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B39C" w14:textId="77777777" w:rsidR="00E051DB" w:rsidRPr="00E051DB" w:rsidRDefault="00E051DB" w:rsidP="00E051DB">
      <w:pPr>
        <w:shd w:val="clear" w:color="auto" w:fill="F9F9F9"/>
        <w:spacing w:after="100" w:afterAutospacing="1"/>
        <w:jc w:val="both"/>
        <w:rPr>
          <w:rFonts w:ascii="Arial" w:eastAsia="Times New Roman" w:hAnsi="Arial" w:cs="Arial"/>
          <w:color w:val="373A3C"/>
          <w:lang w:val="en-ZA" w:eastAsia="en-GB"/>
        </w:rPr>
      </w:pPr>
      <w:r w:rsidRPr="00E051DB">
        <w:rPr>
          <w:rFonts w:ascii="Arial" w:eastAsia="Times New Roman" w:hAnsi="Arial" w:cs="Arial"/>
          <w:color w:val="373A3C"/>
          <w:lang w:val="en-ZA" w:eastAsia="en-GB"/>
        </w:rPr>
        <w:t xml:space="preserve">Thank you, Zihaad, for your post on packet filtering firewalls and web application firewalls. There are some excellent points highlighted regarding packet filtering firewalls. According to </w:t>
      </w:r>
      <w:proofErr w:type="spellStart"/>
      <w:r w:rsidRPr="00E051DB">
        <w:rPr>
          <w:rFonts w:ascii="Arial" w:eastAsia="Times New Roman" w:hAnsi="Arial" w:cs="Arial"/>
          <w:color w:val="373A3C"/>
          <w:lang w:val="en-ZA" w:eastAsia="en-GB"/>
        </w:rPr>
        <w:t>Romanofski</w:t>
      </w:r>
      <w:proofErr w:type="spellEnd"/>
      <w:r w:rsidRPr="00E051DB">
        <w:rPr>
          <w:rFonts w:ascii="Arial" w:eastAsia="Times New Roman" w:hAnsi="Arial" w:cs="Arial"/>
          <w:color w:val="373A3C"/>
          <w:lang w:val="en-ZA" w:eastAsia="en-GB"/>
        </w:rPr>
        <w:t xml:space="preserve"> (2002), packet filtering firewalls are considered the least secure firewall technology due to the network application layer not being inspected and the lack of tracking the state of connections. Therefore there is limited scrutiny of packets. However, as you mentioned, there is a benefit of high speed, and this is due to less processing and fewer evaluations of packets. Rules can be implemented singularly and shield internal IP addresses from external users if used with network address translation (</w:t>
      </w:r>
      <w:proofErr w:type="spellStart"/>
      <w:r w:rsidRPr="00E051DB">
        <w:rPr>
          <w:rFonts w:ascii="Arial" w:eastAsia="Times New Roman" w:hAnsi="Arial" w:cs="Arial"/>
          <w:color w:val="373A3C"/>
          <w:lang w:val="en-ZA" w:eastAsia="en-GB"/>
        </w:rPr>
        <w:t>Romanofski</w:t>
      </w:r>
      <w:proofErr w:type="spellEnd"/>
      <w:r w:rsidRPr="00E051DB">
        <w:rPr>
          <w:rFonts w:ascii="Arial" w:eastAsia="Times New Roman" w:hAnsi="Arial" w:cs="Arial"/>
          <w:color w:val="373A3C"/>
          <w:lang w:val="en-ZA" w:eastAsia="en-GB"/>
        </w:rPr>
        <w:t>, 2002). Yet despite this speed, the limitation of packet filtering firewalls is that the inspection of packets is limited. The payload is not inspected, which elevates risk, as decisions are not made based on the packet's content, and harmful traffic could pass through the firewall.</w:t>
      </w:r>
    </w:p>
    <w:p w14:paraId="60CF5CB5" w14:textId="77777777" w:rsidR="00E051DB" w:rsidRPr="00E051DB" w:rsidRDefault="00E051DB" w:rsidP="00E051DB">
      <w:pPr>
        <w:shd w:val="clear" w:color="auto" w:fill="F9F9F9"/>
        <w:spacing w:after="100" w:afterAutospacing="1"/>
        <w:jc w:val="both"/>
        <w:rPr>
          <w:rFonts w:ascii="Arial" w:eastAsia="Times New Roman" w:hAnsi="Arial" w:cs="Arial"/>
          <w:color w:val="373A3C"/>
          <w:lang w:val="en-ZA" w:eastAsia="en-GB"/>
        </w:rPr>
      </w:pPr>
      <w:r w:rsidRPr="00E051DB">
        <w:rPr>
          <w:rFonts w:ascii="Arial" w:eastAsia="Times New Roman" w:hAnsi="Arial" w:cs="Arial"/>
          <w:color w:val="373A3C"/>
          <w:lang w:val="en-ZA" w:eastAsia="en-GB"/>
        </w:rPr>
        <w:t>Further research has attempted to improve this, such as two-level fuzzy filtering (Ali et al., 2015). Due to the stateless approach of packet filtering firewalls, information is not kept about sessions, and alert mechanisms are limited, so threat actors could potentially access services on firewall servers (Wool, 2006).  Despite this, packet filtering firewalls are almost transparent, and users are only made aware they are in place when a packet is rejected. They are inexpensive, as you mentioned, with development costs low, and routers can have it built-in. As a starting point for network security, packet filtering firewalls have importance.</w:t>
      </w:r>
    </w:p>
    <w:p w14:paraId="0E248178" w14:textId="77777777" w:rsidR="00E051DB" w:rsidRPr="00E051DB" w:rsidRDefault="00E051DB" w:rsidP="00E051DB">
      <w:pPr>
        <w:shd w:val="clear" w:color="auto" w:fill="F9F9F9"/>
        <w:spacing w:after="100" w:afterAutospacing="1"/>
        <w:ind w:left="720" w:hanging="720"/>
        <w:rPr>
          <w:rFonts w:ascii="Arial" w:eastAsia="Times New Roman" w:hAnsi="Arial" w:cs="Arial"/>
          <w:color w:val="373A3C"/>
          <w:lang w:val="en-ZA" w:eastAsia="en-GB"/>
        </w:rPr>
      </w:pPr>
      <w:r w:rsidRPr="00E051DB">
        <w:rPr>
          <w:rFonts w:ascii="Arial" w:eastAsia="Times New Roman" w:hAnsi="Arial" w:cs="Arial"/>
          <w:color w:val="373A3C"/>
          <w:lang w:val="en-US" w:eastAsia="en-GB"/>
        </w:rPr>
        <w:t xml:space="preserve">Ali, A., Darwish, S. &amp; </w:t>
      </w:r>
      <w:proofErr w:type="spellStart"/>
      <w:r w:rsidRPr="00E051DB">
        <w:rPr>
          <w:rFonts w:ascii="Arial" w:eastAsia="Times New Roman" w:hAnsi="Arial" w:cs="Arial"/>
          <w:color w:val="373A3C"/>
          <w:lang w:val="en-US" w:eastAsia="en-GB"/>
        </w:rPr>
        <w:t>Guirguis</w:t>
      </w:r>
      <w:proofErr w:type="spellEnd"/>
      <w:r w:rsidRPr="00E051DB">
        <w:rPr>
          <w:rFonts w:ascii="Arial" w:eastAsia="Times New Roman" w:hAnsi="Arial" w:cs="Arial"/>
          <w:color w:val="373A3C"/>
          <w:lang w:val="en-US" w:eastAsia="en-GB"/>
        </w:rPr>
        <w:t>, S. 2015. An Approach for Improving Performance of a Packet Filtering Firewall Based on Fuzzy Petri Net. </w:t>
      </w:r>
      <w:r w:rsidRPr="00E051DB">
        <w:rPr>
          <w:rFonts w:ascii="Arial" w:eastAsia="Times New Roman" w:hAnsi="Arial" w:cs="Arial"/>
          <w:i/>
          <w:iCs/>
          <w:color w:val="373A3C"/>
          <w:lang w:val="en-US" w:eastAsia="en-GB"/>
        </w:rPr>
        <w:t>Journal of Advances in Computer Networks,</w:t>
      </w:r>
      <w:r w:rsidRPr="00E051DB">
        <w:rPr>
          <w:rFonts w:ascii="Arial" w:eastAsia="Times New Roman" w:hAnsi="Arial" w:cs="Arial"/>
          <w:color w:val="373A3C"/>
          <w:lang w:val="en-US" w:eastAsia="en-GB"/>
        </w:rPr>
        <w:t> 3</w:t>
      </w:r>
      <w:r w:rsidRPr="00E051DB">
        <w:rPr>
          <w:rFonts w:ascii="Arial" w:eastAsia="Times New Roman" w:hAnsi="Arial" w:cs="Arial"/>
          <w:b/>
          <w:bCs/>
          <w:color w:val="373A3C"/>
          <w:lang w:val="en-US" w:eastAsia="en-GB"/>
        </w:rPr>
        <w:t>,</w:t>
      </w:r>
      <w:r w:rsidRPr="00E051DB">
        <w:rPr>
          <w:rFonts w:ascii="Arial" w:eastAsia="Times New Roman" w:hAnsi="Arial" w:cs="Arial"/>
          <w:color w:val="373A3C"/>
          <w:lang w:val="en-US" w:eastAsia="en-GB"/>
        </w:rPr>
        <w:t> 67-74.</w:t>
      </w:r>
    </w:p>
    <w:p w14:paraId="298799C8" w14:textId="77777777" w:rsidR="00E051DB" w:rsidRPr="00E051DB" w:rsidRDefault="00E051DB" w:rsidP="00E051DB">
      <w:pPr>
        <w:shd w:val="clear" w:color="auto" w:fill="F9F9F9"/>
        <w:spacing w:after="100" w:afterAutospacing="1"/>
        <w:ind w:left="720" w:hanging="720"/>
        <w:rPr>
          <w:rFonts w:ascii="Arial" w:eastAsia="Times New Roman" w:hAnsi="Arial" w:cs="Arial"/>
          <w:color w:val="373A3C"/>
          <w:lang w:val="en-ZA" w:eastAsia="en-GB"/>
        </w:rPr>
      </w:pPr>
      <w:proofErr w:type="spellStart"/>
      <w:r w:rsidRPr="00E051DB">
        <w:rPr>
          <w:rFonts w:ascii="Arial" w:eastAsia="Times New Roman" w:hAnsi="Arial" w:cs="Arial"/>
          <w:color w:val="373A3C"/>
          <w:lang w:val="en-US" w:eastAsia="en-GB"/>
        </w:rPr>
        <w:t>Romanofski</w:t>
      </w:r>
      <w:proofErr w:type="spellEnd"/>
      <w:r w:rsidRPr="00E051DB">
        <w:rPr>
          <w:rFonts w:ascii="Arial" w:eastAsia="Times New Roman" w:hAnsi="Arial" w:cs="Arial"/>
          <w:color w:val="373A3C"/>
          <w:lang w:val="en-US" w:eastAsia="en-GB"/>
        </w:rPr>
        <w:t>, E. 2002. </w:t>
      </w:r>
      <w:r w:rsidRPr="00E051DB">
        <w:rPr>
          <w:rFonts w:ascii="Arial" w:eastAsia="Times New Roman" w:hAnsi="Arial" w:cs="Arial"/>
          <w:i/>
          <w:iCs/>
          <w:color w:val="373A3C"/>
          <w:lang w:val="en-US" w:eastAsia="en-GB"/>
        </w:rPr>
        <w:t xml:space="preserve">A Comparison of Packet Filtering Vs </w:t>
      </w:r>
      <w:proofErr w:type="gramStart"/>
      <w:r w:rsidRPr="00E051DB">
        <w:rPr>
          <w:rFonts w:ascii="Arial" w:eastAsia="Times New Roman" w:hAnsi="Arial" w:cs="Arial"/>
          <w:i/>
          <w:iCs/>
          <w:color w:val="373A3C"/>
          <w:lang w:val="en-US" w:eastAsia="en-GB"/>
        </w:rPr>
        <w:t>Application Level</w:t>
      </w:r>
      <w:proofErr w:type="gramEnd"/>
      <w:r w:rsidRPr="00E051DB">
        <w:rPr>
          <w:rFonts w:ascii="Arial" w:eastAsia="Times New Roman" w:hAnsi="Arial" w:cs="Arial"/>
          <w:i/>
          <w:iCs/>
          <w:color w:val="373A3C"/>
          <w:lang w:val="en-US" w:eastAsia="en-GB"/>
        </w:rPr>
        <w:t xml:space="preserve"> Firewall Technology</w:t>
      </w:r>
    </w:p>
    <w:p w14:paraId="5223688B" w14:textId="77777777" w:rsidR="00E051DB" w:rsidRPr="00E051DB" w:rsidRDefault="00E051DB" w:rsidP="00E051DB">
      <w:pPr>
        <w:shd w:val="clear" w:color="auto" w:fill="F9F9F9"/>
        <w:spacing w:after="100" w:afterAutospacing="1"/>
        <w:ind w:left="720" w:hanging="720"/>
        <w:rPr>
          <w:rFonts w:ascii="Arial" w:eastAsia="Times New Roman" w:hAnsi="Arial" w:cs="Arial"/>
          <w:color w:val="373A3C"/>
          <w:lang w:val="en-ZA" w:eastAsia="en-GB"/>
        </w:rPr>
      </w:pPr>
      <w:r w:rsidRPr="00E051DB">
        <w:rPr>
          <w:rFonts w:ascii="Arial" w:eastAsia="Times New Roman" w:hAnsi="Arial" w:cs="Arial"/>
          <w:i/>
          <w:iCs/>
          <w:color w:val="373A3C"/>
          <w:lang w:val="en-US" w:eastAsia="en-GB"/>
        </w:rPr>
        <w:t> </w:t>
      </w:r>
      <w:r w:rsidRPr="00E051DB">
        <w:rPr>
          <w:rFonts w:ascii="Arial" w:eastAsia="Times New Roman" w:hAnsi="Arial" w:cs="Arial"/>
          <w:color w:val="373A3C"/>
          <w:lang w:val="en-US" w:eastAsia="en-GB"/>
        </w:rPr>
        <w:t>[Online]. Available: </w:t>
      </w:r>
      <w:hyperlink r:id="rId6" w:history="1">
        <w:r w:rsidRPr="00E051DB">
          <w:rPr>
            <w:rFonts w:ascii="Arial" w:eastAsia="Times New Roman" w:hAnsi="Arial" w:cs="Arial"/>
            <w:b/>
            <w:bCs/>
            <w:color w:val="622567"/>
            <w:u w:val="single"/>
            <w:lang w:val="en-US" w:eastAsia="en-GB"/>
          </w:rPr>
          <w:t>https://www.giac.org/paper/gsec/693/comparison-packet-filtering-vs-application-level-firewall-technology/101569</w:t>
        </w:r>
      </w:hyperlink>
      <w:r w:rsidRPr="00E051DB">
        <w:rPr>
          <w:rFonts w:ascii="Arial" w:eastAsia="Times New Roman" w:hAnsi="Arial" w:cs="Arial"/>
          <w:color w:val="373A3C"/>
          <w:lang w:val="en-US" w:eastAsia="en-GB"/>
        </w:rPr>
        <w:t> [Accessed 26 September 2021].</w:t>
      </w:r>
    </w:p>
    <w:p w14:paraId="336E8300" w14:textId="77777777" w:rsidR="00E051DB" w:rsidRPr="00E051DB" w:rsidRDefault="00E051DB" w:rsidP="00E051DB">
      <w:pPr>
        <w:shd w:val="clear" w:color="auto" w:fill="F9F9F9"/>
        <w:spacing w:after="100" w:afterAutospacing="1"/>
        <w:ind w:left="720" w:hanging="720"/>
        <w:rPr>
          <w:rFonts w:ascii="Arial" w:eastAsia="Times New Roman" w:hAnsi="Arial" w:cs="Arial"/>
          <w:color w:val="373A3C"/>
          <w:lang w:val="en-ZA" w:eastAsia="en-GB"/>
        </w:rPr>
      </w:pPr>
      <w:r w:rsidRPr="00E051DB">
        <w:rPr>
          <w:rFonts w:ascii="Arial" w:eastAsia="Times New Roman" w:hAnsi="Arial" w:cs="Arial"/>
          <w:color w:val="373A3C"/>
          <w:lang w:val="en-US" w:eastAsia="en-GB"/>
        </w:rPr>
        <w:t>Wool, A. 2006. Packet filtering and stateful firewalls. </w:t>
      </w:r>
      <w:r w:rsidRPr="00E051DB">
        <w:rPr>
          <w:rFonts w:ascii="Arial" w:eastAsia="Times New Roman" w:hAnsi="Arial" w:cs="Arial"/>
          <w:i/>
          <w:iCs/>
          <w:color w:val="373A3C"/>
          <w:lang w:val="en-US" w:eastAsia="en-GB"/>
        </w:rPr>
        <w:t>Handbook of Information Security,</w:t>
      </w:r>
      <w:r w:rsidRPr="00E051DB">
        <w:rPr>
          <w:rFonts w:ascii="Arial" w:eastAsia="Times New Roman" w:hAnsi="Arial" w:cs="Arial"/>
          <w:color w:val="373A3C"/>
          <w:lang w:val="en-US" w:eastAsia="en-GB"/>
        </w:rPr>
        <w:t> 3</w:t>
      </w:r>
      <w:r w:rsidRPr="00E051DB">
        <w:rPr>
          <w:rFonts w:ascii="Arial" w:eastAsia="Times New Roman" w:hAnsi="Arial" w:cs="Arial"/>
          <w:b/>
          <w:bCs/>
          <w:color w:val="373A3C"/>
          <w:lang w:val="en-US" w:eastAsia="en-GB"/>
        </w:rPr>
        <w:t>,</w:t>
      </w:r>
      <w:r w:rsidRPr="00E051DB">
        <w:rPr>
          <w:rFonts w:ascii="Arial" w:eastAsia="Times New Roman" w:hAnsi="Arial" w:cs="Arial"/>
          <w:color w:val="373A3C"/>
          <w:lang w:val="en-US" w:eastAsia="en-GB"/>
        </w:rPr>
        <w:t> 526-536.</w:t>
      </w:r>
    </w:p>
    <w:p w14:paraId="31A45D0F" w14:textId="77777777" w:rsidR="00E051DB" w:rsidRPr="00E051DB" w:rsidRDefault="00E051DB" w:rsidP="00E051DB">
      <w:pPr>
        <w:rPr>
          <w:rFonts w:ascii="Times New Roman" w:eastAsia="Times New Roman" w:hAnsi="Times New Roman" w:cs="Times New Roman"/>
          <w:lang w:val="en-ZA" w:eastAsia="en-GB"/>
        </w:rPr>
      </w:pPr>
    </w:p>
    <w:p w14:paraId="0AF53675" w14:textId="77777777" w:rsidR="007F2AED" w:rsidRDefault="007F2AED"/>
    <w:sectPr w:rsidR="007F2AED" w:rsidSect="00B1526E">
      <w:footerReference w:type="even" r:id="rId7"/>
      <w:footerReference w:type="firs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8BF8" w14:textId="77777777" w:rsidR="002226E0" w:rsidRDefault="002226E0" w:rsidP="008B1E83">
      <w:r>
        <w:separator/>
      </w:r>
    </w:p>
  </w:endnote>
  <w:endnote w:type="continuationSeparator" w:id="0">
    <w:p w14:paraId="3E8E615C" w14:textId="77777777" w:rsidR="002226E0" w:rsidRDefault="002226E0" w:rsidP="008B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AA5A" w14:textId="77777777" w:rsidR="008B1E83" w:rsidRDefault="008B1E83">
    <w:pPr>
      <w:pStyle w:val="Footer"/>
    </w:pPr>
    <w:r>
      <w:rPr>
        <w:noProof/>
      </w:rPr>
      <mc:AlternateContent>
        <mc:Choice Requires="wps">
          <w:drawing>
            <wp:anchor distT="0" distB="0" distL="0" distR="0" simplePos="0" relativeHeight="251659264" behindDoc="0" locked="0" layoutInCell="1" allowOverlap="1" wp14:anchorId="6DCEB3AC" wp14:editId="2DCFBD81">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DCEB3AC"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E7BF" w14:textId="77777777" w:rsidR="008B1E83" w:rsidRDefault="008B1E83">
    <w:pPr>
      <w:pStyle w:val="Footer"/>
    </w:pPr>
    <w:r>
      <w:rPr>
        <w:noProof/>
      </w:rPr>
      <mc:AlternateContent>
        <mc:Choice Requires="wps">
          <w:drawing>
            <wp:anchor distT="0" distB="0" distL="0" distR="0" simplePos="0" relativeHeight="251658240" behindDoc="0" locked="0" layoutInCell="1" allowOverlap="1" wp14:anchorId="01E07E23" wp14:editId="1C53A3E3">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1E07E23" id="_x0000_t202" coordsize="21600,21600" o:spt="202" path="m,l,21600r21600,l21600,xe">
              <v:stroke joinstyle="miter"/>
              <v:path gradientshapeok="t" o:connecttype="rect"/>
            </v:shapetype>
            <v:shape id="Text Box 1" o:spid="_x0000_s1027"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" filled="f" stroked="f">
              <v:fill o:detectmouseclick="t"/>
              <v:textbox style="mso-fit-shape-to-text:t" inset="15pt,0,0,0">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DE3D" w14:textId="77777777" w:rsidR="002226E0" w:rsidRDefault="002226E0" w:rsidP="008B1E83">
      <w:r>
        <w:separator/>
      </w:r>
    </w:p>
  </w:footnote>
  <w:footnote w:type="continuationSeparator" w:id="0">
    <w:p w14:paraId="73DC0F84" w14:textId="77777777" w:rsidR="002226E0" w:rsidRDefault="002226E0" w:rsidP="008B1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3"/>
    <w:rsid w:val="002226E0"/>
    <w:rsid w:val="0039579D"/>
    <w:rsid w:val="004A1A22"/>
    <w:rsid w:val="0061685A"/>
    <w:rsid w:val="007F2AED"/>
    <w:rsid w:val="008B1E83"/>
    <w:rsid w:val="00942302"/>
    <w:rsid w:val="00A757BA"/>
    <w:rsid w:val="00B1526E"/>
    <w:rsid w:val="00B230FD"/>
    <w:rsid w:val="00C043BD"/>
    <w:rsid w:val="00E051DB"/>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4F71E87"/>
  <w15:chartTrackingRefBased/>
  <w15:docId w15:val="{0EB79F96-F111-944C-9142-BBE54972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E83"/>
    <w:pPr>
      <w:tabs>
        <w:tab w:val="center" w:pos="4680"/>
        <w:tab w:val="right" w:pos="9360"/>
      </w:tabs>
    </w:pPr>
  </w:style>
  <w:style w:type="character" w:customStyle="1" w:styleId="HeaderChar">
    <w:name w:val="Header Char"/>
    <w:basedOn w:val="DefaultParagraphFont"/>
    <w:link w:val="Header"/>
    <w:uiPriority w:val="99"/>
    <w:rsid w:val="008B1E83"/>
    <w:rPr>
      <w:lang w:val="en-GB"/>
    </w:rPr>
  </w:style>
  <w:style w:type="paragraph" w:styleId="Footer">
    <w:name w:val="footer"/>
    <w:basedOn w:val="Normal"/>
    <w:link w:val="FooterChar"/>
    <w:uiPriority w:val="99"/>
    <w:unhideWhenUsed/>
    <w:rsid w:val="008B1E83"/>
    <w:pPr>
      <w:tabs>
        <w:tab w:val="center" w:pos="4680"/>
        <w:tab w:val="right" w:pos="9360"/>
      </w:tabs>
    </w:pPr>
  </w:style>
  <w:style w:type="character" w:customStyle="1" w:styleId="FooterChar">
    <w:name w:val="Footer Char"/>
    <w:basedOn w:val="DefaultParagraphFont"/>
    <w:link w:val="Footer"/>
    <w:uiPriority w:val="99"/>
    <w:rsid w:val="008B1E83"/>
    <w:rPr>
      <w:lang w:val="en-GB"/>
    </w:rPr>
  </w:style>
  <w:style w:type="paragraph" w:styleId="NormalWeb">
    <w:name w:val="Normal (Web)"/>
    <w:basedOn w:val="Normal"/>
    <w:uiPriority w:val="99"/>
    <w:semiHidden/>
    <w:unhideWhenUsed/>
    <w:rsid w:val="008B1E83"/>
    <w:pPr>
      <w:spacing w:before="100" w:beforeAutospacing="1" w:after="100" w:afterAutospacing="1"/>
    </w:pPr>
    <w:rPr>
      <w:rFonts w:ascii="Times New Roman" w:eastAsia="Times New Roman" w:hAnsi="Times New Roman" w:cs="Times New Roman"/>
      <w:lang w:val="en-ZA" w:eastAsia="en-GB"/>
    </w:rPr>
  </w:style>
  <w:style w:type="character" w:customStyle="1" w:styleId="apple-converted-space">
    <w:name w:val="apple-converted-space"/>
    <w:basedOn w:val="DefaultParagraphFont"/>
    <w:rsid w:val="00B230FD"/>
  </w:style>
  <w:style w:type="character" w:styleId="Hyperlink">
    <w:name w:val="Hyperlink"/>
    <w:basedOn w:val="DefaultParagraphFont"/>
    <w:uiPriority w:val="99"/>
    <w:semiHidden/>
    <w:unhideWhenUsed/>
    <w:rsid w:val="0039579D"/>
    <w:rPr>
      <w:color w:val="0000FF"/>
      <w:u w:val="single"/>
    </w:rPr>
  </w:style>
  <w:style w:type="paragraph" w:customStyle="1" w:styleId="endnotebibliography">
    <w:name w:val="endnotebibliography"/>
    <w:basedOn w:val="Normal"/>
    <w:rsid w:val="00E051DB"/>
    <w:pPr>
      <w:spacing w:before="100" w:beforeAutospacing="1" w:after="100" w:afterAutospacing="1"/>
    </w:pPr>
    <w:rPr>
      <w:rFonts w:ascii="Times New Roman" w:eastAsia="Times New Roman" w:hAnsi="Times New Roman" w:cs="Times New Roman"/>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93286">
      <w:bodyDiv w:val="1"/>
      <w:marLeft w:val="0"/>
      <w:marRight w:val="0"/>
      <w:marTop w:val="0"/>
      <w:marBottom w:val="0"/>
      <w:divBdr>
        <w:top w:val="none" w:sz="0" w:space="0" w:color="auto"/>
        <w:left w:val="none" w:sz="0" w:space="0" w:color="auto"/>
        <w:bottom w:val="none" w:sz="0" w:space="0" w:color="auto"/>
        <w:right w:val="none" w:sz="0" w:space="0" w:color="auto"/>
      </w:divBdr>
    </w:div>
    <w:div w:id="1072432436">
      <w:bodyDiv w:val="1"/>
      <w:marLeft w:val="0"/>
      <w:marRight w:val="0"/>
      <w:marTop w:val="0"/>
      <w:marBottom w:val="0"/>
      <w:divBdr>
        <w:top w:val="none" w:sz="0" w:space="0" w:color="auto"/>
        <w:left w:val="none" w:sz="0" w:space="0" w:color="auto"/>
        <w:bottom w:val="none" w:sz="0" w:space="0" w:color="auto"/>
        <w:right w:val="none" w:sz="0" w:space="0" w:color="auto"/>
      </w:divBdr>
    </w:div>
    <w:div w:id="1439761699">
      <w:bodyDiv w:val="1"/>
      <w:marLeft w:val="0"/>
      <w:marRight w:val="0"/>
      <w:marTop w:val="0"/>
      <w:marBottom w:val="0"/>
      <w:divBdr>
        <w:top w:val="none" w:sz="0" w:space="0" w:color="auto"/>
        <w:left w:val="none" w:sz="0" w:space="0" w:color="auto"/>
        <w:bottom w:val="none" w:sz="0" w:space="0" w:color="auto"/>
        <w:right w:val="none" w:sz="0" w:space="0" w:color="auto"/>
      </w:divBdr>
    </w:div>
    <w:div w:id="1465462763">
      <w:bodyDiv w:val="1"/>
      <w:marLeft w:val="0"/>
      <w:marRight w:val="0"/>
      <w:marTop w:val="0"/>
      <w:marBottom w:val="0"/>
      <w:divBdr>
        <w:top w:val="none" w:sz="0" w:space="0" w:color="auto"/>
        <w:left w:val="none" w:sz="0" w:space="0" w:color="auto"/>
        <w:bottom w:val="none" w:sz="0" w:space="0" w:color="auto"/>
        <w:right w:val="none" w:sz="0" w:space="0" w:color="auto"/>
      </w:divBdr>
    </w:div>
    <w:div w:id="20873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ac.org/paper/gsec/693/comparison-packet-filtering-vs-application-level-firewall-technology/10156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2021-09-28T19:38:00Z</dcterms:created>
  <dcterms:modified xsi:type="dcterms:W3CDTF">2021-09-28T19:38:00Z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2021-09-28T19:34:25Z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c6945162-2b2c-4149-ad5c-c461a167a6c2</vt:lpwstr>
  </property>
  <property fmtid="{D5CDD505-2E9C-101B-9397-08002B2CF9AE}" pid="11" name="MSIP_Label_0359f705-2ba0-454b-9cfc-6ce5bcaac040_ContentBits">
    <vt:lpwstr>2</vt:lpwstr>
  </property>
</Properties>
</file>