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68B59" w14:textId="6BD2AE66" w:rsidR="00A36CBC" w:rsidRDefault="00A36CBC" w:rsidP="00A36CBC">
      <w:pPr>
        <w:jc w:val="both"/>
        <w:rPr>
          <w:rFonts w:ascii="Arial" w:eastAsia="Times New Roman" w:hAnsi="Arial" w:cs="Arial"/>
          <w:color w:val="000000" w:themeColor="text1"/>
          <w:lang w:val="en-US" w:eastAsia="en-GB"/>
        </w:rPr>
      </w:pPr>
      <w:r>
        <w:rPr>
          <w:rFonts w:ascii="Arial" w:eastAsia="Times New Roman" w:hAnsi="Arial" w:cs="Arial"/>
          <w:color w:val="000000" w:themeColor="text1"/>
          <w:lang w:val="en-US" w:eastAsia="en-GB"/>
        </w:rPr>
        <w:t>Summary Post</w:t>
      </w:r>
    </w:p>
    <w:p w14:paraId="71DF136A" w14:textId="77777777" w:rsidR="00A36CBC" w:rsidRDefault="00A36CBC" w:rsidP="00A36CBC">
      <w:pPr>
        <w:jc w:val="both"/>
        <w:rPr>
          <w:rFonts w:ascii="Arial" w:eastAsia="Times New Roman" w:hAnsi="Arial" w:cs="Arial"/>
          <w:color w:val="000000" w:themeColor="text1"/>
          <w:lang w:val="en-US" w:eastAsia="en-GB"/>
        </w:rPr>
      </w:pPr>
    </w:p>
    <w:p w14:paraId="26777300" w14:textId="37FCA1FC" w:rsidR="00A36CBC" w:rsidRPr="00A36CBC" w:rsidRDefault="00A36CBC" w:rsidP="00A36CBC">
      <w:pPr>
        <w:jc w:val="both"/>
        <w:rPr>
          <w:rFonts w:ascii="Arial" w:eastAsia="Times New Roman" w:hAnsi="Arial" w:cs="Arial"/>
          <w:color w:val="000000" w:themeColor="text1"/>
          <w:lang w:eastAsia="en-GB"/>
        </w:rPr>
      </w:pPr>
      <w:r w:rsidRPr="00A36CBC">
        <w:rPr>
          <w:rFonts w:ascii="Arial" w:eastAsia="Times New Roman" w:hAnsi="Arial" w:cs="Arial"/>
          <w:color w:val="000000" w:themeColor="text1"/>
          <w:lang w:val="en-US" w:eastAsia="en-GB"/>
        </w:rPr>
        <w:t>As the world progressively relies on online technologies and as organisations move swiftly into the digital era, the importance of cybersecurity becomes a key focus area. Cybersecurity can be considered as the practice of ensuring Confidentiality, Integrity and Availability (CIA) of information. Confidentiality refers to the controlled access to information, Integrity refers to data that should not be altered in any way and Availability refers to the reliability and uninterrupted access to data (</w:t>
      </w:r>
      <w:proofErr w:type="spellStart"/>
      <w:r w:rsidRPr="00A36CBC">
        <w:rPr>
          <w:rFonts w:ascii="Arial" w:eastAsia="Times New Roman" w:hAnsi="Arial" w:cs="Arial"/>
          <w:color w:val="000000" w:themeColor="text1"/>
          <w:lang w:val="en-US" w:eastAsia="en-GB"/>
        </w:rPr>
        <w:t>Danso</w:t>
      </w:r>
      <w:proofErr w:type="spellEnd"/>
      <w:r w:rsidRPr="00A36CBC">
        <w:rPr>
          <w:rFonts w:ascii="Arial" w:eastAsia="Times New Roman" w:hAnsi="Arial" w:cs="Arial"/>
          <w:color w:val="000000" w:themeColor="text1"/>
          <w:lang w:val="en-US" w:eastAsia="en-GB"/>
        </w:rPr>
        <w:t>, 2021).</w:t>
      </w:r>
    </w:p>
    <w:p w14:paraId="4F839BD1" w14:textId="77777777" w:rsidR="00A36CBC" w:rsidRPr="00A36CBC" w:rsidRDefault="00A36CBC" w:rsidP="00A36CBC">
      <w:pPr>
        <w:jc w:val="both"/>
        <w:rPr>
          <w:rFonts w:ascii="Arial" w:eastAsia="Times New Roman" w:hAnsi="Arial" w:cs="Arial"/>
          <w:color w:val="000000" w:themeColor="text1"/>
          <w:lang w:eastAsia="en-GB"/>
        </w:rPr>
      </w:pPr>
      <w:r w:rsidRPr="00A36CBC">
        <w:rPr>
          <w:rFonts w:ascii="Arial" w:eastAsia="Times New Roman" w:hAnsi="Arial" w:cs="Arial"/>
          <w:color w:val="000000" w:themeColor="text1"/>
          <w:lang w:val="en-US" w:eastAsia="en-GB"/>
        </w:rPr>
        <w:t> </w:t>
      </w:r>
    </w:p>
    <w:p w14:paraId="06FD9272" w14:textId="77777777" w:rsidR="00A36CBC" w:rsidRPr="00A36CBC" w:rsidRDefault="00A36CBC" w:rsidP="00A36CBC">
      <w:pPr>
        <w:jc w:val="both"/>
        <w:rPr>
          <w:rFonts w:ascii="Arial" w:eastAsia="Times New Roman" w:hAnsi="Arial" w:cs="Arial"/>
          <w:color w:val="000000" w:themeColor="text1"/>
          <w:lang w:eastAsia="en-GB"/>
        </w:rPr>
      </w:pPr>
      <w:r w:rsidRPr="00A36CBC">
        <w:rPr>
          <w:rFonts w:ascii="Arial" w:eastAsia="Times New Roman" w:hAnsi="Arial" w:cs="Arial"/>
          <w:color w:val="000000" w:themeColor="text1"/>
          <w:lang w:eastAsia="en-GB"/>
        </w:rPr>
        <w:t xml:space="preserve">The Cyber Security Breaches Survey 2020 confirms that data breaches are ever-increasing. A major contributor worldwide is the rise in the use of IoT (Internet of Things) devices elaborated in detail in a peer response by </w:t>
      </w:r>
      <w:proofErr w:type="spellStart"/>
      <w:r w:rsidRPr="00A36CBC">
        <w:rPr>
          <w:rFonts w:ascii="Arial" w:eastAsia="Times New Roman" w:hAnsi="Arial" w:cs="Arial"/>
          <w:color w:val="000000" w:themeColor="text1"/>
          <w:lang w:eastAsia="en-GB"/>
        </w:rPr>
        <w:t>Onyeemeosi</w:t>
      </w:r>
      <w:proofErr w:type="spellEnd"/>
      <w:r w:rsidRPr="00A36CBC">
        <w:rPr>
          <w:rFonts w:ascii="Arial" w:eastAsia="Times New Roman" w:hAnsi="Arial" w:cs="Arial"/>
          <w:color w:val="000000" w:themeColor="text1"/>
          <w:lang w:eastAsia="en-GB"/>
        </w:rPr>
        <w:t xml:space="preserve"> (2021). According to Kaplan et al. (2019) when companies purchase IoT devices, strong cybersecurity controls is considered first. </w:t>
      </w:r>
    </w:p>
    <w:p w14:paraId="48E7DA02" w14:textId="77777777" w:rsidR="00A36CBC" w:rsidRPr="00A36CBC" w:rsidRDefault="00A36CBC" w:rsidP="00A36CBC">
      <w:pPr>
        <w:rPr>
          <w:rFonts w:ascii="Arial" w:eastAsia="Times New Roman" w:hAnsi="Arial" w:cs="Arial"/>
          <w:color w:val="000000" w:themeColor="text1"/>
          <w:lang w:eastAsia="en-GB"/>
        </w:rPr>
      </w:pPr>
      <w:r w:rsidRPr="00A36CBC">
        <w:rPr>
          <w:rFonts w:ascii="Arial" w:eastAsia="Times New Roman" w:hAnsi="Arial" w:cs="Arial"/>
          <w:color w:val="000000" w:themeColor="text1"/>
          <w:lang w:eastAsia="en-GB"/>
        </w:rPr>
        <w:t> </w:t>
      </w:r>
    </w:p>
    <w:p w14:paraId="01A35A38" w14:textId="77777777" w:rsidR="00A36CBC" w:rsidRPr="00A36CBC" w:rsidRDefault="00A36CBC" w:rsidP="00A36CBC">
      <w:pPr>
        <w:jc w:val="both"/>
        <w:rPr>
          <w:rFonts w:ascii="Arial" w:eastAsia="Times New Roman" w:hAnsi="Arial" w:cs="Arial"/>
          <w:color w:val="000000" w:themeColor="text1"/>
          <w:lang w:eastAsia="en-GB"/>
        </w:rPr>
      </w:pPr>
      <w:r w:rsidRPr="00A36CBC">
        <w:rPr>
          <w:rFonts w:ascii="Arial" w:eastAsia="Times New Roman" w:hAnsi="Arial" w:cs="Arial"/>
          <w:color w:val="000000" w:themeColor="text1"/>
          <w:lang w:eastAsia="en-GB"/>
        </w:rPr>
        <w:t xml:space="preserve">Data breaches can have a range of damaging consequences to any organisation as observed in the collaborate learning discussions as well as in the case of Marriott International (Starwood hotels, 2018). Various known attacks are still being used such as Malware (malicious software), Spear Phishing (targeting a specific individual), Advance Persistent Threats (hackers remain hidden collecting data to further infiltrate), etc. </w:t>
      </w:r>
      <w:proofErr w:type="spellStart"/>
      <w:r w:rsidRPr="00A36CBC">
        <w:rPr>
          <w:rFonts w:ascii="Arial" w:eastAsia="Times New Roman" w:hAnsi="Arial" w:cs="Arial"/>
          <w:color w:val="000000" w:themeColor="text1"/>
          <w:lang w:eastAsia="en-GB"/>
        </w:rPr>
        <w:t>Ranson</w:t>
      </w:r>
      <w:proofErr w:type="spellEnd"/>
      <w:r w:rsidRPr="00A36CBC">
        <w:rPr>
          <w:rFonts w:ascii="Arial" w:eastAsia="Times New Roman" w:hAnsi="Arial" w:cs="Arial"/>
          <w:color w:val="000000" w:themeColor="text1"/>
          <w:lang w:eastAsia="en-GB"/>
        </w:rPr>
        <w:t xml:space="preserve"> (2021) highlights the detail of Spear phishing and its effects on organisations. Madrid (2021) delves deep into APT attacks and the protection mechanisms that organisations should introduce to mitigate these attacks - a view that the writer agrees with. These attacks can severely damage a company’s reputation as well as destroy its competitive advantage. </w:t>
      </w:r>
    </w:p>
    <w:p w14:paraId="72C8C180" w14:textId="77777777" w:rsidR="00A36CBC" w:rsidRPr="00A36CBC" w:rsidRDefault="00A36CBC" w:rsidP="00A36CBC">
      <w:pPr>
        <w:rPr>
          <w:rFonts w:ascii="Arial" w:eastAsia="Times New Roman" w:hAnsi="Arial" w:cs="Arial"/>
          <w:color w:val="000000" w:themeColor="text1"/>
          <w:lang w:eastAsia="en-GB"/>
        </w:rPr>
      </w:pPr>
    </w:p>
    <w:p w14:paraId="1AB43D52" w14:textId="77777777" w:rsidR="00A36CBC" w:rsidRPr="00A36CBC" w:rsidRDefault="00A36CBC" w:rsidP="00A36CBC">
      <w:pPr>
        <w:jc w:val="both"/>
        <w:rPr>
          <w:rFonts w:ascii="Arial" w:eastAsia="Times New Roman" w:hAnsi="Arial" w:cs="Arial"/>
          <w:color w:val="000000" w:themeColor="text1"/>
          <w:lang w:eastAsia="en-GB"/>
        </w:rPr>
      </w:pPr>
      <w:r w:rsidRPr="00A36CBC">
        <w:rPr>
          <w:rFonts w:ascii="Arial" w:eastAsia="Times New Roman" w:hAnsi="Arial" w:cs="Arial"/>
          <w:color w:val="000000" w:themeColor="text1"/>
          <w:lang w:eastAsia="en-GB"/>
        </w:rPr>
        <w:t>Research suggests that cybersecurity affects the global economy. While companies continue to invest in the latest cybersecurity technologies (Grand View Research, 2021), this will not ensure that companies are 100% cyber-attack proof (</w:t>
      </w:r>
      <w:proofErr w:type="spellStart"/>
      <w:r w:rsidRPr="00A36CBC">
        <w:rPr>
          <w:rFonts w:ascii="Arial" w:eastAsia="Times New Roman" w:hAnsi="Arial" w:cs="Arial"/>
          <w:color w:val="000000" w:themeColor="text1"/>
          <w:lang w:eastAsia="en-GB"/>
        </w:rPr>
        <w:t>VanSyckel</w:t>
      </w:r>
      <w:proofErr w:type="spellEnd"/>
      <w:r w:rsidRPr="00A36CBC">
        <w:rPr>
          <w:rFonts w:ascii="Arial" w:eastAsia="Times New Roman" w:hAnsi="Arial" w:cs="Arial"/>
          <w:color w:val="000000" w:themeColor="text1"/>
          <w:lang w:eastAsia="en-GB"/>
        </w:rPr>
        <w:t>, 2018). It is therefore important to understand cyber-risks as well as create a cybersecurity culture within the organisation that shares a common way of thinking; in doing so security across the entire organisation is enhanced (Boehm et al., 2019).</w:t>
      </w:r>
    </w:p>
    <w:p w14:paraId="0FA12E83" w14:textId="77777777" w:rsidR="00A36CBC" w:rsidRPr="00A36CBC" w:rsidRDefault="00A36CBC" w:rsidP="00A36CBC">
      <w:pPr>
        <w:jc w:val="both"/>
        <w:rPr>
          <w:rFonts w:ascii="Arial" w:eastAsia="Times New Roman" w:hAnsi="Arial" w:cs="Arial"/>
          <w:color w:val="000000" w:themeColor="text1"/>
          <w:lang w:eastAsia="en-GB"/>
        </w:rPr>
      </w:pPr>
    </w:p>
    <w:p w14:paraId="35820226" w14:textId="77777777" w:rsidR="00A36CBC" w:rsidRPr="00A36CBC" w:rsidRDefault="00A36CBC" w:rsidP="00A36CBC">
      <w:pPr>
        <w:rPr>
          <w:rFonts w:ascii="Arial" w:eastAsia="Times New Roman" w:hAnsi="Arial" w:cs="Arial"/>
          <w:color w:val="000000" w:themeColor="text1"/>
          <w:lang w:eastAsia="en-GB"/>
        </w:rPr>
      </w:pPr>
      <w:r w:rsidRPr="00A36CBC">
        <w:rPr>
          <w:rFonts w:ascii="Arial" w:eastAsia="Times New Roman" w:hAnsi="Arial" w:cs="Arial"/>
          <w:color w:val="000000" w:themeColor="text1"/>
          <w:lang w:eastAsia="en-GB"/>
        </w:rPr>
        <w:br/>
      </w:r>
    </w:p>
    <w:p w14:paraId="57994C3C" w14:textId="77777777" w:rsidR="00A36CBC" w:rsidRPr="00A36CBC" w:rsidRDefault="00A36CBC" w:rsidP="00A36CBC">
      <w:pPr>
        <w:rPr>
          <w:rFonts w:ascii="Arial" w:eastAsia="Times New Roman" w:hAnsi="Arial" w:cs="Arial"/>
          <w:color w:val="000000" w:themeColor="text1"/>
          <w:lang w:eastAsia="en-GB"/>
        </w:rPr>
      </w:pPr>
      <w:r w:rsidRPr="00A36CBC">
        <w:rPr>
          <w:rFonts w:ascii="Arial" w:eastAsia="Times New Roman" w:hAnsi="Arial" w:cs="Arial"/>
          <w:color w:val="000000" w:themeColor="text1"/>
          <w:lang w:val="en-US" w:eastAsia="en-GB"/>
        </w:rPr>
        <w:t>Reference List</w:t>
      </w:r>
    </w:p>
    <w:p w14:paraId="2F0E913C" w14:textId="77777777" w:rsidR="00A36CBC" w:rsidRPr="00A36CBC" w:rsidRDefault="00A36CBC" w:rsidP="00A36CBC">
      <w:pPr>
        <w:rPr>
          <w:rFonts w:ascii="Arial" w:eastAsia="Times New Roman" w:hAnsi="Arial" w:cs="Arial"/>
          <w:color w:val="000000" w:themeColor="text1"/>
          <w:lang w:eastAsia="en-GB"/>
        </w:rPr>
      </w:pPr>
      <w:r w:rsidRPr="00A36CBC">
        <w:rPr>
          <w:rFonts w:ascii="Arial" w:eastAsia="Times New Roman" w:hAnsi="Arial" w:cs="Arial"/>
          <w:color w:val="000000" w:themeColor="text1"/>
          <w:lang w:eastAsia="en-GB"/>
        </w:rPr>
        <w:t> </w:t>
      </w:r>
    </w:p>
    <w:p w14:paraId="5CE672CD" w14:textId="77777777" w:rsidR="00A36CBC" w:rsidRPr="00A36CBC" w:rsidRDefault="00A36CBC" w:rsidP="00A36CBC">
      <w:pPr>
        <w:rPr>
          <w:rFonts w:ascii="Arial" w:eastAsia="Times New Roman" w:hAnsi="Arial" w:cs="Arial"/>
          <w:color w:val="000000" w:themeColor="text1"/>
          <w:lang w:eastAsia="en-GB"/>
        </w:rPr>
      </w:pPr>
      <w:r w:rsidRPr="00A36CBC">
        <w:rPr>
          <w:rFonts w:ascii="Arial" w:eastAsia="Times New Roman" w:hAnsi="Arial" w:cs="Arial"/>
          <w:color w:val="000000" w:themeColor="text1"/>
          <w:lang w:val="en-US" w:eastAsia="en-GB"/>
        </w:rPr>
        <w:t xml:space="preserve">Boehm, J., Curcio, N., </w:t>
      </w:r>
      <w:proofErr w:type="spellStart"/>
      <w:r w:rsidRPr="00A36CBC">
        <w:rPr>
          <w:rFonts w:ascii="Arial" w:eastAsia="Times New Roman" w:hAnsi="Arial" w:cs="Arial"/>
          <w:color w:val="000000" w:themeColor="text1"/>
          <w:lang w:val="en-US" w:eastAsia="en-GB"/>
        </w:rPr>
        <w:t>Merrath</w:t>
      </w:r>
      <w:proofErr w:type="spellEnd"/>
      <w:r w:rsidRPr="00A36CBC">
        <w:rPr>
          <w:rFonts w:ascii="Arial" w:eastAsia="Times New Roman" w:hAnsi="Arial" w:cs="Arial"/>
          <w:color w:val="000000" w:themeColor="text1"/>
          <w:lang w:val="en-US" w:eastAsia="en-GB"/>
        </w:rPr>
        <w:t xml:space="preserve">, P., Shenton, L., </w:t>
      </w:r>
      <w:proofErr w:type="spellStart"/>
      <w:r w:rsidRPr="00A36CBC">
        <w:rPr>
          <w:rFonts w:ascii="Arial" w:eastAsia="Times New Roman" w:hAnsi="Arial" w:cs="Arial"/>
          <w:color w:val="000000" w:themeColor="text1"/>
          <w:lang w:val="en-US" w:eastAsia="en-GB"/>
        </w:rPr>
        <w:t>Stahle</w:t>
      </w:r>
      <w:proofErr w:type="spellEnd"/>
      <w:r w:rsidRPr="00A36CBC">
        <w:rPr>
          <w:rFonts w:ascii="Arial" w:eastAsia="Times New Roman" w:hAnsi="Arial" w:cs="Arial"/>
          <w:color w:val="000000" w:themeColor="text1"/>
          <w:lang w:val="en-US" w:eastAsia="en-GB"/>
        </w:rPr>
        <w:t>, T., </w:t>
      </w:r>
      <w:r w:rsidRPr="00A36CBC">
        <w:rPr>
          <w:rFonts w:ascii="Arial" w:eastAsia="Times New Roman" w:hAnsi="Arial" w:cs="Arial"/>
          <w:color w:val="000000" w:themeColor="text1"/>
          <w:lang w:eastAsia="en-GB"/>
        </w:rPr>
        <w:t>McKinsey &amp; Company. (2019). </w:t>
      </w:r>
      <w:r w:rsidRPr="00A36CBC">
        <w:rPr>
          <w:rFonts w:ascii="Arial" w:eastAsia="Times New Roman" w:hAnsi="Arial" w:cs="Arial"/>
          <w:i/>
          <w:iCs/>
          <w:color w:val="000000" w:themeColor="text1"/>
          <w:lang w:eastAsia="en-GB"/>
        </w:rPr>
        <w:t>The risk-based approach to cybersecurity</w:t>
      </w:r>
      <w:r w:rsidRPr="00A36CBC">
        <w:rPr>
          <w:rFonts w:ascii="Arial" w:eastAsia="Times New Roman" w:hAnsi="Arial" w:cs="Arial"/>
          <w:color w:val="000000" w:themeColor="text1"/>
          <w:lang w:eastAsia="en-GB"/>
        </w:rPr>
        <w:t>. Available from: </w:t>
      </w:r>
      <w:hyperlink r:id="rId6" w:history="1">
        <w:r w:rsidRPr="00A36CBC">
          <w:rPr>
            <w:rFonts w:ascii="Arial" w:eastAsia="Times New Roman" w:hAnsi="Arial" w:cs="Arial"/>
            <w:b/>
            <w:bCs/>
            <w:color w:val="000000" w:themeColor="text1"/>
            <w:u w:val="single"/>
            <w:lang w:eastAsia="en-GB"/>
          </w:rPr>
          <w:t>https://www.mckinsey.com/business-functions/risk-and-resilience/our-insights/the-risk-based-approach-to-cybersecurity</w:t>
        </w:r>
      </w:hyperlink>
      <w:r w:rsidRPr="00A36CBC">
        <w:rPr>
          <w:rFonts w:ascii="Arial" w:eastAsia="Times New Roman" w:hAnsi="Arial" w:cs="Arial"/>
          <w:color w:val="000000" w:themeColor="text1"/>
          <w:lang w:eastAsia="en-GB"/>
        </w:rPr>
        <w:t> [Accessed 29 August 2021].</w:t>
      </w:r>
    </w:p>
    <w:p w14:paraId="0FCF11AB" w14:textId="77777777" w:rsidR="00A36CBC" w:rsidRPr="00A36CBC" w:rsidRDefault="00A36CBC" w:rsidP="00A36CBC">
      <w:pPr>
        <w:rPr>
          <w:rFonts w:ascii="Arial" w:eastAsia="Times New Roman" w:hAnsi="Arial" w:cs="Arial"/>
          <w:color w:val="000000" w:themeColor="text1"/>
          <w:lang w:eastAsia="en-GB"/>
        </w:rPr>
      </w:pPr>
      <w:r w:rsidRPr="00A36CBC">
        <w:rPr>
          <w:rFonts w:ascii="Arial" w:eastAsia="Times New Roman" w:hAnsi="Arial" w:cs="Arial"/>
          <w:color w:val="000000" w:themeColor="text1"/>
          <w:lang w:eastAsia="en-GB"/>
        </w:rPr>
        <w:br/>
      </w:r>
    </w:p>
    <w:p w14:paraId="15E595E1" w14:textId="77777777" w:rsidR="00A36CBC" w:rsidRPr="00A36CBC" w:rsidRDefault="00A36CBC" w:rsidP="00A36CBC">
      <w:pPr>
        <w:rPr>
          <w:rFonts w:ascii="Arial" w:eastAsia="Times New Roman" w:hAnsi="Arial" w:cs="Arial"/>
          <w:color w:val="000000" w:themeColor="text1"/>
          <w:lang w:eastAsia="en-GB"/>
        </w:rPr>
      </w:pPr>
      <w:proofErr w:type="spellStart"/>
      <w:r w:rsidRPr="00A36CBC">
        <w:rPr>
          <w:rFonts w:ascii="Arial" w:eastAsia="Times New Roman" w:hAnsi="Arial" w:cs="Arial"/>
          <w:color w:val="000000" w:themeColor="text1"/>
          <w:lang w:eastAsia="en-GB"/>
        </w:rPr>
        <w:t>Danso</w:t>
      </w:r>
      <w:proofErr w:type="spellEnd"/>
      <w:r w:rsidRPr="00A36CBC">
        <w:rPr>
          <w:rFonts w:ascii="Arial" w:eastAsia="Times New Roman" w:hAnsi="Arial" w:cs="Arial"/>
          <w:color w:val="000000" w:themeColor="text1"/>
          <w:lang w:eastAsia="en-GB"/>
        </w:rPr>
        <w:t>, S. (2021) </w:t>
      </w:r>
      <w:r w:rsidRPr="00A36CBC">
        <w:rPr>
          <w:rFonts w:ascii="Arial" w:eastAsia="Times New Roman" w:hAnsi="Arial" w:cs="Arial"/>
          <w:i/>
          <w:iCs/>
          <w:color w:val="000000" w:themeColor="text1"/>
          <w:lang w:eastAsia="en-GB"/>
        </w:rPr>
        <w:t>Launching into cyber security </w:t>
      </w:r>
      <w:r w:rsidRPr="00A36CBC">
        <w:rPr>
          <w:rFonts w:ascii="Arial" w:eastAsia="Times New Roman" w:hAnsi="Arial" w:cs="Arial"/>
          <w:color w:val="000000" w:themeColor="text1"/>
          <w:lang w:eastAsia="en-GB"/>
        </w:rPr>
        <w:t>[</w:t>
      </w:r>
      <w:proofErr w:type="spellStart"/>
      <w:r w:rsidRPr="00A36CBC">
        <w:rPr>
          <w:rFonts w:ascii="Arial" w:eastAsia="Times New Roman" w:hAnsi="Arial" w:cs="Arial"/>
          <w:color w:val="000000" w:themeColor="text1"/>
          <w:lang w:eastAsia="en-GB"/>
        </w:rPr>
        <w:t>Lecturecast</w:t>
      </w:r>
      <w:proofErr w:type="spellEnd"/>
      <w:r w:rsidRPr="00A36CBC">
        <w:rPr>
          <w:rFonts w:ascii="Arial" w:eastAsia="Times New Roman" w:hAnsi="Arial" w:cs="Arial"/>
          <w:color w:val="000000" w:themeColor="text1"/>
          <w:lang w:eastAsia="en-GB"/>
        </w:rPr>
        <w:t>].</w:t>
      </w:r>
      <w:r w:rsidRPr="00A36CBC">
        <w:rPr>
          <w:rFonts w:ascii="Arial" w:eastAsia="Times New Roman" w:hAnsi="Arial" w:cs="Arial"/>
          <w:i/>
          <w:iCs/>
          <w:color w:val="000000" w:themeColor="text1"/>
          <w:lang w:eastAsia="en-GB"/>
        </w:rPr>
        <w:t> </w:t>
      </w:r>
      <w:r w:rsidRPr="00A36CBC">
        <w:rPr>
          <w:rFonts w:ascii="Arial" w:eastAsia="Times New Roman" w:hAnsi="Arial" w:cs="Arial"/>
          <w:color w:val="000000" w:themeColor="text1"/>
          <w:lang w:eastAsia="en-GB"/>
        </w:rPr>
        <w:t>LCYS_PCOM7E August 2021 Launching into Cyber Security. University of Essex Online.</w:t>
      </w:r>
    </w:p>
    <w:p w14:paraId="23B39A87" w14:textId="77777777" w:rsidR="00A36CBC" w:rsidRPr="00A36CBC" w:rsidRDefault="00A36CBC" w:rsidP="00A36CBC">
      <w:pPr>
        <w:rPr>
          <w:rFonts w:ascii="Arial" w:eastAsia="Times New Roman" w:hAnsi="Arial" w:cs="Arial"/>
          <w:color w:val="000000" w:themeColor="text1"/>
          <w:lang w:eastAsia="en-GB"/>
        </w:rPr>
      </w:pPr>
      <w:r w:rsidRPr="00A36CBC">
        <w:rPr>
          <w:rFonts w:ascii="Arial" w:eastAsia="Times New Roman" w:hAnsi="Arial" w:cs="Arial"/>
          <w:color w:val="000000" w:themeColor="text1"/>
          <w:lang w:eastAsia="en-GB"/>
        </w:rPr>
        <w:br/>
      </w:r>
    </w:p>
    <w:p w14:paraId="3C3BF2F4" w14:textId="77777777" w:rsidR="00A36CBC" w:rsidRPr="00A36CBC" w:rsidRDefault="00A36CBC" w:rsidP="00A36CBC">
      <w:pPr>
        <w:rPr>
          <w:rFonts w:ascii="Arial" w:eastAsia="Times New Roman" w:hAnsi="Arial" w:cs="Arial"/>
          <w:color w:val="000000" w:themeColor="text1"/>
          <w:lang w:eastAsia="en-GB"/>
        </w:rPr>
      </w:pPr>
      <w:r w:rsidRPr="00A36CBC">
        <w:rPr>
          <w:rFonts w:ascii="Arial" w:eastAsia="Times New Roman" w:hAnsi="Arial" w:cs="Arial"/>
          <w:color w:val="000000" w:themeColor="text1"/>
          <w:lang w:eastAsia="en-GB"/>
        </w:rPr>
        <w:t>Department for Digital, Culture, Media &amp; Sport (2020) </w:t>
      </w:r>
      <w:r w:rsidRPr="00A36CBC">
        <w:rPr>
          <w:rFonts w:ascii="Arial" w:eastAsia="Times New Roman" w:hAnsi="Arial" w:cs="Arial"/>
          <w:i/>
          <w:iCs/>
          <w:color w:val="000000" w:themeColor="text1"/>
          <w:lang w:eastAsia="en-GB"/>
        </w:rPr>
        <w:t>Cyber Security Breaches Survey 2020. </w:t>
      </w:r>
      <w:r w:rsidRPr="00A36CBC">
        <w:rPr>
          <w:rFonts w:ascii="Arial" w:eastAsia="Times New Roman" w:hAnsi="Arial" w:cs="Arial"/>
          <w:color w:val="000000" w:themeColor="text1"/>
          <w:lang w:eastAsia="en-GB"/>
        </w:rPr>
        <w:t>Available from: </w:t>
      </w:r>
      <w:hyperlink r:id="rId7" w:history="1">
        <w:r w:rsidRPr="00A36CBC">
          <w:rPr>
            <w:rFonts w:ascii="Arial" w:eastAsia="Times New Roman" w:hAnsi="Arial" w:cs="Arial"/>
            <w:b/>
            <w:bCs/>
            <w:color w:val="000000" w:themeColor="text1"/>
            <w:u w:val="single"/>
            <w:lang w:eastAsia="en-GB"/>
          </w:rPr>
          <w:t>https://assets.publishing.service.gov.uk/government/uploads/system/upl</w:t>
        </w:r>
        <w:r w:rsidRPr="00A36CBC">
          <w:rPr>
            <w:rFonts w:ascii="Arial" w:eastAsia="Times New Roman" w:hAnsi="Arial" w:cs="Arial"/>
            <w:b/>
            <w:bCs/>
            <w:color w:val="000000" w:themeColor="text1"/>
            <w:u w:val="single"/>
            <w:lang w:eastAsia="en-GB"/>
          </w:rPr>
          <w:lastRenderedPageBreak/>
          <w:t>oads/attachment_data/file/893399/Cyber_Security_Breaches_Survey_2020_Statistical_Release_180620.pdf</w:t>
        </w:r>
      </w:hyperlink>
      <w:r w:rsidRPr="00A36CBC">
        <w:rPr>
          <w:rFonts w:ascii="Arial" w:eastAsia="Times New Roman" w:hAnsi="Arial" w:cs="Arial"/>
          <w:color w:val="000000" w:themeColor="text1"/>
          <w:lang w:eastAsia="en-GB"/>
        </w:rPr>
        <w:t>[Accessed 29 August 2021].</w:t>
      </w:r>
    </w:p>
    <w:p w14:paraId="62E4402C" w14:textId="77777777" w:rsidR="00A36CBC" w:rsidRPr="00A36CBC" w:rsidRDefault="00A36CBC" w:rsidP="00A36CBC">
      <w:pPr>
        <w:rPr>
          <w:rFonts w:ascii="Arial" w:eastAsia="Times New Roman" w:hAnsi="Arial" w:cs="Arial"/>
          <w:color w:val="000000" w:themeColor="text1"/>
          <w:lang w:eastAsia="en-GB"/>
        </w:rPr>
      </w:pPr>
      <w:r w:rsidRPr="00A36CBC">
        <w:rPr>
          <w:rFonts w:ascii="Arial" w:eastAsia="Times New Roman" w:hAnsi="Arial" w:cs="Arial"/>
          <w:color w:val="000000" w:themeColor="text1"/>
          <w:lang w:eastAsia="en-GB"/>
        </w:rPr>
        <w:br/>
      </w:r>
    </w:p>
    <w:p w14:paraId="697EC767" w14:textId="77777777" w:rsidR="00A36CBC" w:rsidRPr="00A36CBC" w:rsidRDefault="00A36CBC" w:rsidP="00A36CBC">
      <w:pPr>
        <w:rPr>
          <w:rFonts w:ascii="Arial" w:eastAsia="Times New Roman" w:hAnsi="Arial" w:cs="Arial"/>
          <w:color w:val="000000" w:themeColor="text1"/>
          <w:lang w:eastAsia="en-GB"/>
        </w:rPr>
      </w:pPr>
      <w:r w:rsidRPr="00A36CBC">
        <w:rPr>
          <w:rFonts w:ascii="Arial" w:eastAsia="Times New Roman" w:hAnsi="Arial" w:cs="Arial"/>
          <w:color w:val="000000" w:themeColor="text1"/>
          <w:lang w:eastAsia="en-GB"/>
        </w:rPr>
        <w:t>Grand View Research (2021) </w:t>
      </w:r>
      <w:r w:rsidRPr="00A36CBC">
        <w:rPr>
          <w:rFonts w:ascii="Arial" w:eastAsia="Times New Roman" w:hAnsi="Arial" w:cs="Arial"/>
          <w:i/>
          <w:iCs/>
          <w:color w:val="000000" w:themeColor="text1"/>
          <w:lang w:eastAsia="en-GB"/>
        </w:rPr>
        <w:t>Cyber Security Market Trends &amp; Growth Report 2021</w:t>
      </w:r>
      <w:r w:rsidRPr="00A36CBC">
        <w:rPr>
          <w:rFonts w:ascii="Arial" w:eastAsia="Times New Roman" w:hAnsi="Arial" w:cs="Arial"/>
          <w:color w:val="000000" w:themeColor="text1"/>
          <w:lang w:eastAsia="en-GB"/>
        </w:rPr>
        <w:t>. Available from: </w:t>
      </w:r>
      <w:hyperlink r:id="rId8" w:history="1">
        <w:r w:rsidRPr="00A36CBC">
          <w:rPr>
            <w:rFonts w:ascii="Arial" w:eastAsia="Times New Roman" w:hAnsi="Arial" w:cs="Arial"/>
            <w:b/>
            <w:bCs/>
            <w:color w:val="000000" w:themeColor="text1"/>
            <w:u w:val="single"/>
            <w:lang w:eastAsia="en-GB"/>
          </w:rPr>
          <w:t>https://www.grandviewresearch.com/industry-analysis/cyber-security-market</w:t>
        </w:r>
      </w:hyperlink>
      <w:r w:rsidRPr="00A36CBC">
        <w:rPr>
          <w:rFonts w:ascii="Arial" w:eastAsia="Times New Roman" w:hAnsi="Arial" w:cs="Arial"/>
          <w:color w:val="000000" w:themeColor="text1"/>
          <w:lang w:eastAsia="en-GB"/>
        </w:rPr>
        <w:t> [Accessed 29 August 2021]</w:t>
      </w:r>
    </w:p>
    <w:p w14:paraId="3FB49814" w14:textId="77777777" w:rsidR="00A36CBC" w:rsidRPr="00A36CBC" w:rsidRDefault="00A36CBC" w:rsidP="00A36CBC">
      <w:pPr>
        <w:rPr>
          <w:rFonts w:ascii="Arial" w:eastAsia="Times New Roman" w:hAnsi="Arial" w:cs="Arial"/>
          <w:color w:val="000000" w:themeColor="text1"/>
          <w:lang w:eastAsia="en-GB"/>
        </w:rPr>
      </w:pPr>
      <w:r w:rsidRPr="00A36CBC">
        <w:rPr>
          <w:rFonts w:ascii="Arial" w:eastAsia="Times New Roman" w:hAnsi="Arial" w:cs="Arial"/>
          <w:color w:val="000000" w:themeColor="text1"/>
          <w:lang w:eastAsia="en-GB"/>
        </w:rPr>
        <w:br/>
      </w:r>
    </w:p>
    <w:p w14:paraId="0E3B130E" w14:textId="77777777" w:rsidR="00A36CBC" w:rsidRPr="00A36CBC" w:rsidRDefault="00A36CBC" w:rsidP="00A36CBC">
      <w:pPr>
        <w:rPr>
          <w:rFonts w:ascii="Arial" w:eastAsia="Times New Roman" w:hAnsi="Arial" w:cs="Arial"/>
          <w:color w:val="000000" w:themeColor="text1"/>
          <w:lang w:eastAsia="en-GB"/>
        </w:rPr>
      </w:pPr>
      <w:r w:rsidRPr="00A36CBC">
        <w:rPr>
          <w:rFonts w:ascii="Arial" w:eastAsia="Times New Roman" w:hAnsi="Arial" w:cs="Arial"/>
          <w:color w:val="000000" w:themeColor="text1"/>
          <w:lang w:val="en-US" w:eastAsia="en-GB"/>
        </w:rPr>
        <w:t>Kaplan, J., Richter, W., Ware, D., </w:t>
      </w:r>
      <w:r w:rsidRPr="00A36CBC">
        <w:rPr>
          <w:rFonts w:ascii="Arial" w:eastAsia="Times New Roman" w:hAnsi="Arial" w:cs="Arial"/>
          <w:color w:val="000000" w:themeColor="text1"/>
          <w:lang w:eastAsia="en-GB"/>
        </w:rPr>
        <w:t>McKinsey &amp; Company. (2019). </w:t>
      </w:r>
      <w:r w:rsidRPr="00A36CBC">
        <w:rPr>
          <w:rFonts w:ascii="Arial" w:eastAsia="Times New Roman" w:hAnsi="Arial" w:cs="Arial"/>
          <w:i/>
          <w:iCs/>
          <w:color w:val="000000" w:themeColor="text1"/>
          <w:lang w:eastAsia="en-GB"/>
        </w:rPr>
        <w:t>Cybersecurity: Linchpin of the digital enterprise</w:t>
      </w:r>
      <w:r w:rsidRPr="00A36CBC">
        <w:rPr>
          <w:rFonts w:ascii="Arial" w:eastAsia="Times New Roman" w:hAnsi="Arial" w:cs="Arial"/>
          <w:color w:val="000000" w:themeColor="text1"/>
          <w:lang w:eastAsia="en-GB"/>
        </w:rPr>
        <w:t>. Available from: </w:t>
      </w:r>
      <w:hyperlink r:id="rId9" w:history="1">
        <w:r w:rsidRPr="00A36CBC">
          <w:rPr>
            <w:rFonts w:ascii="Arial" w:eastAsia="Times New Roman" w:hAnsi="Arial" w:cs="Arial"/>
            <w:b/>
            <w:bCs/>
            <w:color w:val="000000" w:themeColor="text1"/>
            <w:u w:val="single"/>
            <w:lang w:eastAsia="en-GB"/>
          </w:rPr>
          <w:t>https://www.mckinsey.com/business-functions/risk-and-resilience/our-insights/cybersecurity-linchpin-of-the-digital-enterprise</w:t>
        </w:r>
      </w:hyperlink>
      <w:r w:rsidRPr="00A36CBC">
        <w:rPr>
          <w:rFonts w:ascii="Arial" w:eastAsia="Times New Roman" w:hAnsi="Arial" w:cs="Arial"/>
          <w:color w:val="000000" w:themeColor="text1"/>
          <w:lang w:eastAsia="en-GB"/>
        </w:rPr>
        <w:t> [Accessed 29 August 2021]</w:t>
      </w:r>
    </w:p>
    <w:p w14:paraId="0B56C71F" w14:textId="77777777" w:rsidR="00A36CBC" w:rsidRPr="00A36CBC" w:rsidRDefault="00A36CBC" w:rsidP="00A36CBC">
      <w:pPr>
        <w:rPr>
          <w:rFonts w:ascii="Arial" w:eastAsia="Times New Roman" w:hAnsi="Arial" w:cs="Arial"/>
          <w:color w:val="000000" w:themeColor="text1"/>
          <w:lang w:eastAsia="en-GB"/>
        </w:rPr>
      </w:pPr>
      <w:r w:rsidRPr="00A36CBC">
        <w:rPr>
          <w:rFonts w:ascii="Arial" w:eastAsia="Times New Roman" w:hAnsi="Arial" w:cs="Arial"/>
          <w:color w:val="000000" w:themeColor="text1"/>
          <w:lang w:eastAsia="en-GB"/>
        </w:rPr>
        <w:br/>
      </w:r>
    </w:p>
    <w:p w14:paraId="1B21AB3C" w14:textId="77777777" w:rsidR="00A36CBC" w:rsidRPr="00A36CBC" w:rsidRDefault="00A36CBC" w:rsidP="00A36CBC">
      <w:pPr>
        <w:rPr>
          <w:rFonts w:ascii="Arial" w:eastAsia="Times New Roman" w:hAnsi="Arial" w:cs="Arial"/>
          <w:color w:val="000000" w:themeColor="text1"/>
          <w:lang w:eastAsia="en-GB"/>
        </w:rPr>
      </w:pPr>
      <w:r w:rsidRPr="00A36CBC">
        <w:rPr>
          <w:rFonts w:ascii="Arial" w:eastAsia="Times New Roman" w:hAnsi="Arial" w:cs="Arial"/>
          <w:color w:val="000000" w:themeColor="text1"/>
          <w:lang w:eastAsia="en-GB"/>
        </w:rPr>
        <w:t>Madrid, A. (2021). ’Collaborative Learning Discussion 1’. Peer response submitted to University of Essex Online for [LCYS_PCOM7E August 2021] Initial Post by Zihaad Khan. Available from: https://www.my-course.co.uk/mod/hsuforum/discuss.php?d=270234 [Accessed 30 August 2021].</w:t>
      </w:r>
    </w:p>
    <w:p w14:paraId="75B2CE65" w14:textId="77777777" w:rsidR="00A36CBC" w:rsidRPr="00A36CBC" w:rsidRDefault="00A36CBC" w:rsidP="00A36CBC">
      <w:pPr>
        <w:rPr>
          <w:rFonts w:ascii="Arial" w:eastAsia="Times New Roman" w:hAnsi="Arial" w:cs="Arial"/>
          <w:color w:val="000000" w:themeColor="text1"/>
          <w:lang w:eastAsia="en-GB"/>
        </w:rPr>
      </w:pPr>
      <w:r w:rsidRPr="00A36CBC">
        <w:rPr>
          <w:rFonts w:ascii="Arial" w:eastAsia="Times New Roman" w:hAnsi="Arial" w:cs="Arial"/>
          <w:color w:val="000000" w:themeColor="text1"/>
          <w:lang w:eastAsia="en-GB"/>
        </w:rPr>
        <w:br/>
      </w:r>
    </w:p>
    <w:p w14:paraId="67A50255" w14:textId="77777777" w:rsidR="00A36CBC" w:rsidRPr="00A36CBC" w:rsidRDefault="00A36CBC" w:rsidP="00A36CBC">
      <w:pPr>
        <w:rPr>
          <w:rFonts w:ascii="Arial" w:eastAsia="Times New Roman" w:hAnsi="Arial" w:cs="Arial"/>
          <w:color w:val="000000" w:themeColor="text1"/>
          <w:lang w:eastAsia="en-GB"/>
        </w:rPr>
      </w:pPr>
      <w:proofErr w:type="spellStart"/>
      <w:r w:rsidRPr="00A36CBC">
        <w:rPr>
          <w:rFonts w:ascii="Arial" w:eastAsia="Times New Roman" w:hAnsi="Arial" w:cs="Arial"/>
          <w:color w:val="000000" w:themeColor="text1"/>
          <w:lang w:eastAsia="en-GB"/>
        </w:rPr>
        <w:t>Onyeemeosi</w:t>
      </w:r>
      <w:proofErr w:type="spellEnd"/>
      <w:r w:rsidRPr="00A36CBC">
        <w:rPr>
          <w:rFonts w:ascii="Arial" w:eastAsia="Times New Roman" w:hAnsi="Arial" w:cs="Arial"/>
          <w:color w:val="000000" w:themeColor="text1"/>
          <w:lang w:eastAsia="en-GB"/>
        </w:rPr>
        <w:t>, K. (2021). ’Collaborative Learning Discussion 1’. Peer response submitted to University of Essex Online for [LCYS_PCOM7E August 2021] Initial Post by Zihaad Khan. Available from: https://www.my-course.co.uk/mod/hsuforum/discuss.php?d=270234 [Accessed 30 August 2021].</w:t>
      </w:r>
    </w:p>
    <w:p w14:paraId="40576AA5" w14:textId="77777777" w:rsidR="00A36CBC" w:rsidRPr="00A36CBC" w:rsidRDefault="00A36CBC" w:rsidP="00A36CBC">
      <w:pPr>
        <w:rPr>
          <w:rFonts w:ascii="Arial" w:eastAsia="Times New Roman" w:hAnsi="Arial" w:cs="Arial"/>
          <w:color w:val="000000" w:themeColor="text1"/>
          <w:lang w:eastAsia="en-GB"/>
        </w:rPr>
      </w:pPr>
      <w:r w:rsidRPr="00A36CBC">
        <w:rPr>
          <w:rFonts w:ascii="Arial" w:eastAsia="Times New Roman" w:hAnsi="Arial" w:cs="Arial"/>
          <w:color w:val="000000" w:themeColor="text1"/>
          <w:lang w:eastAsia="en-GB"/>
        </w:rPr>
        <w:br/>
      </w:r>
    </w:p>
    <w:p w14:paraId="74A307C4" w14:textId="77777777" w:rsidR="00A36CBC" w:rsidRPr="00A36CBC" w:rsidRDefault="00A36CBC" w:rsidP="00A36CBC">
      <w:pPr>
        <w:rPr>
          <w:rFonts w:ascii="Arial" w:eastAsia="Times New Roman" w:hAnsi="Arial" w:cs="Arial"/>
          <w:color w:val="000000" w:themeColor="text1"/>
          <w:lang w:eastAsia="en-GB"/>
        </w:rPr>
      </w:pPr>
      <w:proofErr w:type="spellStart"/>
      <w:r w:rsidRPr="00A36CBC">
        <w:rPr>
          <w:rFonts w:ascii="Arial" w:eastAsia="Times New Roman" w:hAnsi="Arial" w:cs="Arial"/>
          <w:color w:val="000000" w:themeColor="text1"/>
          <w:lang w:eastAsia="en-GB"/>
        </w:rPr>
        <w:t>Ranson</w:t>
      </w:r>
      <w:proofErr w:type="spellEnd"/>
      <w:r w:rsidRPr="00A36CBC">
        <w:rPr>
          <w:rFonts w:ascii="Arial" w:eastAsia="Times New Roman" w:hAnsi="Arial" w:cs="Arial"/>
          <w:color w:val="000000" w:themeColor="text1"/>
          <w:lang w:eastAsia="en-GB"/>
        </w:rPr>
        <w:t>, T. (2021). ’Collaborative Learning Discussion 1’. Peer response submitted to University of Essex Online for [LCYS_PCOM7E August 2021] Initial Post by Zihaad Khan. Available from: https://www.my-course.co.uk/mod/hsuforum/discuss.php?d=270234 [Accessed 30 August 2021].</w:t>
      </w:r>
    </w:p>
    <w:p w14:paraId="2D6DE383" w14:textId="77777777" w:rsidR="00A36CBC" w:rsidRPr="00A36CBC" w:rsidRDefault="00A36CBC" w:rsidP="00A36CBC">
      <w:pPr>
        <w:rPr>
          <w:rFonts w:ascii="Arial" w:eastAsia="Times New Roman" w:hAnsi="Arial" w:cs="Arial"/>
          <w:color w:val="000000" w:themeColor="text1"/>
          <w:lang w:eastAsia="en-GB"/>
        </w:rPr>
      </w:pPr>
      <w:r w:rsidRPr="00A36CBC">
        <w:rPr>
          <w:rFonts w:ascii="Arial" w:eastAsia="Times New Roman" w:hAnsi="Arial" w:cs="Arial"/>
          <w:color w:val="000000" w:themeColor="text1"/>
          <w:lang w:eastAsia="en-GB"/>
        </w:rPr>
        <w:br/>
      </w:r>
    </w:p>
    <w:p w14:paraId="6BBDF56C" w14:textId="77777777" w:rsidR="00A36CBC" w:rsidRPr="00A36CBC" w:rsidRDefault="00A36CBC" w:rsidP="00A36CBC">
      <w:pPr>
        <w:rPr>
          <w:rFonts w:ascii="Arial" w:eastAsia="Times New Roman" w:hAnsi="Arial" w:cs="Arial"/>
          <w:color w:val="000000" w:themeColor="text1"/>
          <w:lang w:eastAsia="en-GB"/>
        </w:rPr>
      </w:pPr>
      <w:r w:rsidRPr="00A36CBC">
        <w:rPr>
          <w:rFonts w:ascii="Arial" w:eastAsia="Times New Roman" w:hAnsi="Arial" w:cs="Arial"/>
          <w:color w:val="000000" w:themeColor="text1"/>
          <w:lang w:eastAsia="en-GB"/>
        </w:rPr>
        <w:t>Starwood hotels. (2018). </w:t>
      </w:r>
      <w:r w:rsidRPr="00A36CBC">
        <w:rPr>
          <w:rFonts w:ascii="Arial" w:eastAsia="Times New Roman" w:hAnsi="Arial" w:cs="Arial"/>
          <w:i/>
          <w:iCs/>
          <w:color w:val="000000" w:themeColor="text1"/>
          <w:lang w:eastAsia="en-GB"/>
        </w:rPr>
        <w:t>Original notice from November 30, 2018</w:t>
      </w:r>
      <w:r w:rsidRPr="00A36CBC">
        <w:rPr>
          <w:rFonts w:ascii="Arial" w:eastAsia="Times New Roman" w:hAnsi="Arial" w:cs="Arial"/>
          <w:color w:val="000000" w:themeColor="text1"/>
          <w:lang w:eastAsia="en-GB"/>
        </w:rPr>
        <w:t>. Available from: </w:t>
      </w:r>
      <w:hyperlink r:id="rId10" w:history="1">
        <w:r w:rsidRPr="00A36CBC">
          <w:rPr>
            <w:rFonts w:ascii="Arial" w:eastAsia="Times New Roman" w:hAnsi="Arial" w:cs="Arial"/>
            <w:b/>
            <w:bCs/>
            <w:color w:val="000000" w:themeColor="text1"/>
            <w:u w:val="single"/>
            <w:lang w:eastAsia="en-GB"/>
          </w:rPr>
          <w:t>http://starwoodstag.wpengine.com/wp-content/uploads/2019/05/us-en_First-Response.pdf</w:t>
        </w:r>
      </w:hyperlink>
      <w:r w:rsidRPr="00A36CBC">
        <w:rPr>
          <w:rFonts w:ascii="Arial" w:eastAsia="Times New Roman" w:hAnsi="Arial" w:cs="Arial"/>
          <w:color w:val="000000" w:themeColor="text1"/>
          <w:lang w:eastAsia="en-GB"/>
        </w:rPr>
        <w:t> [Accessed 29 August 2021]</w:t>
      </w:r>
    </w:p>
    <w:p w14:paraId="717D3275" w14:textId="77777777" w:rsidR="00A36CBC" w:rsidRPr="00A36CBC" w:rsidRDefault="00A36CBC" w:rsidP="00A36CBC">
      <w:pPr>
        <w:rPr>
          <w:rFonts w:ascii="Arial" w:eastAsia="Times New Roman" w:hAnsi="Arial" w:cs="Arial"/>
          <w:color w:val="000000" w:themeColor="text1"/>
          <w:lang w:eastAsia="en-GB"/>
        </w:rPr>
      </w:pPr>
      <w:r w:rsidRPr="00A36CBC">
        <w:rPr>
          <w:rFonts w:ascii="Arial" w:eastAsia="Times New Roman" w:hAnsi="Arial" w:cs="Arial"/>
          <w:color w:val="000000" w:themeColor="text1"/>
          <w:lang w:eastAsia="en-GB"/>
        </w:rPr>
        <w:br/>
      </w:r>
    </w:p>
    <w:p w14:paraId="6B05A704" w14:textId="77777777" w:rsidR="00A36CBC" w:rsidRPr="00A36CBC" w:rsidRDefault="00A36CBC" w:rsidP="00A36CBC">
      <w:pPr>
        <w:rPr>
          <w:rFonts w:ascii="Arial" w:eastAsia="Times New Roman" w:hAnsi="Arial" w:cs="Arial"/>
          <w:color w:val="000000" w:themeColor="text1"/>
          <w:lang w:eastAsia="en-GB"/>
        </w:rPr>
      </w:pPr>
      <w:proofErr w:type="spellStart"/>
      <w:r w:rsidRPr="00A36CBC">
        <w:rPr>
          <w:rFonts w:ascii="Arial" w:eastAsia="Times New Roman" w:hAnsi="Arial" w:cs="Arial"/>
          <w:color w:val="000000" w:themeColor="text1"/>
          <w:lang w:eastAsia="en-GB"/>
        </w:rPr>
        <w:t>VanSyckel</w:t>
      </w:r>
      <w:proofErr w:type="spellEnd"/>
      <w:r w:rsidRPr="00A36CBC">
        <w:rPr>
          <w:rFonts w:ascii="Arial" w:eastAsia="Times New Roman" w:hAnsi="Arial" w:cs="Arial"/>
          <w:color w:val="000000" w:themeColor="text1"/>
          <w:lang w:eastAsia="en-GB"/>
        </w:rPr>
        <w:t>, L (2018) </w:t>
      </w:r>
      <w:proofErr w:type="spellStart"/>
      <w:r w:rsidRPr="00A36CBC">
        <w:rPr>
          <w:rFonts w:ascii="Arial" w:eastAsia="Times New Roman" w:hAnsi="Arial" w:cs="Arial"/>
          <w:i/>
          <w:iCs/>
          <w:color w:val="000000" w:themeColor="text1"/>
          <w:lang w:eastAsia="en-GB"/>
        </w:rPr>
        <w:t>Sealevel</w:t>
      </w:r>
      <w:proofErr w:type="spellEnd"/>
      <w:r w:rsidRPr="00A36CBC">
        <w:rPr>
          <w:rFonts w:ascii="Arial" w:eastAsia="Times New Roman" w:hAnsi="Arial" w:cs="Arial"/>
          <w:i/>
          <w:iCs/>
          <w:color w:val="000000" w:themeColor="text1"/>
          <w:lang w:eastAsia="en-GB"/>
        </w:rPr>
        <w:t xml:space="preserve"> Systems White Paper - Introducing Cybersecurity</w:t>
      </w:r>
      <w:r w:rsidRPr="00A36CBC">
        <w:rPr>
          <w:rFonts w:ascii="Arial" w:eastAsia="Times New Roman" w:hAnsi="Arial" w:cs="Arial"/>
          <w:color w:val="000000" w:themeColor="text1"/>
          <w:lang w:eastAsia="en-GB"/>
        </w:rPr>
        <w:t>. Available from </w:t>
      </w:r>
      <w:hyperlink r:id="rId11" w:history="1">
        <w:r w:rsidRPr="00A36CBC">
          <w:rPr>
            <w:rFonts w:ascii="Arial" w:eastAsia="Times New Roman" w:hAnsi="Arial" w:cs="Arial"/>
            <w:b/>
            <w:bCs/>
            <w:color w:val="000000" w:themeColor="text1"/>
            <w:u w:val="single"/>
            <w:lang w:eastAsia="en-GB"/>
          </w:rPr>
          <w:t>https://www.sealevel.com/support/white-paper-introducing-cybersecurity/</w:t>
        </w:r>
      </w:hyperlink>
      <w:r w:rsidRPr="00A36CBC">
        <w:rPr>
          <w:rFonts w:ascii="Arial" w:eastAsia="Times New Roman" w:hAnsi="Arial" w:cs="Arial"/>
          <w:color w:val="000000" w:themeColor="text1"/>
          <w:lang w:eastAsia="en-GB"/>
        </w:rPr>
        <w:t> [Accessed 29 August 2021]</w:t>
      </w:r>
    </w:p>
    <w:p w14:paraId="75A73923" w14:textId="77777777" w:rsidR="007F2AED" w:rsidRPr="00A36CBC" w:rsidRDefault="007F2AED">
      <w:pPr>
        <w:rPr>
          <w:color w:val="000000" w:themeColor="text1"/>
        </w:rPr>
      </w:pPr>
    </w:p>
    <w:sectPr w:rsidR="007F2AED" w:rsidRPr="00A36CBC" w:rsidSect="00B1526E">
      <w:headerReference w:type="even" r:id="rId12"/>
      <w:headerReference w:type="default" r:id="rId13"/>
      <w:footerReference w:type="even" r:id="rId14"/>
      <w:footerReference w:type="default" r:id="rId15"/>
      <w:headerReference w:type="first" r:id="rId16"/>
      <w:footerReference w:type="first" r:id="rId1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323E4" w14:textId="77777777" w:rsidR="00A60713" w:rsidRDefault="00A60713" w:rsidP="00A36CBC">
      <w:r>
        <w:separator/>
      </w:r>
    </w:p>
  </w:endnote>
  <w:endnote w:type="continuationSeparator" w:id="0">
    <w:p w14:paraId="54E927AA" w14:textId="77777777" w:rsidR="00A60713" w:rsidRDefault="00A60713" w:rsidP="00A36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F5738" w14:textId="77777777" w:rsidR="00A36CBC" w:rsidRDefault="00A36CBC">
    <w:pPr>
      <w:pStyle w:val="Footer"/>
    </w:pPr>
    <w:r>
      <w:rPr>
        <w:noProof/>
      </w:rPr>
      <mc:AlternateContent>
        <mc:Choice Requires="wps">
          <w:drawing>
            <wp:anchor distT="0" distB="0" distL="0" distR="0" simplePos="0" relativeHeight="251659264" behindDoc="0" locked="0" layoutInCell="1" allowOverlap="1" wp14:anchorId="13E48848" wp14:editId="414CF511">
              <wp:simplePos x="635" y="635"/>
              <wp:positionH relativeFrom="leftMargin">
                <wp:align>left</wp:align>
              </wp:positionH>
              <wp:positionV relativeFrom="paragraph">
                <wp:posOffset>635</wp:posOffset>
              </wp:positionV>
              <wp:extent cx="443865" cy="443865"/>
              <wp:effectExtent l="0" t="0" r="8255" b="5715"/>
              <wp:wrapSquare wrapText="bothSides"/>
              <wp:docPr id="2" name="Text Box 2"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9B927DB" w14:textId="77777777" w:rsidR="00A36CBC" w:rsidRPr="00A36CBC" w:rsidRDefault="00A36CBC">
                          <w:pPr>
                            <w:rPr>
                              <w:rFonts w:ascii="Calibri" w:eastAsia="Calibri" w:hAnsi="Calibri" w:cs="Calibri"/>
                              <w:color w:val="000000"/>
                              <w:sz w:val="14"/>
                              <w:szCs w:val="14"/>
                            </w:rPr>
                          </w:pPr>
                          <w:r w:rsidRPr="00A36CBC">
                            <w:rPr>
                              <w:rFonts w:ascii="Calibri" w:eastAsia="Calibri" w:hAnsi="Calibri" w:cs="Calibri"/>
                              <w:color w:val="000000"/>
                              <w:sz w:val="14"/>
                              <w:szCs w:val="14"/>
                            </w:rPr>
                            <w:t>C2 General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13E48848" id="_x0000_t202" coordsize="21600,21600" o:spt="202" path="m,l,21600r21600,l21600,xe">
              <v:stroke joinstyle="miter"/>
              <v:path gradientshapeok="t" o:connecttype="rect"/>
            </v:shapetype>
            <v:shape id="Text Box 2" o:spid="_x0000_s1026" type="#_x0000_t202" alt="C2 General"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" filled="f" stroked="f">
              <v:fill o:detectmouseclick="t"/>
              <v:textbox style="mso-fit-shape-to-text:t" inset="15pt,0,0,0">
                <w:txbxContent>
                  <w:p w14:paraId="19B927DB" w14:textId="77777777" w:rsidR="00A36CBC" w:rsidRPr="00A36CBC" w:rsidRDefault="00A36CBC">
                    <w:pPr>
                      <w:rPr>
                        <w:rFonts w:ascii="Calibri" w:eastAsia="Calibri" w:hAnsi="Calibri" w:cs="Calibri"/>
                        <w:color w:val="000000"/>
                        <w:sz w:val="14"/>
                        <w:szCs w:val="14"/>
                      </w:rPr>
                    </w:pPr>
                    <w:r w:rsidRPr="00A36CBC">
                      <w:rPr>
                        <w:rFonts w:ascii="Calibri" w:eastAsia="Calibri" w:hAnsi="Calibri" w:cs="Calibri"/>
                        <w:color w:val="000000"/>
                        <w:sz w:val="14"/>
                        <w:szCs w:val="14"/>
                      </w:rPr>
                      <w:t>C2 General</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92ADA" w14:textId="77777777" w:rsidR="00A36CBC" w:rsidRDefault="00A36CBC">
    <w:pPr>
      <w:pStyle w:val="Footer"/>
    </w:pPr>
    <w:r>
      <w:rPr>
        <w:noProof/>
      </w:rPr>
      <mc:AlternateContent>
        <mc:Choice Requires="wps">
          <w:drawing>
            <wp:anchor distT="0" distB="0" distL="0" distR="0" simplePos="0" relativeHeight="251660288" behindDoc="0" locked="0" layoutInCell="1" allowOverlap="1" wp14:anchorId="40626EE2" wp14:editId="1B44A88C">
              <wp:simplePos x="0" y="0"/>
              <wp:positionH relativeFrom="leftMargin">
                <wp:align>left</wp:align>
              </wp:positionH>
              <wp:positionV relativeFrom="paragraph">
                <wp:posOffset>635</wp:posOffset>
              </wp:positionV>
              <wp:extent cx="443865" cy="443865"/>
              <wp:effectExtent l="0" t="0" r="8255" b="5715"/>
              <wp:wrapSquare wrapText="bothSides"/>
              <wp:docPr id="3" name="Text Box 3"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D5CEE74" w14:textId="77777777" w:rsidR="00A36CBC" w:rsidRPr="00A36CBC" w:rsidRDefault="00A36CBC">
                          <w:pPr>
                            <w:rPr>
                              <w:rFonts w:ascii="Calibri" w:eastAsia="Calibri" w:hAnsi="Calibri" w:cs="Calibri"/>
                              <w:color w:val="000000"/>
                              <w:sz w:val="14"/>
                              <w:szCs w:val="14"/>
                            </w:rPr>
                          </w:pPr>
                          <w:r w:rsidRPr="00A36CBC">
                            <w:rPr>
                              <w:rFonts w:ascii="Calibri" w:eastAsia="Calibri" w:hAnsi="Calibri" w:cs="Calibri"/>
                              <w:color w:val="000000"/>
                              <w:sz w:val="14"/>
                              <w:szCs w:val="14"/>
                            </w:rPr>
                            <w:t>C2 General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40626EE2" id="_x0000_t202" coordsize="21600,21600" o:spt="202" path="m,l,21600r21600,l21600,xe">
              <v:stroke joinstyle="miter"/>
              <v:path gradientshapeok="t" o:connecttype="rect"/>
            </v:shapetype>
            <v:shape id="Text Box 3" o:spid="_x0000_s1027" type="#_x0000_t202" alt="C2 General" style="position:absolute;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" filled="f" stroked="f">
              <v:fill o:detectmouseclick="t"/>
              <v:textbox style="mso-fit-shape-to-text:t" inset="15pt,0,0,0">
                <w:txbxContent>
                  <w:p w14:paraId="3D5CEE74" w14:textId="77777777" w:rsidR="00A36CBC" w:rsidRPr="00A36CBC" w:rsidRDefault="00A36CBC">
                    <w:pPr>
                      <w:rPr>
                        <w:rFonts w:ascii="Calibri" w:eastAsia="Calibri" w:hAnsi="Calibri" w:cs="Calibri"/>
                        <w:color w:val="000000"/>
                        <w:sz w:val="14"/>
                        <w:szCs w:val="14"/>
                      </w:rPr>
                    </w:pPr>
                    <w:r w:rsidRPr="00A36CBC">
                      <w:rPr>
                        <w:rFonts w:ascii="Calibri" w:eastAsia="Calibri" w:hAnsi="Calibri" w:cs="Calibri"/>
                        <w:color w:val="000000"/>
                        <w:sz w:val="14"/>
                        <w:szCs w:val="14"/>
                      </w:rPr>
                      <w:t>C2 General</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876FB" w14:textId="77777777" w:rsidR="00A36CBC" w:rsidRDefault="00A36CBC">
    <w:pPr>
      <w:pStyle w:val="Footer"/>
    </w:pPr>
    <w:r>
      <w:rPr>
        <w:noProof/>
      </w:rPr>
      <mc:AlternateContent>
        <mc:Choice Requires="wps">
          <w:drawing>
            <wp:anchor distT="0" distB="0" distL="0" distR="0" simplePos="0" relativeHeight="251658240" behindDoc="0" locked="0" layoutInCell="1" allowOverlap="1" wp14:anchorId="3402D189" wp14:editId="6B2D43F7">
              <wp:simplePos x="635" y="635"/>
              <wp:positionH relativeFrom="leftMargin">
                <wp:align>left</wp:align>
              </wp:positionH>
              <wp:positionV relativeFrom="paragraph">
                <wp:posOffset>635</wp:posOffset>
              </wp:positionV>
              <wp:extent cx="443865" cy="443865"/>
              <wp:effectExtent l="0" t="0" r="8255" b="5715"/>
              <wp:wrapSquare wrapText="bothSides"/>
              <wp:docPr id="1" name="Text Box 1"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2955AB5" w14:textId="77777777" w:rsidR="00A36CBC" w:rsidRPr="00A36CBC" w:rsidRDefault="00A36CBC">
                          <w:pPr>
                            <w:rPr>
                              <w:rFonts w:ascii="Calibri" w:eastAsia="Calibri" w:hAnsi="Calibri" w:cs="Calibri"/>
                              <w:color w:val="000000"/>
                              <w:sz w:val="14"/>
                              <w:szCs w:val="14"/>
                            </w:rPr>
                          </w:pPr>
                          <w:r w:rsidRPr="00A36CBC">
                            <w:rPr>
                              <w:rFonts w:ascii="Calibri" w:eastAsia="Calibri" w:hAnsi="Calibri" w:cs="Calibri"/>
                              <w:color w:val="000000"/>
                              <w:sz w:val="14"/>
                              <w:szCs w:val="14"/>
                            </w:rPr>
                            <w:t>C2 General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3402D189" id="_x0000_t202" coordsize="21600,21600" o:spt="202" path="m,l,21600r21600,l21600,xe">
              <v:stroke joinstyle="miter"/>
              <v:path gradientshapeok="t" o:connecttype="rect"/>
            </v:shapetype>
            <v:shape id="Text Box 1" o:spid="_x0000_s1028" type="#_x0000_t202" alt="C2 General"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" filled="f" stroked="f">
              <v:fill o:detectmouseclick="t"/>
              <v:textbox style="mso-fit-shape-to-text:t" inset="15pt,0,0,0">
                <w:txbxContent>
                  <w:p w14:paraId="42955AB5" w14:textId="77777777" w:rsidR="00A36CBC" w:rsidRPr="00A36CBC" w:rsidRDefault="00A36CBC">
                    <w:pPr>
                      <w:rPr>
                        <w:rFonts w:ascii="Calibri" w:eastAsia="Calibri" w:hAnsi="Calibri" w:cs="Calibri"/>
                        <w:color w:val="000000"/>
                        <w:sz w:val="14"/>
                        <w:szCs w:val="14"/>
                      </w:rPr>
                    </w:pPr>
                    <w:r w:rsidRPr="00A36CBC">
                      <w:rPr>
                        <w:rFonts w:ascii="Calibri" w:eastAsia="Calibri" w:hAnsi="Calibri" w:cs="Calibri"/>
                        <w:color w:val="000000"/>
                        <w:sz w:val="14"/>
                        <w:szCs w:val="14"/>
                      </w:rPr>
                      <w:t>C2 General</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5F3A9" w14:textId="77777777" w:rsidR="00A60713" w:rsidRDefault="00A60713" w:rsidP="00A36CBC">
      <w:r>
        <w:separator/>
      </w:r>
    </w:p>
  </w:footnote>
  <w:footnote w:type="continuationSeparator" w:id="0">
    <w:p w14:paraId="1E5D58EB" w14:textId="77777777" w:rsidR="00A60713" w:rsidRDefault="00A60713" w:rsidP="00A36C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48199" w14:textId="77777777" w:rsidR="00A36CBC" w:rsidRDefault="00A36C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9AEF6" w14:textId="77777777" w:rsidR="00A36CBC" w:rsidRDefault="00A36C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C55CF" w14:textId="77777777" w:rsidR="00A36CBC" w:rsidRDefault="00A36CB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CBC"/>
    <w:rsid w:val="004A1A22"/>
    <w:rsid w:val="004E7E47"/>
    <w:rsid w:val="0061685A"/>
    <w:rsid w:val="007F2AED"/>
    <w:rsid w:val="00942302"/>
    <w:rsid w:val="00A36CBC"/>
    <w:rsid w:val="00A60713"/>
    <w:rsid w:val="00B1526E"/>
    <w:rsid w:val="00C043BD"/>
    <w:rsid w:val="00EA689C"/>
    <w:rsid w:val="00F9507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2F18118F"/>
  <w15:chartTrackingRefBased/>
  <w15:docId w15:val="{BF32637B-596A-C745-9402-08BCE84A1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6CBC"/>
    <w:pPr>
      <w:tabs>
        <w:tab w:val="center" w:pos="4680"/>
        <w:tab w:val="right" w:pos="9360"/>
      </w:tabs>
    </w:pPr>
  </w:style>
  <w:style w:type="character" w:customStyle="1" w:styleId="HeaderChar">
    <w:name w:val="Header Char"/>
    <w:basedOn w:val="DefaultParagraphFont"/>
    <w:link w:val="Header"/>
    <w:uiPriority w:val="99"/>
    <w:rsid w:val="00A36CBC"/>
  </w:style>
  <w:style w:type="paragraph" w:styleId="Footer">
    <w:name w:val="footer"/>
    <w:basedOn w:val="Normal"/>
    <w:link w:val="FooterChar"/>
    <w:uiPriority w:val="99"/>
    <w:unhideWhenUsed/>
    <w:rsid w:val="00A36CBC"/>
    <w:pPr>
      <w:tabs>
        <w:tab w:val="center" w:pos="4680"/>
        <w:tab w:val="right" w:pos="9360"/>
      </w:tabs>
    </w:pPr>
  </w:style>
  <w:style w:type="character" w:customStyle="1" w:styleId="FooterChar">
    <w:name w:val="Footer Char"/>
    <w:basedOn w:val="DefaultParagraphFont"/>
    <w:link w:val="Footer"/>
    <w:uiPriority w:val="99"/>
    <w:rsid w:val="00A36CBC"/>
  </w:style>
  <w:style w:type="character" w:styleId="Hyperlink">
    <w:name w:val="Hyperlink"/>
    <w:basedOn w:val="DefaultParagraphFont"/>
    <w:uiPriority w:val="99"/>
    <w:semiHidden/>
    <w:unhideWhenUsed/>
    <w:rsid w:val="00A36CBC"/>
    <w:rPr>
      <w:color w:val="0000FF"/>
      <w:u w:val="single"/>
    </w:rPr>
  </w:style>
  <w:style w:type="character" w:customStyle="1" w:styleId="apple-converted-space">
    <w:name w:val="apple-converted-space"/>
    <w:basedOn w:val="DefaultParagraphFont"/>
    <w:rsid w:val="00A36C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0984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ndviewresearch.com/industry-analysis/cyber-security-market"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ssets.publishing.service.gov.uk/government/uploads/system/uploads/attachment_data/file/893399/Cyber_Security_Breaches_Survey_2020_Statistical_Release_180620.pdf"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hyperlink" Target="https://www.mckinsey.com/business-functions/risk-and-resilience/our-insights/the-risk-based-approach-to-cybersecurity" TargetMode="External"/><Relationship Id="rId11" Type="http://schemas.openxmlformats.org/officeDocument/2006/relationships/hyperlink" Target="https://www.sealevel.com/support/white-paper-introducing-cybersecurity/"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starwoodstag.wpengine.com/wp-content/uploads/2019/05/us-en_First-Response.pdf"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www.mckinsey.com/business-functions/risk-and-resilience/our-insights/cybersecurity-linchpin-of-the-digital-enterpris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805</Words>
  <Characters>4591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Zihaad, Vodacom (External)</dc:creator>
  <cp:keywords/>
  <dc:description/>
  <cp:lastModifiedBy>Khan, Zihaad, Vodacom (External)</cp:lastModifiedBy>
  <cp:revision>1</cp:revision>
  <dcterms:created xsi:type="dcterms:W3CDTF">2021-09-03T20:16:00Z</dcterms:created>
  <dcterms:modified xsi:type="dcterms:W3CDTF">2021-09-03T20:27:00Z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#000000,7,Calibri</vt:lpwstr>
  </property>
  <property fmtid="{D5CDD505-2E9C-101B-9397-08002B2CF9AE}" pid="4" name="ClassificationContentMarkingFooterText">
    <vt:lpwstr>C2 General</vt:lpwstr>
  </property>
  <property fmtid="{D5CDD505-2E9C-101B-9397-08002B2CF9AE}" pid="5" name="MSIP_Label_0359f705-2ba0-454b-9cfc-6ce5bcaac040_Enabled">
    <vt:lpwstr>true</vt:lpwstr>
  </property>
  <property fmtid="{D5CDD505-2E9C-101B-9397-08002B2CF9AE}" pid="6" name="MSIP_Label_0359f705-2ba0-454b-9cfc-6ce5bcaac040_SetDate">
    <vt:lpwstr>2021-09-03T20:16:11Z</vt:lpwstr>
  </property>
  <property fmtid="{D5CDD505-2E9C-101B-9397-08002B2CF9AE}" pid="7" name="MSIP_Label_0359f705-2ba0-454b-9cfc-6ce5bcaac040_Method">
    <vt:lpwstr>Standard</vt:lpwstr>
  </property>
  <property fmtid="{D5CDD505-2E9C-101B-9397-08002B2CF9AE}" pid="8" name="MSIP_Label_0359f705-2ba0-454b-9cfc-6ce5bcaac040_Name">
    <vt:lpwstr>0359f705-2ba0-454b-9cfc-6ce5bcaac040</vt:lpwstr>
  </property>
  <property fmtid="{D5CDD505-2E9C-101B-9397-08002B2CF9AE}" pid="9" name="MSIP_Label_0359f705-2ba0-454b-9cfc-6ce5bcaac040_SiteId">
    <vt:lpwstr>68283f3b-8487-4c86-adb3-a5228f18b893</vt:lpwstr>
  </property>
  <property fmtid="{D5CDD505-2E9C-101B-9397-08002B2CF9AE}" pid="10" name="MSIP_Label_0359f705-2ba0-454b-9cfc-6ce5bcaac040_ActionId">
    <vt:lpwstr>e685c6a6-045a-49fa-b723-c912ef715d85</vt:lpwstr>
  </property>
  <property fmtid="{D5CDD505-2E9C-101B-9397-08002B2CF9AE}" pid="11" name="MSIP_Label_0359f705-2ba0-454b-9cfc-6ce5bcaac040_ContentBits">
    <vt:lpwstr>2</vt:lpwstr>
  </property>
</Properties>
</file>