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24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39391FCF"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5F862AE1"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3927DC0C"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493177D3" w14:textId="58E3C645" w:rsidR="006B0161" w:rsidRPr="00815A66" w:rsidRDefault="00122DBD" w:rsidP="006B0161">
      <w:pPr>
        <w:spacing w:after="0" w:line="276"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122DBD">
        <w:rPr>
          <w:rFonts w:ascii="Times New Roman" w:eastAsia="Times New Roman" w:hAnsi="Times New Roman" w:cs="Times New Roman"/>
          <w:b/>
          <w:bCs/>
          <w:color w:val="FF0000"/>
          <w:kern w:val="0"/>
          <w:sz w:val="28"/>
          <w:szCs w:val="28"/>
          <w:lang w:eastAsia="en-US"/>
          <w14:ligatures w14:val="none"/>
        </w:rPr>
        <w:t>ALY6110 70591 Data Management &amp; Big Data SEC 08 Fall 2023 CPS</w:t>
      </w:r>
    </w:p>
    <w:p w14:paraId="09CEADBA" w14:textId="58A40922" w:rsidR="006B0161" w:rsidRPr="00815A66" w:rsidRDefault="005F41A3"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5F41A3">
        <w:rPr>
          <w:rFonts w:ascii="Times New Roman" w:eastAsia="Times New Roman" w:hAnsi="Times New Roman" w:cs="Times New Roman"/>
          <w:b/>
          <w:bCs/>
          <w:color w:val="538135" w:themeColor="accent6" w:themeShade="BF"/>
          <w:kern w:val="0"/>
          <w:sz w:val="24"/>
          <w:szCs w:val="24"/>
          <w:lang w:eastAsia="en-US"/>
          <w14:ligatures w14:val="none"/>
        </w:rPr>
        <w:t xml:space="preserve">Module 4 </w:t>
      </w:r>
      <w:r w:rsidR="005B2BB1">
        <w:rPr>
          <w:rFonts w:ascii="Times New Roman" w:eastAsia="Times New Roman" w:hAnsi="Times New Roman" w:cs="Times New Roman"/>
          <w:b/>
          <w:bCs/>
          <w:color w:val="538135" w:themeColor="accent6" w:themeShade="BF"/>
          <w:kern w:val="0"/>
          <w:sz w:val="24"/>
          <w:szCs w:val="24"/>
          <w:lang w:eastAsia="en-US"/>
          <w14:ligatures w14:val="none"/>
        </w:rPr>
        <w:t>Assignment</w:t>
      </w:r>
      <w:r w:rsidR="006B0161"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 — </w:t>
      </w:r>
      <w:r w:rsidR="005B2BB1" w:rsidRPr="005B2BB1">
        <w:rPr>
          <w:rFonts w:ascii="Times New Roman" w:eastAsia="Times New Roman" w:hAnsi="Times New Roman" w:cs="Times New Roman"/>
          <w:b/>
          <w:bCs/>
          <w:color w:val="538135" w:themeColor="accent6" w:themeShade="BF"/>
          <w:kern w:val="0"/>
          <w:sz w:val="24"/>
          <w:szCs w:val="24"/>
          <w:lang w:eastAsia="en-US"/>
          <w14:ligatures w14:val="none"/>
        </w:rPr>
        <w:t>Practice with Spark</w:t>
      </w:r>
      <w:r w:rsidR="00576186">
        <w:rPr>
          <w:rFonts w:ascii="Times New Roman" w:eastAsia="Times New Roman" w:hAnsi="Times New Roman" w:cs="Times New Roman"/>
          <w:b/>
          <w:bCs/>
          <w:color w:val="538135" w:themeColor="accent6" w:themeShade="BF"/>
          <w:kern w:val="0"/>
          <w:sz w:val="24"/>
          <w:szCs w:val="24"/>
          <w:lang w:eastAsia="en-US"/>
          <w14:ligatures w14:val="none"/>
        </w:rPr>
        <w:t xml:space="preserve"> </w:t>
      </w:r>
      <w:r w:rsidR="006B0161" w:rsidRPr="00815A66">
        <w:rPr>
          <w:rFonts w:ascii="Times New Roman" w:eastAsia="Times New Roman" w:hAnsi="Times New Roman" w:cs="Times New Roman"/>
          <w:b/>
          <w:bCs/>
          <w:color w:val="538135" w:themeColor="accent6" w:themeShade="BF"/>
          <w:kern w:val="0"/>
          <w:sz w:val="24"/>
          <w:szCs w:val="24"/>
          <w:lang w:eastAsia="en-US"/>
          <w14:ligatures w14:val="none"/>
        </w:rPr>
        <w:t>REPORT</w:t>
      </w:r>
      <w:r w:rsidR="006B0161" w:rsidRPr="00815A66">
        <w:rPr>
          <w:rFonts w:ascii="Times New Roman" w:eastAsia="Times New Roman" w:hAnsi="Times New Roman" w:cs="Times New Roman"/>
          <w:color w:val="538135" w:themeColor="accent6" w:themeShade="BF"/>
          <w:kern w:val="0"/>
          <w:sz w:val="24"/>
          <w:szCs w:val="24"/>
          <w:lang w:eastAsia="en-US"/>
          <w14:ligatures w14:val="none"/>
        </w:rPr>
        <w:t> </w:t>
      </w:r>
    </w:p>
    <w:p w14:paraId="58EB6467"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5977A73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815A66">
        <w:rPr>
          <w:rFonts w:ascii="Times New Roman" w:eastAsia="Times New Roman" w:hAnsi="Times New Roman" w:cs="Times New Roman"/>
          <w:kern w:val="0"/>
          <w:sz w:val="24"/>
          <w:szCs w:val="24"/>
          <w:lang w:eastAsia="en-US"/>
          <w14:ligatures w14:val="none"/>
        </w:rPr>
        <w:t> </w:t>
      </w:r>
    </w:p>
    <w:p w14:paraId="5E570D7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CABC327"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NORTHEASTERN UNIVERSITY</w:t>
      </w:r>
      <w:r w:rsidRPr="00815A66">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815A66">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A91C5AA"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Zihan Ma </w:t>
      </w:r>
    </w:p>
    <w:p w14:paraId="4C6C489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696C8921"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Instructor</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4FCBC760"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xml:space="preserve"> Prof. </w:t>
      </w:r>
      <w:r w:rsidR="00A9254F" w:rsidRPr="00A9254F">
        <w:rPr>
          <w:rFonts w:ascii="Times New Roman" w:eastAsia="Times New Roman" w:hAnsi="Times New Roman" w:cs="Times New Roman"/>
          <w:kern w:val="0"/>
          <w:sz w:val="24"/>
          <w:szCs w:val="24"/>
          <w:lang w:eastAsia="en-US"/>
          <w14:ligatures w14:val="none"/>
        </w:rPr>
        <w:t>Hema Seshadri</w:t>
      </w:r>
    </w:p>
    <w:p w14:paraId="379FB2F5"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Date</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4A13B99" w14:textId="45EC29A1" w:rsidR="006B0161" w:rsidRPr="00815A66" w:rsidRDefault="005B2BB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Pr>
          <w:rFonts w:ascii="Times New Roman" w:eastAsia="Times New Roman" w:hAnsi="Times New Roman" w:cs="Times New Roman"/>
          <w:kern w:val="0"/>
          <w:sz w:val="24"/>
          <w:szCs w:val="24"/>
          <w:u w:val="single"/>
          <w:lang w:eastAsia="en-US"/>
          <w14:ligatures w14:val="none"/>
        </w:rPr>
        <w:t>12</w:t>
      </w:r>
      <w:r w:rsidR="006B0161" w:rsidRPr="00815A66">
        <w:rPr>
          <w:rFonts w:ascii="Times New Roman" w:eastAsia="Times New Roman" w:hAnsi="Times New Roman" w:cs="Times New Roman"/>
          <w:kern w:val="0"/>
          <w:sz w:val="24"/>
          <w:szCs w:val="24"/>
          <w:u w:val="single"/>
          <w:lang w:eastAsia="en-US"/>
          <w14:ligatures w14:val="none"/>
        </w:rPr>
        <w:t>/</w:t>
      </w:r>
      <w:r>
        <w:rPr>
          <w:rFonts w:ascii="Times New Roman" w:eastAsia="Times New Roman" w:hAnsi="Times New Roman" w:cs="Times New Roman"/>
          <w:kern w:val="0"/>
          <w:sz w:val="24"/>
          <w:szCs w:val="24"/>
          <w:u w:val="single"/>
          <w:lang w:eastAsia="en-US"/>
          <w14:ligatures w14:val="none"/>
        </w:rPr>
        <w:t>02</w:t>
      </w:r>
      <w:r w:rsidR="006B0161" w:rsidRPr="00815A66">
        <w:rPr>
          <w:rFonts w:ascii="Times New Roman" w:eastAsia="Times New Roman" w:hAnsi="Times New Roman" w:cs="Times New Roman"/>
          <w:kern w:val="0"/>
          <w:sz w:val="24"/>
          <w:szCs w:val="24"/>
          <w:u w:val="single"/>
          <w:lang w:eastAsia="en-US"/>
          <w14:ligatures w14:val="none"/>
        </w:rPr>
        <w:t>/2023</w:t>
      </w:r>
    </w:p>
    <w:p w14:paraId="387800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EC55B5F"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4F43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FEAAAE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38AA6BC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CF59CA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5880AC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F11AEFB"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472D2C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0D4FC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DB92D5A" w14:textId="22C49D9E" w:rsidR="006B0161" w:rsidRPr="00411567" w:rsidRDefault="00EC0486" w:rsidP="006B0161">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EC0486">
        <w:rPr>
          <w:rFonts w:ascii="Times New Roman" w:eastAsia="Times New Roman" w:hAnsi="Times New Roman" w:cs="Times New Roman"/>
          <w:b/>
          <w:bCs/>
          <w:color w:val="7030A0"/>
          <w:kern w:val="0"/>
          <w:sz w:val="32"/>
          <w:szCs w:val="32"/>
          <w:lang w:eastAsia="en-US"/>
          <w14:ligatures w14:val="none"/>
        </w:rPr>
        <w:lastRenderedPageBreak/>
        <w:t>Analysis of House Price Indexes and Home Values using Spark</w:t>
      </w:r>
    </w:p>
    <w:p w14:paraId="340D9CCE"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3F2F18D2" w14:textId="6B88FFA3" w:rsidR="00176DEA" w:rsidRPr="006D71B8" w:rsidRDefault="00176DEA" w:rsidP="00176DEA">
      <w:pPr>
        <w:spacing w:after="0" w:line="360" w:lineRule="auto"/>
        <w:textAlignment w:val="baseline"/>
        <w:rPr>
          <w:rFonts w:ascii="Times New Roman" w:eastAsia="Times New Roman" w:hAnsi="Times New Roman" w:cs="Times New Roman"/>
          <w:color w:val="C45911" w:themeColor="accent2" w:themeShade="BF"/>
          <w:kern w:val="0"/>
          <w:sz w:val="28"/>
          <w:szCs w:val="28"/>
          <w:lang w:eastAsia="en-US"/>
          <w14:ligatures w14:val="none"/>
        </w:rPr>
      </w:pPr>
      <w:r w:rsidRPr="006D71B8">
        <w:rPr>
          <w:rFonts w:ascii="Times New Roman" w:eastAsia="Times New Roman" w:hAnsi="Times New Roman" w:cs="Times New Roman"/>
          <w:b/>
          <w:bCs/>
          <w:color w:val="C45911" w:themeColor="accent2" w:themeShade="BF"/>
          <w:kern w:val="0"/>
          <w:sz w:val="28"/>
          <w:szCs w:val="28"/>
          <w:lang w:eastAsia="en-US"/>
          <w14:ligatures w14:val="none"/>
        </w:rPr>
        <w:t>Introduction:</w:t>
      </w:r>
    </w:p>
    <w:p w14:paraId="0CD7F7D9" w14:textId="7477A19C" w:rsidR="00176DEA" w:rsidRDefault="00176DEA" w:rsidP="00176DEA">
      <w:pPr>
        <w:spacing w:after="0" w:line="360" w:lineRule="auto"/>
        <w:textAlignment w:val="baseline"/>
        <w:rPr>
          <w:rFonts w:ascii="Times New Roman" w:eastAsia="Times New Roman" w:hAnsi="Times New Roman" w:cs="Times New Roman"/>
          <w:kern w:val="0"/>
          <w:sz w:val="28"/>
          <w:szCs w:val="28"/>
          <w:lang w:eastAsia="en-US"/>
          <w14:ligatures w14:val="none"/>
        </w:rPr>
      </w:pPr>
    </w:p>
    <w:p w14:paraId="490DCFCC" w14:textId="3B61A312" w:rsidR="006D71B8" w:rsidRDefault="009B5F48" w:rsidP="00176DEA">
      <w:pPr>
        <w:spacing w:after="0" w:line="360" w:lineRule="auto"/>
        <w:textAlignment w:val="baseline"/>
        <w:rPr>
          <w:rFonts w:ascii="Times New Roman" w:eastAsia="Times New Roman" w:hAnsi="Times New Roman" w:cs="Times New Roman"/>
          <w:kern w:val="0"/>
          <w:sz w:val="24"/>
          <w:szCs w:val="24"/>
          <w:lang w:eastAsia="en-US"/>
          <w14:ligatures w14:val="none"/>
        </w:rPr>
      </w:pPr>
      <w:r w:rsidRPr="009B5F48">
        <w:rPr>
          <w:rFonts w:ascii="Times New Roman" w:eastAsia="Times New Roman" w:hAnsi="Times New Roman" w:cs="Times New Roman"/>
          <w:kern w:val="0"/>
          <w:sz w:val="24"/>
          <w:szCs w:val="24"/>
          <w:lang w:eastAsia="en-US"/>
          <w14:ligatures w14:val="none"/>
        </w:rPr>
        <w:t>This report presents an analysis of two government-sourced datasets, "Annual House Price Indexes - Five-Digit ZIP Codes" and "Annual House Price Indexes - Three-Digit ZIP Codes," alongside a commercially sourced dataset, "Median Home Value – Zillow Home Value Index (ZHVI) by Zip Code." The objective is to utilize Spark and R to process these large datasets effectively and extract meaningful insights, particularly focusing on trends, variations, and correlations in house price indexes and home values.</w:t>
      </w:r>
    </w:p>
    <w:p w14:paraId="2615FC27" w14:textId="77777777" w:rsidR="009B5F48" w:rsidRDefault="009B5F48" w:rsidP="00176DEA">
      <w:pPr>
        <w:spacing w:after="0" w:line="360" w:lineRule="auto"/>
        <w:textAlignment w:val="baseline"/>
        <w:rPr>
          <w:rFonts w:ascii="Times New Roman" w:eastAsia="Times New Roman" w:hAnsi="Times New Roman" w:cs="Times New Roman"/>
          <w:kern w:val="0"/>
          <w:sz w:val="28"/>
          <w:szCs w:val="28"/>
          <w:lang w:eastAsia="en-US"/>
          <w14:ligatures w14:val="none"/>
        </w:rPr>
      </w:pPr>
    </w:p>
    <w:p w14:paraId="45C89E6F" w14:textId="76ECEC16" w:rsidR="009B5F48" w:rsidRPr="006D71B8" w:rsidRDefault="00735CD1" w:rsidP="00176DEA">
      <w:pPr>
        <w:spacing w:after="0" w:line="360" w:lineRule="auto"/>
        <w:textAlignment w:val="baseline"/>
        <w:rPr>
          <w:rFonts w:ascii="Times New Roman" w:eastAsia="Times New Roman" w:hAnsi="Times New Roman" w:cs="Times New Roman"/>
          <w:kern w:val="0"/>
          <w:sz w:val="28"/>
          <w:szCs w:val="28"/>
          <w:lang w:eastAsia="en-US"/>
          <w14:ligatures w14:val="none"/>
        </w:rPr>
      </w:pPr>
      <w:r w:rsidRPr="00735CD1">
        <w:rPr>
          <w:rFonts w:ascii="Times New Roman" w:eastAsia="Times New Roman" w:hAnsi="Times New Roman" w:cs="Times New Roman"/>
          <w:b/>
          <w:bCs/>
          <w:color w:val="C45911" w:themeColor="accent2" w:themeShade="BF"/>
          <w:kern w:val="0"/>
          <w:sz w:val="28"/>
          <w:szCs w:val="28"/>
          <w:lang w:eastAsia="en-US"/>
          <w14:ligatures w14:val="none"/>
        </w:rPr>
        <w:t>Analysis and Results</w:t>
      </w:r>
      <w:r w:rsidR="009B5F48">
        <w:rPr>
          <w:rFonts w:ascii="Times New Roman" w:eastAsia="Times New Roman" w:hAnsi="Times New Roman" w:cs="Times New Roman"/>
          <w:b/>
          <w:bCs/>
          <w:color w:val="C45911" w:themeColor="accent2" w:themeShade="BF"/>
          <w:kern w:val="0"/>
          <w:sz w:val="28"/>
          <w:szCs w:val="28"/>
          <w:lang w:eastAsia="en-US"/>
          <w14:ligatures w14:val="none"/>
        </w:rPr>
        <w:t>:</w:t>
      </w:r>
    </w:p>
    <w:p w14:paraId="23C414DD"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71485B7C" w14:textId="77777777" w:rsidR="003E1D64" w:rsidRPr="00973E2C" w:rsidRDefault="003E1D64" w:rsidP="003E1D64">
      <w:pPr>
        <w:spacing w:after="0" w:line="360" w:lineRule="auto"/>
        <w:textAlignment w:val="baseline"/>
        <w:rPr>
          <w:rFonts w:ascii="Times New Roman" w:eastAsia="Times New Roman" w:hAnsi="Times New Roman" w:cs="Times New Roman"/>
          <w:kern w:val="0"/>
          <w:sz w:val="24"/>
          <w:szCs w:val="24"/>
          <w:lang w:eastAsia="en-US"/>
          <w14:ligatures w14:val="none"/>
        </w:rPr>
      </w:pPr>
      <w:r w:rsidRPr="00973E2C">
        <w:rPr>
          <w:rFonts w:ascii="Times New Roman" w:eastAsia="Times New Roman" w:hAnsi="Times New Roman" w:cs="Times New Roman"/>
          <w:b/>
          <w:bCs/>
          <w:color w:val="C45911" w:themeColor="accent2" w:themeShade="BF"/>
          <w:kern w:val="0"/>
          <w:sz w:val="24"/>
          <w:szCs w:val="24"/>
          <w:lang w:eastAsia="en-US"/>
          <w14:ligatures w14:val="none"/>
        </w:rPr>
        <w:t>Analysis and Results:</w:t>
      </w:r>
    </w:p>
    <w:p w14:paraId="100E1CDB" w14:textId="1BF9B833" w:rsidR="003E1D64" w:rsidRDefault="00973E2C"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973E2C">
        <w:rPr>
          <w:rFonts w:ascii="Times New Roman" w:eastAsia="Times New Roman" w:hAnsi="Times New Roman" w:cs="Times New Roman"/>
          <w:kern w:val="0"/>
          <w:sz w:val="24"/>
          <w:szCs w:val="24"/>
          <w:lang w:eastAsia="en-US"/>
          <w14:ligatures w14:val="none"/>
        </w:rPr>
        <w:t xml:space="preserve">The datasets were loaded into Spark using the </w:t>
      </w:r>
      <w:proofErr w:type="spellStart"/>
      <w:r w:rsidRPr="00973E2C">
        <w:rPr>
          <w:rFonts w:ascii="Times New Roman" w:eastAsia="Times New Roman" w:hAnsi="Times New Roman" w:cs="Times New Roman"/>
          <w:kern w:val="0"/>
          <w:sz w:val="24"/>
          <w:szCs w:val="24"/>
          <w:lang w:eastAsia="en-US"/>
          <w14:ligatures w14:val="none"/>
        </w:rPr>
        <w:t>SparklyR</w:t>
      </w:r>
      <w:proofErr w:type="spellEnd"/>
      <w:r w:rsidRPr="00973E2C">
        <w:rPr>
          <w:rFonts w:ascii="Times New Roman" w:eastAsia="Times New Roman" w:hAnsi="Times New Roman" w:cs="Times New Roman"/>
          <w:kern w:val="0"/>
          <w:sz w:val="24"/>
          <w:szCs w:val="24"/>
          <w:lang w:eastAsia="en-US"/>
          <w14:ligatures w14:val="none"/>
        </w:rPr>
        <w:t xml:space="preserve"> library, and temporary SQL views were created for each dataset for ease of processing and analysis.</w:t>
      </w:r>
    </w:p>
    <w:p w14:paraId="7980489E" w14:textId="48E6B4F0" w:rsidR="002E6EA4" w:rsidRDefault="002E6EA4"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2E6EA4">
        <w:rPr>
          <w:rFonts w:ascii="Times New Roman" w:eastAsia="Times New Roman" w:hAnsi="Times New Roman" w:cs="Times New Roman"/>
          <w:kern w:val="0"/>
          <w:sz w:val="24"/>
          <w:szCs w:val="24"/>
          <w:lang w:eastAsia="en-US"/>
          <w14:ligatures w14:val="none"/>
        </w:rPr>
        <w:drawing>
          <wp:inline distT="0" distB="0" distL="0" distR="0" wp14:anchorId="55B82EE2" wp14:editId="65E86E28">
            <wp:extent cx="5943600" cy="3413760"/>
            <wp:effectExtent l="0" t="0" r="0" b="0"/>
            <wp:docPr id="1709237205"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37205" name="Picture 1" descr="A computer code on a white background&#10;&#10;Description automatically generated"/>
                    <pic:cNvPicPr/>
                  </pic:nvPicPr>
                  <pic:blipFill>
                    <a:blip r:embed="rId8"/>
                    <a:stretch>
                      <a:fillRect/>
                    </a:stretch>
                  </pic:blipFill>
                  <pic:spPr>
                    <a:xfrm>
                      <a:off x="0" y="0"/>
                      <a:ext cx="5943600" cy="3413760"/>
                    </a:xfrm>
                    <a:prstGeom prst="rect">
                      <a:avLst/>
                    </a:prstGeom>
                  </pic:spPr>
                </pic:pic>
              </a:graphicData>
            </a:graphic>
          </wp:inline>
        </w:drawing>
      </w:r>
    </w:p>
    <w:p w14:paraId="107DC8C1" w14:textId="77777777" w:rsidR="001160C3" w:rsidRDefault="001160C3"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150DE9A6" w14:textId="408E65D6" w:rsidR="00973E2C" w:rsidRPr="00973E2C" w:rsidRDefault="00973E2C" w:rsidP="00973E2C">
      <w:pPr>
        <w:spacing w:after="0" w:line="360" w:lineRule="auto"/>
        <w:textAlignment w:val="baseline"/>
        <w:rPr>
          <w:rFonts w:ascii="Times New Roman" w:eastAsia="Times New Roman" w:hAnsi="Times New Roman" w:cs="Times New Roman"/>
          <w:kern w:val="0"/>
          <w:sz w:val="24"/>
          <w:szCs w:val="24"/>
          <w:lang w:eastAsia="en-US"/>
          <w14:ligatures w14:val="none"/>
        </w:rPr>
      </w:pPr>
      <w:r w:rsidRPr="00973E2C">
        <w:rPr>
          <w:rFonts w:ascii="Times New Roman" w:eastAsia="Times New Roman" w:hAnsi="Times New Roman" w:cs="Times New Roman"/>
          <w:b/>
          <w:bCs/>
          <w:color w:val="C45911" w:themeColor="accent2" w:themeShade="BF"/>
          <w:kern w:val="0"/>
          <w:sz w:val="24"/>
          <w:szCs w:val="24"/>
          <w:lang w:eastAsia="en-US"/>
          <w14:ligatures w14:val="none"/>
        </w:rPr>
        <w:lastRenderedPageBreak/>
        <w:t>Summary Statistics:</w:t>
      </w:r>
    </w:p>
    <w:p w14:paraId="29AA6EB0" w14:textId="47731B80" w:rsidR="003E1D64" w:rsidRDefault="00E72197"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E72197">
        <w:rPr>
          <w:rFonts w:ascii="Times New Roman" w:eastAsia="Times New Roman" w:hAnsi="Times New Roman" w:cs="Times New Roman"/>
          <w:kern w:val="0"/>
          <w:sz w:val="24"/>
          <w:szCs w:val="24"/>
          <w:lang w:eastAsia="en-US"/>
          <w14:ligatures w14:val="none"/>
        </w:rPr>
        <w:t>The analysis began with computing detailed summary statistics for each dataset:</w:t>
      </w:r>
      <w:r w:rsidR="00B33615">
        <w:rPr>
          <w:rFonts w:ascii="Times New Roman" w:eastAsia="Times New Roman" w:hAnsi="Times New Roman" w:cs="Times New Roman"/>
          <w:kern w:val="0"/>
          <w:sz w:val="24"/>
          <w:szCs w:val="24"/>
          <w:lang w:eastAsia="en-US"/>
          <w14:ligatures w14:val="none"/>
        </w:rPr>
        <w:br/>
      </w:r>
      <w:r w:rsidR="00B33615">
        <w:rPr>
          <w:rFonts w:ascii="Times New Roman" w:eastAsia="Times New Roman" w:hAnsi="Times New Roman" w:cs="Times New Roman"/>
          <w:noProof/>
          <w:kern w:val="0"/>
          <w:sz w:val="24"/>
          <w:szCs w:val="24"/>
          <w:lang w:eastAsia="en-US"/>
          <w14:ligatures w14:val="none"/>
        </w:rPr>
        <w:drawing>
          <wp:inline distT="0" distB="0" distL="0" distR="0" wp14:anchorId="63570D6D" wp14:editId="5F198DB5">
            <wp:extent cx="6679911" cy="495459"/>
            <wp:effectExtent l="0" t="0" r="6985" b="0"/>
            <wp:docPr id="69415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93663" cy="518730"/>
                    </a:xfrm>
                    <a:prstGeom prst="rect">
                      <a:avLst/>
                    </a:prstGeom>
                    <a:noFill/>
                  </pic:spPr>
                </pic:pic>
              </a:graphicData>
            </a:graphic>
          </wp:inline>
        </w:drawing>
      </w:r>
    </w:p>
    <w:p w14:paraId="4E4E905F" w14:textId="590B0569" w:rsidR="00E72197" w:rsidRDefault="002C006C" w:rsidP="00E72197">
      <w:pPr>
        <w:pStyle w:val="ListParagraph"/>
        <w:numPr>
          <w:ilvl w:val="0"/>
          <w:numId w:val="35"/>
        </w:numPr>
        <w:spacing w:after="0" w:line="360" w:lineRule="auto"/>
        <w:textAlignment w:val="baseline"/>
        <w:rPr>
          <w:rFonts w:ascii="Times New Roman" w:eastAsia="Times New Roman" w:hAnsi="Times New Roman" w:cs="Times New Roman"/>
          <w:sz w:val="24"/>
          <w:szCs w:val="24"/>
        </w:rPr>
      </w:pPr>
      <w:r w:rsidRPr="002C006C">
        <w:rPr>
          <w:rFonts w:ascii="Times New Roman" w:eastAsia="Times New Roman" w:hAnsi="Times New Roman" w:cs="Times New Roman"/>
          <w:sz w:val="24"/>
          <w:szCs w:val="24"/>
        </w:rPr>
        <w:t>For the three-digit ZIP code dataset, the average House Price Index (HPI) was found to be approximately 306.2 with a standard deviation of 219.35.</w:t>
      </w:r>
      <w:r w:rsidR="00FB0D68">
        <w:rPr>
          <w:rFonts w:ascii="Times New Roman" w:eastAsia="Times New Roman" w:hAnsi="Times New Roman" w:cs="Times New Roman"/>
          <w:sz w:val="24"/>
          <w:szCs w:val="24"/>
        </w:rPr>
        <w:br/>
      </w:r>
      <w:r w:rsidR="00FB0D68">
        <w:rPr>
          <w:rFonts w:ascii="Times New Roman" w:eastAsia="Times New Roman" w:hAnsi="Times New Roman" w:cs="Times New Roman"/>
          <w:noProof/>
          <w:sz w:val="24"/>
          <w:szCs w:val="24"/>
        </w:rPr>
        <w:drawing>
          <wp:inline distT="0" distB="0" distL="0" distR="0" wp14:anchorId="5A3386B8" wp14:editId="71FEDA56">
            <wp:extent cx="2238375" cy="447675"/>
            <wp:effectExtent l="0" t="0" r="9525" b="9525"/>
            <wp:docPr id="1430042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47675"/>
                    </a:xfrm>
                    <a:prstGeom prst="rect">
                      <a:avLst/>
                    </a:prstGeom>
                    <a:noFill/>
                  </pic:spPr>
                </pic:pic>
              </a:graphicData>
            </a:graphic>
          </wp:inline>
        </w:drawing>
      </w:r>
    </w:p>
    <w:p w14:paraId="425DCB4C" w14:textId="3F1695CF" w:rsidR="002C006C" w:rsidRDefault="002C006C" w:rsidP="00E72197">
      <w:pPr>
        <w:pStyle w:val="ListParagraph"/>
        <w:numPr>
          <w:ilvl w:val="0"/>
          <w:numId w:val="35"/>
        </w:numPr>
        <w:spacing w:after="0" w:line="360" w:lineRule="auto"/>
        <w:textAlignment w:val="baseline"/>
        <w:rPr>
          <w:rFonts w:ascii="Times New Roman" w:eastAsia="Times New Roman" w:hAnsi="Times New Roman" w:cs="Times New Roman"/>
          <w:sz w:val="24"/>
          <w:szCs w:val="24"/>
        </w:rPr>
      </w:pPr>
      <w:r w:rsidRPr="002C006C">
        <w:rPr>
          <w:rFonts w:ascii="Times New Roman" w:eastAsia="Times New Roman" w:hAnsi="Times New Roman" w:cs="Times New Roman"/>
          <w:sz w:val="24"/>
          <w:szCs w:val="24"/>
        </w:rPr>
        <w:t>The five-digit ZIP code dataset showed an average HPI of around 231.93 with a standard deviation of 180.76.</w:t>
      </w:r>
      <w:r w:rsidR="00FB0D68">
        <w:rPr>
          <w:rFonts w:ascii="Times New Roman" w:eastAsia="Times New Roman" w:hAnsi="Times New Roman" w:cs="Times New Roman"/>
          <w:sz w:val="24"/>
          <w:szCs w:val="24"/>
        </w:rPr>
        <w:br/>
      </w:r>
      <w:r w:rsidR="00B249C0">
        <w:rPr>
          <w:rFonts w:ascii="Times New Roman" w:eastAsia="Times New Roman" w:hAnsi="Times New Roman" w:cs="Times New Roman"/>
          <w:noProof/>
          <w:sz w:val="24"/>
          <w:szCs w:val="24"/>
        </w:rPr>
        <w:drawing>
          <wp:inline distT="0" distB="0" distL="0" distR="0" wp14:anchorId="339365BF" wp14:editId="0FA81ABE">
            <wp:extent cx="2219325" cy="438150"/>
            <wp:effectExtent l="0" t="0" r="9525" b="0"/>
            <wp:docPr id="1237687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438150"/>
                    </a:xfrm>
                    <a:prstGeom prst="rect">
                      <a:avLst/>
                    </a:prstGeom>
                    <a:noFill/>
                  </pic:spPr>
                </pic:pic>
              </a:graphicData>
            </a:graphic>
          </wp:inline>
        </w:drawing>
      </w:r>
    </w:p>
    <w:p w14:paraId="5641B291" w14:textId="3A86D09D" w:rsidR="002C006C" w:rsidRPr="00E72197" w:rsidRDefault="002C006C" w:rsidP="00E72197">
      <w:pPr>
        <w:pStyle w:val="ListParagraph"/>
        <w:numPr>
          <w:ilvl w:val="0"/>
          <w:numId w:val="35"/>
        </w:numPr>
        <w:spacing w:after="0" w:line="360" w:lineRule="auto"/>
        <w:textAlignment w:val="baseline"/>
        <w:rPr>
          <w:rFonts w:ascii="Times New Roman" w:eastAsia="Times New Roman" w:hAnsi="Times New Roman" w:cs="Times New Roman"/>
          <w:sz w:val="24"/>
          <w:szCs w:val="24"/>
        </w:rPr>
      </w:pPr>
      <w:r w:rsidRPr="002C006C">
        <w:rPr>
          <w:rFonts w:ascii="Times New Roman" w:eastAsia="Times New Roman" w:hAnsi="Times New Roman" w:cs="Times New Roman"/>
          <w:sz w:val="24"/>
          <w:szCs w:val="24"/>
        </w:rPr>
        <w:t>The Zillow Home Value Index (ZHVI) for all homes averaged at 220,009.4 with a substantial standard deviation of 214,881.2, indicating significant variability in home values.</w:t>
      </w:r>
      <w:r w:rsidR="00B249C0">
        <w:rPr>
          <w:rFonts w:ascii="Times New Roman" w:eastAsia="Times New Roman" w:hAnsi="Times New Roman" w:cs="Times New Roman"/>
          <w:sz w:val="24"/>
          <w:szCs w:val="24"/>
        </w:rPr>
        <w:br/>
      </w:r>
      <w:r w:rsidR="00B249C0">
        <w:rPr>
          <w:rFonts w:ascii="Times New Roman" w:eastAsia="Times New Roman" w:hAnsi="Times New Roman" w:cs="Times New Roman"/>
          <w:noProof/>
          <w:sz w:val="24"/>
          <w:szCs w:val="24"/>
        </w:rPr>
        <w:drawing>
          <wp:inline distT="0" distB="0" distL="0" distR="0" wp14:anchorId="625DFC94" wp14:editId="44D856CD">
            <wp:extent cx="2200275" cy="514350"/>
            <wp:effectExtent l="0" t="0" r="9525" b="0"/>
            <wp:docPr id="791775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514350"/>
                    </a:xfrm>
                    <a:prstGeom prst="rect">
                      <a:avLst/>
                    </a:prstGeom>
                    <a:noFill/>
                  </pic:spPr>
                </pic:pic>
              </a:graphicData>
            </a:graphic>
          </wp:inline>
        </w:drawing>
      </w:r>
    </w:p>
    <w:p w14:paraId="633D52FF" w14:textId="77777777" w:rsidR="00E72197" w:rsidRDefault="00E72197"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57F9D69C" w14:textId="3D780437" w:rsidR="002C006C" w:rsidRPr="00973E2C" w:rsidRDefault="00224F93" w:rsidP="002C006C">
      <w:pPr>
        <w:spacing w:after="0" w:line="360" w:lineRule="auto"/>
        <w:textAlignment w:val="baseline"/>
        <w:rPr>
          <w:rFonts w:ascii="Times New Roman" w:eastAsia="Times New Roman" w:hAnsi="Times New Roman" w:cs="Times New Roman"/>
          <w:kern w:val="0"/>
          <w:sz w:val="24"/>
          <w:szCs w:val="24"/>
          <w:lang w:eastAsia="en-US"/>
          <w14:ligatures w14:val="none"/>
        </w:rPr>
      </w:pPr>
      <w:r w:rsidRPr="00224F93">
        <w:rPr>
          <w:rFonts w:ascii="Times New Roman" w:eastAsia="Times New Roman" w:hAnsi="Times New Roman" w:cs="Times New Roman"/>
          <w:b/>
          <w:bCs/>
          <w:color w:val="C45911" w:themeColor="accent2" w:themeShade="BF"/>
          <w:kern w:val="0"/>
          <w:sz w:val="24"/>
          <w:szCs w:val="24"/>
          <w:lang w:eastAsia="en-US"/>
          <w14:ligatures w14:val="none"/>
        </w:rPr>
        <w:t>Trend Analysis</w:t>
      </w:r>
      <w:r w:rsidR="002C006C" w:rsidRPr="00973E2C">
        <w:rPr>
          <w:rFonts w:ascii="Times New Roman" w:eastAsia="Times New Roman" w:hAnsi="Times New Roman" w:cs="Times New Roman"/>
          <w:b/>
          <w:bCs/>
          <w:color w:val="C45911" w:themeColor="accent2" w:themeShade="BF"/>
          <w:kern w:val="0"/>
          <w:sz w:val="24"/>
          <w:szCs w:val="24"/>
          <w:lang w:eastAsia="en-US"/>
          <w14:ligatures w14:val="none"/>
        </w:rPr>
        <w:t>:</w:t>
      </w:r>
    </w:p>
    <w:p w14:paraId="7441B7DF" w14:textId="36945AEA" w:rsidR="00E72197" w:rsidRDefault="00224F93"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224F93">
        <w:rPr>
          <w:rFonts w:ascii="Times New Roman" w:eastAsia="Times New Roman" w:hAnsi="Times New Roman" w:cs="Times New Roman"/>
          <w:kern w:val="0"/>
          <w:sz w:val="24"/>
          <w:szCs w:val="24"/>
          <w:lang w:eastAsia="en-US"/>
          <w14:ligatures w14:val="none"/>
        </w:rPr>
        <w:t>The trend analysis revealed a steady increase in the average HPI for both three-digit and five-digit ZIP codes from 1975 to 2020. This trend was visualized in a line graph, which clearly depicted the upward trajectory of HPI over the years.</w:t>
      </w:r>
      <w:r w:rsidR="007713EA">
        <w:rPr>
          <w:rFonts w:ascii="Times New Roman" w:eastAsia="Times New Roman" w:hAnsi="Times New Roman" w:cs="Times New Roman"/>
          <w:kern w:val="0"/>
          <w:sz w:val="24"/>
          <w:szCs w:val="24"/>
          <w:lang w:eastAsia="en-US"/>
          <w14:ligatures w14:val="none"/>
        </w:rPr>
        <w:br/>
      </w:r>
      <w:r w:rsidR="001C5878" w:rsidRPr="001C5878">
        <w:rPr>
          <w:rFonts w:ascii="Times New Roman" w:eastAsia="Times New Roman" w:hAnsi="Times New Roman" w:cs="Times New Roman"/>
          <w:kern w:val="0"/>
          <w:sz w:val="24"/>
          <w:szCs w:val="24"/>
          <w:lang w:eastAsia="en-US"/>
          <w14:ligatures w14:val="none"/>
        </w:rPr>
        <w:drawing>
          <wp:inline distT="0" distB="0" distL="0" distR="0" wp14:anchorId="7470A65C" wp14:editId="20AB1215">
            <wp:extent cx="3534268" cy="1238423"/>
            <wp:effectExtent l="0" t="0" r="0" b="0"/>
            <wp:docPr id="206876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6183" name="Picture 1" descr="A screenshot of a computer&#10;&#10;Description automatically generated"/>
                    <pic:cNvPicPr/>
                  </pic:nvPicPr>
                  <pic:blipFill>
                    <a:blip r:embed="rId13"/>
                    <a:stretch>
                      <a:fillRect/>
                    </a:stretch>
                  </pic:blipFill>
                  <pic:spPr>
                    <a:xfrm>
                      <a:off x="0" y="0"/>
                      <a:ext cx="3534268" cy="1238423"/>
                    </a:xfrm>
                    <a:prstGeom prst="rect">
                      <a:avLst/>
                    </a:prstGeom>
                  </pic:spPr>
                </pic:pic>
              </a:graphicData>
            </a:graphic>
          </wp:inline>
        </w:drawing>
      </w:r>
    </w:p>
    <w:p w14:paraId="31CA11B3" w14:textId="77777777" w:rsidR="00E72197" w:rsidRDefault="00E72197"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2CA37D76" w14:textId="77777777" w:rsidR="001C5878" w:rsidRDefault="001C5878"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7F520737" w14:textId="77777777" w:rsidR="001C5878" w:rsidRDefault="001C5878"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1C62944B" w14:textId="63692BC4" w:rsidR="00224F93" w:rsidRPr="00973E2C" w:rsidRDefault="00E54674" w:rsidP="00224F93">
      <w:pPr>
        <w:spacing w:after="0" w:line="360" w:lineRule="auto"/>
        <w:textAlignment w:val="baseline"/>
        <w:rPr>
          <w:rFonts w:ascii="Times New Roman" w:eastAsia="Times New Roman" w:hAnsi="Times New Roman" w:cs="Times New Roman"/>
          <w:kern w:val="0"/>
          <w:sz w:val="24"/>
          <w:szCs w:val="24"/>
          <w:lang w:eastAsia="en-US"/>
          <w14:ligatures w14:val="none"/>
        </w:rPr>
      </w:pPr>
      <w:r w:rsidRPr="00E54674">
        <w:rPr>
          <w:rFonts w:ascii="Times New Roman" w:eastAsia="Times New Roman" w:hAnsi="Times New Roman" w:cs="Times New Roman"/>
          <w:b/>
          <w:bCs/>
          <w:color w:val="C45911" w:themeColor="accent2" w:themeShade="BF"/>
          <w:kern w:val="0"/>
          <w:sz w:val="24"/>
          <w:szCs w:val="24"/>
          <w:lang w:eastAsia="en-US"/>
          <w14:ligatures w14:val="none"/>
        </w:rPr>
        <w:lastRenderedPageBreak/>
        <w:t>Comparison Between ZIP Code Datasets</w:t>
      </w:r>
      <w:r w:rsidR="00224F93" w:rsidRPr="00973E2C">
        <w:rPr>
          <w:rFonts w:ascii="Times New Roman" w:eastAsia="Times New Roman" w:hAnsi="Times New Roman" w:cs="Times New Roman"/>
          <w:b/>
          <w:bCs/>
          <w:color w:val="C45911" w:themeColor="accent2" w:themeShade="BF"/>
          <w:kern w:val="0"/>
          <w:sz w:val="24"/>
          <w:szCs w:val="24"/>
          <w:lang w:eastAsia="en-US"/>
          <w14:ligatures w14:val="none"/>
        </w:rPr>
        <w:t>:</w:t>
      </w:r>
    </w:p>
    <w:p w14:paraId="654BA975" w14:textId="1F87BCF6" w:rsidR="003E1D64" w:rsidRDefault="00E54674"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E54674">
        <w:rPr>
          <w:rFonts w:ascii="Times New Roman" w:eastAsia="Times New Roman" w:hAnsi="Times New Roman" w:cs="Times New Roman"/>
          <w:kern w:val="0"/>
          <w:sz w:val="24"/>
          <w:szCs w:val="24"/>
          <w:lang w:eastAsia="en-US"/>
          <w14:ligatures w14:val="none"/>
        </w:rPr>
        <w:t>A comparative analysis between the three-digit and five-digit ZIP code datasets indicated consistently higher average HPI values for the three-digit ZIP codes across the analyzed period.</w:t>
      </w:r>
    </w:p>
    <w:p w14:paraId="5C3AC990" w14:textId="02DD46DF" w:rsidR="00B03A63" w:rsidRDefault="00DE7526"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noProof/>
          <w:kern w:val="0"/>
          <w:sz w:val="24"/>
          <w:szCs w:val="24"/>
          <w:lang w:eastAsia="en-US"/>
          <w14:ligatures w14:val="none"/>
        </w:rPr>
        <w:drawing>
          <wp:inline distT="0" distB="0" distL="0" distR="0" wp14:anchorId="7DF47E19" wp14:editId="4A2AA874">
            <wp:extent cx="5963478" cy="2898753"/>
            <wp:effectExtent l="0" t="0" r="0" b="0"/>
            <wp:docPr id="466113324" name="Picture 8" descr="A graph showing the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13324" name="Picture 8" descr="A graph showing the number of numb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5969" cy="2909685"/>
                    </a:xfrm>
                    <a:prstGeom prst="rect">
                      <a:avLst/>
                    </a:prstGeom>
                    <a:noFill/>
                  </pic:spPr>
                </pic:pic>
              </a:graphicData>
            </a:graphic>
          </wp:inline>
        </w:drawing>
      </w:r>
    </w:p>
    <w:p w14:paraId="74DED57D" w14:textId="77777777" w:rsidR="003E1D64" w:rsidRDefault="003E1D64"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16BB904D" w14:textId="5A8E4E5C" w:rsidR="00E54674" w:rsidRPr="00973E2C" w:rsidRDefault="00EB20B5" w:rsidP="00E54674">
      <w:pPr>
        <w:spacing w:after="0" w:line="360" w:lineRule="auto"/>
        <w:textAlignment w:val="baseline"/>
        <w:rPr>
          <w:rFonts w:ascii="Times New Roman" w:eastAsia="Times New Roman" w:hAnsi="Times New Roman" w:cs="Times New Roman"/>
          <w:kern w:val="0"/>
          <w:sz w:val="24"/>
          <w:szCs w:val="24"/>
          <w:lang w:eastAsia="en-US"/>
          <w14:ligatures w14:val="none"/>
        </w:rPr>
      </w:pPr>
      <w:r w:rsidRPr="00EB20B5">
        <w:rPr>
          <w:rFonts w:ascii="Times New Roman" w:eastAsia="Times New Roman" w:hAnsi="Times New Roman" w:cs="Times New Roman"/>
          <w:b/>
          <w:bCs/>
          <w:color w:val="C45911" w:themeColor="accent2" w:themeShade="BF"/>
          <w:kern w:val="0"/>
          <w:sz w:val="24"/>
          <w:szCs w:val="24"/>
          <w:lang w:eastAsia="en-US"/>
          <w14:ligatures w14:val="none"/>
        </w:rPr>
        <w:t>Visualizations</w:t>
      </w:r>
      <w:r w:rsidR="00E54674" w:rsidRPr="00973E2C">
        <w:rPr>
          <w:rFonts w:ascii="Times New Roman" w:eastAsia="Times New Roman" w:hAnsi="Times New Roman" w:cs="Times New Roman"/>
          <w:b/>
          <w:bCs/>
          <w:color w:val="C45911" w:themeColor="accent2" w:themeShade="BF"/>
          <w:kern w:val="0"/>
          <w:sz w:val="24"/>
          <w:szCs w:val="24"/>
          <w:lang w:eastAsia="en-US"/>
          <w14:ligatures w14:val="none"/>
        </w:rPr>
        <w:t>:</w:t>
      </w:r>
    </w:p>
    <w:p w14:paraId="5B41F49D" w14:textId="39D0A153" w:rsidR="003E1D64" w:rsidRDefault="00EB20B5" w:rsidP="00EB20B5">
      <w:pPr>
        <w:pStyle w:val="ListParagraph"/>
        <w:numPr>
          <w:ilvl w:val="0"/>
          <w:numId w:val="36"/>
        </w:numPr>
        <w:spacing w:after="0" w:line="360" w:lineRule="auto"/>
        <w:textAlignment w:val="baseline"/>
        <w:rPr>
          <w:rFonts w:ascii="Times New Roman" w:eastAsia="Times New Roman" w:hAnsi="Times New Roman" w:cs="Times New Roman"/>
          <w:sz w:val="24"/>
          <w:szCs w:val="24"/>
        </w:rPr>
      </w:pPr>
      <w:r w:rsidRPr="00EB20B5">
        <w:rPr>
          <w:rFonts w:ascii="Times New Roman" w:eastAsia="Times New Roman" w:hAnsi="Times New Roman" w:cs="Times New Roman"/>
          <w:b/>
          <w:bCs/>
          <w:sz w:val="24"/>
          <w:szCs w:val="24"/>
        </w:rPr>
        <w:t>Summary Statistics Visualization</w:t>
      </w:r>
      <w:r w:rsidRPr="00EB20B5">
        <w:rPr>
          <w:rFonts w:ascii="Times New Roman" w:eastAsia="Times New Roman" w:hAnsi="Times New Roman" w:cs="Times New Roman"/>
          <w:sz w:val="24"/>
          <w:szCs w:val="24"/>
        </w:rPr>
        <w:t>: A bar graph illustrated the average, minimum, maximum, and standard deviation of the HPI, providing a clear visual representation of the spread and central tendency of the data.</w:t>
      </w:r>
      <w:r w:rsidR="00236C38">
        <w:rPr>
          <w:rFonts w:ascii="Times New Roman" w:eastAsia="Times New Roman" w:hAnsi="Times New Roman" w:cs="Times New Roman"/>
          <w:sz w:val="24"/>
          <w:szCs w:val="24"/>
        </w:rPr>
        <w:br/>
      </w:r>
      <w:r w:rsidR="00236C38">
        <w:rPr>
          <w:rFonts w:ascii="Times New Roman" w:eastAsia="Times New Roman" w:hAnsi="Times New Roman" w:cs="Times New Roman"/>
          <w:noProof/>
          <w:sz w:val="24"/>
          <w:szCs w:val="24"/>
        </w:rPr>
        <w:drawing>
          <wp:inline distT="0" distB="0" distL="0" distR="0" wp14:anchorId="5185A713" wp14:editId="3FDFE65F">
            <wp:extent cx="5016859" cy="3080654"/>
            <wp:effectExtent l="0" t="0" r="0" b="5715"/>
            <wp:docPr id="20899508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4442" cy="3085310"/>
                    </a:xfrm>
                    <a:prstGeom prst="rect">
                      <a:avLst/>
                    </a:prstGeom>
                    <a:noFill/>
                  </pic:spPr>
                </pic:pic>
              </a:graphicData>
            </a:graphic>
          </wp:inline>
        </w:drawing>
      </w:r>
    </w:p>
    <w:p w14:paraId="4DB07F93" w14:textId="0BEA065F" w:rsidR="00EB20B5" w:rsidRDefault="00EB20B5" w:rsidP="00EB20B5">
      <w:pPr>
        <w:pStyle w:val="ListParagraph"/>
        <w:numPr>
          <w:ilvl w:val="0"/>
          <w:numId w:val="36"/>
        </w:numPr>
        <w:spacing w:after="0" w:line="360" w:lineRule="auto"/>
        <w:textAlignment w:val="baseline"/>
        <w:rPr>
          <w:rFonts w:ascii="Times New Roman" w:eastAsia="Times New Roman" w:hAnsi="Times New Roman" w:cs="Times New Roman"/>
          <w:sz w:val="24"/>
          <w:szCs w:val="24"/>
        </w:rPr>
      </w:pPr>
      <w:r w:rsidRPr="00EB20B5">
        <w:rPr>
          <w:rFonts w:ascii="Times New Roman" w:eastAsia="Times New Roman" w:hAnsi="Times New Roman" w:cs="Times New Roman"/>
          <w:b/>
          <w:bCs/>
          <w:sz w:val="24"/>
          <w:szCs w:val="24"/>
        </w:rPr>
        <w:lastRenderedPageBreak/>
        <w:t>Trend Analysis Graph</w:t>
      </w:r>
      <w:r w:rsidRPr="00EB20B5">
        <w:rPr>
          <w:rFonts w:ascii="Times New Roman" w:eastAsia="Times New Roman" w:hAnsi="Times New Roman" w:cs="Times New Roman"/>
          <w:sz w:val="24"/>
          <w:szCs w:val="24"/>
        </w:rPr>
        <w:t>: The line graph of HPI trends over the years for both datasets offered a visual narrative of the rising house price indexes, making the growth pattern easily comprehensible.</w:t>
      </w:r>
      <w:r w:rsidR="00CF090E">
        <w:rPr>
          <w:rFonts w:ascii="Times New Roman" w:eastAsia="Times New Roman" w:hAnsi="Times New Roman" w:cs="Times New Roman"/>
          <w:sz w:val="24"/>
          <w:szCs w:val="24"/>
        </w:rPr>
        <w:br/>
      </w:r>
      <w:r w:rsidR="00CF090E">
        <w:rPr>
          <w:rFonts w:ascii="Times New Roman" w:eastAsia="Times New Roman" w:hAnsi="Times New Roman" w:cs="Times New Roman"/>
          <w:noProof/>
          <w:sz w:val="24"/>
          <w:szCs w:val="24"/>
        </w:rPr>
        <w:drawing>
          <wp:inline distT="0" distB="0" distL="0" distR="0" wp14:anchorId="0A03028D" wp14:editId="60B84721">
            <wp:extent cx="5302775" cy="3298518"/>
            <wp:effectExtent l="0" t="0" r="0" b="0"/>
            <wp:docPr id="13354326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3406" cy="3305131"/>
                    </a:xfrm>
                    <a:prstGeom prst="rect">
                      <a:avLst/>
                    </a:prstGeom>
                    <a:noFill/>
                  </pic:spPr>
                </pic:pic>
              </a:graphicData>
            </a:graphic>
          </wp:inline>
        </w:drawing>
      </w:r>
    </w:p>
    <w:p w14:paraId="11A6A085" w14:textId="7CAFD7E7" w:rsidR="00224F93" w:rsidRPr="00AE4D46" w:rsidRDefault="00CF073A" w:rsidP="006B0161">
      <w:pPr>
        <w:pStyle w:val="ListParagraph"/>
        <w:numPr>
          <w:ilvl w:val="0"/>
          <w:numId w:val="36"/>
        </w:numPr>
        <w:spacing w:after="0" w:line="360" w:lineRule="auto"/>
        <w:textAlignment w:val="baseline"/>
        <w:rPr>
          <w:rFonts w:ascii="Times New Roman" w:eastAsia="Times New Roman" w:hAnsi="Times New Roman" w:cs="Times New Roman"/>
          <w:sz w:val="24"/>
          <w:szCs w:val="24"/>
        </w:rPr>
      </w:pPr>
      <w:r w:rsidRPr="00CF073A">
        <w:rPr>
          <w:rFonts w:ascii="Times New Roman" w:eastAsia="Times New Roman" w:hAnsi="Times New Roman" w:cs="Times New Roman"/>
          <w:b/>
          <w:bCs/>
          <w:sz w:val="24"/>
          <w:szCs w:val="24"/>
        </w:rPr>
        <w:t>Correlation Graph</w:t>
      </w:r>
      <w:r w:rsidRPr="00CF073A">
        <w:rPr>
          <w:rFonts w:ascii="Times New Roman" w:eastAsia="Times New Roman" w:hAnsi="Times New Roman" w:cs="Times New Roman"/>
          <w:sz w:val="24"/>
          <w:szCs w:val="24"/>
        </w:rPr>
        <w:t>: The scatter plot, along with a fitted line, demonstrated a moderate positive correlation (approximately 0.54) between the Year and HPI, suggesting that house prices have generally increased over time.</w:t>
      </w:r>
      <w:r w:rsidR="00CF090E">
        <w:rPr>
          <w:rFonts w:ascii="Times New Roman" w:eastAsia="Times New Roman" w:hAnsi="Times New Roman" w:cs="Times New Roman"/>
          <w:sz w:val="24"/>
          <w:szCs w:val="24"/>
        </w:rPr>
        <w:br/>
      </w:r>
      <w:r w:rsidR="000A75BD">
        <w:rPr>
          <w:rFonts w:ascii="Times New Roman" w:eastAsia="Times New Roman" w:hAnsi="Times New Roman" w:cs="Times New Roman"/>
          <w:noProof/>
          <w:sz w:val="24"/>
          <w:szCs w:val="24"/>
        </w:rPr>
        <w:drawing>
          <wp:inline distT="0" distB="0" distL="0" distR="0" wp14:anchorId="6481381B" wp14:editId="059360D3">
            <wp:extent cx="5709036" cy="3255884"/>
            <wp:effectExtent l="0" t="0" r="6350" b="1905"/>
            <wp:docPr id="1278064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0257" cy="3262283"/>
                    </a:xfrm>
                    <a:prstGeom prst="rect">
                      <a:avLst/>
                    </a:prstGeom>
                    <a:noFill/>
                  </pic:spPr>
                </pic:pic>
              </a:graphicData>
            </a:graphic>
          </wp:inline>
        </w:drawing>
      </w:r>
    </w:p>
    <w:p w14:paraId="0AC2A4A6" w14:textId="25531D1A" w:rsidR="00CF073A" w:rsidRDefault="00CF073A" w:rsidP="00CF073A">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CF073A">
        <w:rPr>
          <w:rFonts w:ascii="Times New Roman" w:eastAsia="Times New Roman" w:hAnsi="Times New Roman" w:cs="Times New Roman"/>
          <w:b/>
          <w:bCs/>
          <w:color w:val="C45911" w:themeColor="accent2" w:themeShade="BF"/>
          <w:kern w:val="0"/>
          <w:sz w:val="28"/>
          <w:szCs w:val="28"/>
          <w:lang w:eastAsia="en-US"/>
          <w14:ligatures w14:val="none"/>
        </w:rPr>
        <w:lastRenderedPageBreak/>
        <w:t>Insights</w:t>
      </w:r>
      <w:r>
        <w:rPr>
          <w:rFonts w:ascii="Times New Roman" w:eastAsia="Times New Roman" w:hAnsi="Times New Roman" w:cs="Times New Roman"/>
          <w:b/>
          <w:bCs/>
          <w:color w:val="C45911" w:themeColor="accent2" w:themeShade="BF"/>
          <w:kern w:val="0"/>
          <w:sz w:val="28"/>
          <w:szCs w:val="28"/>
          <w:lang w:eastAsia="en-US"/>
          <w14:ligatures w14:val="none"/>
        </w:rPr>
        <w:t>:</w:t>
      </w:r>
    </w:p>
    <w:p w14:paraId="1E94AA8C" w14:textId="77777777" w:rsidR="00913F3E" w:rsidRPr="006D71B8" w:rsidRDefault="00913F3E" w:rsidP="00CF073A">
      <w:pPr>
        <w:spacing w:after="0" w:line="360" w:lineRule="auto"/>
        <w:textAlignment w:val="baseline"/>
        <w:rPr>
          <w:rFonts w:ascii="Times New Roman" w:eastAsia="Times New Roman" w:hAnsi="Times New Roman" w:cs="Times New Roman"/>
          <w:kern w:val="0"/>
          <w:sz w:val="28"/>
          <w:szCs w:val="28"/>
          <w:lang w:eastAsia="en-US"/>
          <w14:ligatures w14:val="none"/>
        </w:rPr>
      </w:pPr>
    </w:p>
    <w:p w14:paraId="487B4D9F" w14:textId="77777777" w:rsidR="00913F3E" w:rsidRPr="00913F3E" w:rsidRDefault="00913F3E" w:rsidP="00913F3E">
      <w:pPr>
        <w:spacing w:after="0" w:line="360" w:lineRule="auto"/>
        <w:textAlignment w:val="baseline"/>
        <w:rPr>
          <w:rFonts w:ascii="Times New Roman" w:eastAsia="Times New Roman" w:hAnsi="Times New Roman" w:cs="Times New Roman"/>
          <w:kern w:val="0"/>
          <w:sz w:val="24"/>
          <w:szCs w:val="24"/>
          <w:lang w:eastAsia="en-US"/>
          <w14:ligatures w14:val="none"/>
        </w:rPr>
      </w:pPr>
      <w:r w:rsidRPr="00913F3E">
        <w:rPr>
          <w:rFonts w:ascii="Times New Roman" w:eastAsia="Times New Roman" w:hAnsi="Times New Roman" w:cs="Times New Roman"/>
          <w:kern w:val="0"/>
          <w:sz w:val="24"/>
          <w:szCs w:val="24"/>
          <w:lang w:eastAsia="en-US"/>
          <w14:ligatures w14:val="none"/>
        </w:rPr>
        <w:t xml:space="preserve">1. </w:t>
      </w:r>
      <w:r w:rsidRPr="00913F3E">
        <w:rPr>
          <w:rFonts w:ascii="Times New Roman" w:eastAsia="Times New Roman" w:hAnsi="Times New Roman" w:cs="Times New Roman"/>
          <w:b/>
          <w:bCs/>
          <w:kern w:val="0"/>
          <w:sz w:val="24"/>
          <w:szCs w:val="24"/>
          <w:lang w:eastAsia="en-US"/>
          <w14:ligatures w14:val="none"/>
        </w:rPr>
        <w:t>Spatial Variation in House Price Appreciation</w:t>
      </w:r>
    </w:p>
    <w:p w14:paraId="3D5DA4CE" w14:textId="77777777" w:rsidR="00913F3E" w:rsidRPr="00913F3E" w:rsidRDefault="00913F3E" w:rsidP="00913F3E">
      <w:pPr>
        <w:spacing w:after="0" w:line="360" w:lineRule="auto"/>
        <w:textAlignment w:val="baseline"/>
        <w:rPr>
          <w:rFonts w:ascii="Times New Roman" w:eastAsia="Times New Roman" w:hAnsi="Times New Roman" w:cs="Times New Roman"/>
          <w:kern w:val="0"/>
          <w:sz w:val="24"/>
          <w:szCs w:val="24"/>
          <w:lang w:eastAsia="en-US"/>
          <w14:ligatures w14:val="none"/>
        </w:rPr>
      </w:pPr>
      <w:r w:rsidRPr="00913F3E">
        <w:rPr>
          <w:rFonts w:ascii="Times New Roman" w:eastAsia="Times New Roman" w:hAnsi="Times New Roman" w:cs="Times New Roman"/>
          <w:kern w:val="0"/>
          <w:sz w:val="24"/>
          <w:szCs w:val="24"/>
          <w:lang w:eastAsia="en-US"/>
          <w14:ligatures w14:val="none"/>
        </w:rPr>
        <w:t>The analysis of the datasets aligns with findings by Bogin, Doerner, and Larson (2019) in "Local House Price Dynamics: New Indices and Stylized Facts." They observe that house price appreciation rates decrease with distance from the central business district (CBD) in large cities, suggesting an increasing desirability of housing units closer to CBD locations. Our trend analysis, which shows a general increase in house prices over the years, might be capturing this central city appreciation effect, especially in the three-digit ZIP code areas that likely include city centers.</w:t>
      </w:r>
    </w:p>
    <w:p w14:paraId="4C8836B8" w14:textId="77777777" w:rsidR="00913F3E" w:rsidRPr="00913F3E" w:rsidRDefault="00913F3E" w:rsidP="00913F3E">
      <w:pPr>
        <w:spacing w:after="0" w:line="360" w:lineRule="auto"/>
        <w:textAlignment w:val="baseline"/>
        <w:rPr>
          <w:rFonts w:ascii="Times New Roman" w:eastAsia="Times New Roman" w:hAnsi="Times New Roman" w:cs="Times New Roman"/>
          <w:b/>
          <w:bCs/>
          <w:kern w:val="0"/>
          <w:sz w:val="24"/>
          <w:szCs w:val="24"/>
          <w:lang w:eastAsia="en-US"/>
          <w14:ligatures w14:val="none"/>
        </w:rPr>
      </w:pPr>
      <w:r w:rsidRPr="00913F3E">
        <w:rPr>
          <w:rFonts w:ascii="Times New Roman" w:eastAsia="Times New Roman" w:hAnsi="Times New Roman" w:cs="Times New Roman"/>
          <w:kern w:val="0"/>
          <w:sz w:val="24"/>
          <w:szCs w:val="24"/>
          <w:lang w:eastAsia="en-US"/>
          <w14:ligatures w14:val="none"/>
        </w:rPr>
        <w:t xml:space="preserve">2. </w:t>
      </w:r>
      <w:r w:rsidRPr="00913F3E">
        <w:rPr>
          <w:rFonts w:ascii="Times New Roman" w:eastAsia="Times New Roman" w:hAnsi="Times New Roman" w:cs="Times New Roman"/>
          <w:b/>
          <w:bCs/>
          <w:kern w:val="0"/>
          <w:sz w:val="24"/>
          <w:szCs w:val="24"/>
          <w:lang w:eastAsia="en-US"/>
          <w14:ligatures w14:val="none"/>
        </w:rPr>
        <w:t>Non-Stationarity and Supply Elasticity</w:t>
      </w:r>
    </w:p>
    <w:p w14:paraId="20A8206A" w14:textId="77777777" w:rsidR="00913F3E" w:rsidRPr="00913F3E" w:rsidRDefault="00913F3E" w:rsidP="00913F3E">
      <w:pPr>
        <w:spacing w:after="0" w:line="360" w:lineRule="auto"/>
        <w:textAlignment w:val="baseline"/>
        <w:rPr>
          <w:rFonts w:ascii="Times New Roman" w:eastAsia="Times New Roman" w:hAnsi="Times New Roman" w:cs="Times New Roman"/>
          <w:kern w:val="0"/>
          <w:sz w:val="24"/>
          <w:szCs w:val="24"/>
          <w:lang w:eastAsia="en-US"/>
          <w14:ligatures w14:val="none"/>
        </w:rPr>
      </w:pPr>
      <w:r w:rsidRPr="00913F3E">
        <w:rPr>
          <w:rFonts w:ascii="Times New Roman" w:eastAsia="Times New Roman" w:hAnsi="Times New Roman" w:cs="Times New Roman"/>
          <w:kern w:val="0"/>
          <w:sz w:val="24"/>
          <w:szCs w:val="24"/>
          <w:lang w:eastAsia="en-US"/>
          <w14:ligatures w14:val="none"/>
        </w:rPr>
        <w:t>Consistent with the observations in the same study, non-stationarity in real house prices near CBDs aligns with our finding of high price volatility, particularly in three-digit ZIP code areas. This volatility could indicate lower supply elasticity in central city locations, where housing expansion is challenged by limited space and higher demand.</w:t>
      </w:r>
    </w:p>
    <w:p w14:paraId="6CF047BD" w14:textId="77777777" w:rsidR="00913F3E" w:rsidRPr="00913F3E" w:rsidRDefault="00913F3E" w:rsidP="00913F3E">
      <w:pPr>
        <w:spacing w:after="0" w:line="360" w:lineRule="auto"/>
        <w:textAlignment w:val="baseline"/>
        <w:rPr>
          <w:rFonts w:ascii="Times New Roman" w:eastAsia="Times New Roman" w:hAnsi="Times New Roman" w:cs="Times New Roman"/>
          <w:kern w:val="0"/>
          <w:sz w:val="24"/>
          <w:szCs w:val="24"/>
          <w:lang w:eastAsia="en-US"/>
          <w14:ligatures w14:val="none"/>
        </w:rPr>
      </w:pPr>
      <w:r w:rsidRPr="00913F3E">
        <w:rPr>
          <w:rFonts w:ascii="Times New Roman" w:eastAsia="Times New Roman" w:hAnsi="Times New Roman" w:cs="Times New Roman"/>
          <w:kern w:val="0"/>
          <w:sz w:val="24"/>
          <w:szCs w:val="24"/>
          <w:lang w:eastAsia="en-US"/>
          <w14:ligatures w14:val="none"/>
        </w:rPr>
        <w:t xml:space="preserve">3. </w:t>
      </w:r>
      <w:r w:rsidRPr="00913F3E">
        <w:rPr>
          <w:rFonts w:ascii="Times New Roman" w:eastAsia="Times New Roman" w:hAnsi="Times New Roman" w:cs="Times New Roman"/>
          <w:b/>
          <w:bCs/>
          <w:kern w:val="0"/>
          <w:sz w:val="24"/>
          <w:szCs w:val="24"/>
          <w:lang w:eastAsia="en-US"/>
          <w14:ligatures w14:val="none"/>
        </w:rPr>
        <w:t>Price Dynamics Post-Acceleration</w:t>
      </w:r>
    </w:p>
    <w:p w14:paraId="58FD1791" w14:textId="77777777" w:rsidR="00913F3E" w:rsidRPr="00913F3E" w:rsidRDefault="00913F3E" w:rsidP="00913F3E">
      <w:pPr>
        <w:spacing w:after="0" w:line="360" w:lineRule="auto"/>
        <w:textAlignment w:val="baseline"/>
        <w:rPr>
          <w:rFonts w:ascii="Times New Roman" w:eastAsia="Times New Roman" w:hAnsi="Times New Roman" w:cs="Times New Roman"/>
          <w:kern w:val="0"/>
          <w:sz w:val="24"/>
          <w:szCs w:val="24"/>
          <w:lang w:eastAsia="en-US"/>
          <w14:ligatures w14:val="none"/>
        </w:rPr>
      </w:pPr>
      <w:r w:rsidRPr="00913F3E">
        <w:rPr>
          <w:rFonts w:ascii="Times New Roman" w:eastAsia="Times New Roman" w:hAnsi="Times New Roman" w:cs="Times New Roman"/>
          <w:kern w:val="0"/>
          <w:sz w:val="24"/>
          <w:szCs w:val="24"/>
          <w:lang w:eastAsia="en-US"/>
          <w14:ligatures w14:val="none"/>
        </w:rPr>
        <w:t>Their research also discusses price dynamics post-acceleration. The sustained real price increases and high price volatility near city centers, as observed in our data, might reflect underlying economic fundamentals in these areas. This could explain the more pronounced trends in the three-digit ZIP code areas, which likely include major city centers.</w:t>
      </w:r>
    </w:p>
    <w:p w14:paraId="007E03E6" w14:textId="77777777" w:rsidR="00913F3E" w:rsidRPr="00913F3E" w:rsidRDefault="00913F3E" w:rsidP="00913F3E">
      <w:pPr>
        <w:spacing w:after="0" w:line="360" w:lineRule="auto"/>
        <w:textAlignment w:val="baseline"/>
        <w:rPr>
          <w:rFonts w:ascii="Times New Roman" w:eastAsia="Times New Roman" w:hAnsi="Times New Roman" w:cs="Times New Roman"/>
          <w:b/>
          <w:bCs/>
          <w:kern w:val="0"/>
          <w:sz w:val="24"/>
          <w:szCs w:val="24"/>
          <w:lang w:eastAsia="en-US"/>
          <w14:ligatures w14:val="none"/>
        </w:rPr>
      </w:pPr>
      <w:r w:rsidRPr="00913F3E">
        <w:rPr>
          <w:rFonts w:ascii="Times New Roman" w:eastAsia="Times New Roman" w:hAnsi="Times New Roman" w:cs="Times New Roman"/>
          <w:kern w:val="0"/>
          <w:sz w:val="24"/>
          <w:szCs w:val="24"/>
          <w:lang w:eastAsia="en-US"/>
          <w14:ligatures w14:val="none"/>
        </w:rPr>
        <w:t xml:space="preserve">4. </w:t>
      </w:r>
      <w:r w:rsidRPr="00913F3E">
        <w:rPr>
          <w:rFonts w:ascii="Times New Roman" w:eastAsia="Times New Roman" w:hAnsi="Times New Roman" w:cs="Times New Roman"/>
          <w:b/>
          <w:bCs/>
          <w:kern w:val="0"/>
          <w:sz w:val="24"/>
          <w:szCs w:val="24"/>
          <w:lang w:eastAsia="en-US"/>
          <w14:ligatures w14:val="none"/>
        </w:rPr>
        <w:t>Implications for Mortgage Credit Modeling</w:t>
      </w:r>
    </w:p>
    <w:p w14:paraId="7D684972" w14:textId="77777777" w:rsidR="00913F3E" w:rsidRPr="00913F3E" w:rsidRDefault="00913F3E" w:rsidP="00913F3E">
      <w:pPr>
        <w:spacing w:after="0" w:line="360" w:lineRule="auto"/>
        <w:textAlignment w:val="baseline"/>
        <w:rPr>
          <w:rFonts w:ascii="Times New Roman" w:eastAsia="Times New Roman" w:hAnsi="Times New Roman" w:cs="Times New Roman"/>
          <w:kern w:val="0"/>
          <w:sz w:val="24"/>
          <w:szCs w:val="24"/>
          <w:lang w:eastAsia="en-US"/>
          <w14:ligatures w14:val="none"/>
        </w:rPr>
      </w:pPr>
      <w:r w:rsidRPr="00913F3E">
        <w:rPr>
          <w:rFonts w:ascii="Times New Roman" w:eastAsia="Times New Roman" w:hAnsi="Times New Roman" w:cs="Times New Roman"/>
          <w:kern w:val="0"/>
          <w:sz w:val="24"/>
          <w:szCs w:val="24"/>
          <w:lang w:eastAsia="en-US"/>
          <w14:ligatures w14:val="none"/>
        </w:rPr>
        <w:t>The findings emphasize the importance of using localized house price indices for mortgage credit modeling. Our analysis, which provides detailed insights into local HPI trends, supports this notion. The more granular data from five-digit ZIP codes could be particularly valuable for predicting property values and assessing mortgage performance, as it captures submarket variations more effectively.</w:t>
      </w:r>
    </w:p>
    <w:p w14:paraId="24D691C7" w14:textId="77777777" w:rsidR="00913F3E" w:rsidRPr="00913F3E" w:rsidRDefault="00913F3E" w:rsidP="00913F3E">
      <w:pPr>
        <w:spacing w:after="0" w:line="360" w:lineRule="auto"/>
        <w:textAlignment w:val="baseline"/>
        <w:rPr>
          <w:rFonts w:ascii="Times New Roman" w:eastAsia="Times New Roman" w:hAnsi="Times New Roman" w:cs="Times New Roman"/>
          <w:kern w:val="0"/>
          <w:sz w:val="24"/>
          <w:szCs w:val="24"/>
          <w:lang w:eastAsia="en-US"/>
          <w14:ligatures w14:val="none"/>
        </w:rPr>
      </w:pPr>
      <w:r w:rsidRPr="00913F3E">
        <w:rPr>
          <w:rFonts w:ascii="Times New Roman" w:eastAsia="Times New Roman" w:hAnsi="Times New Roman" w:cs="Times New Roman"/>
          <w:kern w:val="0"/>
          <w:sz w:val="24"/>
          <w:szCs w:val="24"/>
          <w:lang w:eastAsia="en-US"/>
          <w14:ligatures w14:val="none"/>
        </w:rPr>
        <w:t xml:space="preserve">5. </w:t>
      </w:r>
      <w:r w:rsidRPr="00913F3E">
        <w:rPr>
          <w:rFonts w:ascii="Times New Roman" w:eastAsia="Times New Roman" w:hAnsi="Times New Roman" w:cs="Times New Roman"/>
          <w:b/>
          <w:bCs/>
          <w:kern w:val="0"/>
          <w:sz w:val="24"/>
          <w:szCs w:val="24"/>
          <w:lang w:eastAsia="en-US"/>
          <w14:ligatures w14:val="none"/>
        </w:rPr>
        <w:t>Broader Economic Implications</w:t>
      </w:r>
    </w:p>
    <w:p w14:paraId="468C9891" w14:textId="76C87F78" w:rsidR="00E719CC" w:rsidRDefault="00913F3E"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913F3E">
        <w:rPr>
          <w:rFonts w:ascii="Times New Roman" w:eastAsia="Times New Roman" w:hAnsi="Times New Roman" w:cs="Times New Roman"/>
          <w:kern w:val="0"/>
          <w:sz w:val="24"/>
          <w:szCs w:val="24"/>
          <w:lang w:eastAsia="en-US"/>
          <w14:ligatures w14:val="none"/>
        </w:rPr>
        <w:t>The trend of increasing house prices, especially in areas closer to city centers, has broader implications for urban development, housing affordability, and economic policy. It highlights the need for careful urban planning and policy interventions to ensure affordable housing availability, especially in rapidly appreciating central city areas.</w:t>
      </w:r>
    </w:p>
    <w:p w14:paraId="69A44DE2" w14:textId="54905445" w:rsidR="00896D2C" w:rsidRPr="006D71B8" w:rsidRDefault="00896D2C" w:rsidP="00896D2C">
      <w:pPr>
        <w:spacing w:after="0" w:line="360" w:lineRule="auto"/>
        <w:textAlignment w:val="baseline"/>
        <w:rPr>
          <w:rFonts w:ascii="Times New Roman" w:eastAsia="Times New Roman" w:hAnsi="Times New Roman" w:cs="Times New Roman"/>
          <w:kern w:val="0"/>
          <w:sz w:val="28"/>
          <w:szCs w:val="28"/>
          <w:lang w:eastAsia="en-US"/>
          <w14:ligatures w14:val="none"/>
        </w:rPr>
      </w:pPr>
      <w:r w:rsidRPr="00896D2C">
        <w:rPr>
          <w:rFonts w:ascii="Times New Roman" w:eastAsia="Times New Roman" w:hAnsi="Times New Roman" w:cs="Times New Roman"/>
          <w:b/>
          <w:bCs/>
          <w:color w:val="C45911" w:themeColor="accent2" w:themeShade="BF"/>
          <w:kern w:val="0"/>
          <w:sz w:val="28"/>
          <w:szCs w:val="28"/>
          <w:lang w:eastAsia="en-US"/>
          <w14:ligatures w14:val="none"/>
        </w:rPr>
        <w:lastRenderedPageBreak/>
        <w:t>References</w:t>
      </w:r>
      <w:r>
        <w:rPr>
          <w:rFonts w:ascii="Times New Roman" w:eastAsia="Times New Roman" w:hAnsi="Times New Roman" w:cs="Times New Roman"/>
          <w:b/>
          <w:bCs/>
          <w:color w:val="C45911" w:themeColor="accent2" w:themeShade="BF"/>
          <w:kern w:val="0"/>
          <w:sz w:val="28"/>
          <w:szCs w:val="28"/>
          <w:lang w:eastAsia="en-US"/>
          <w14:ligatures w14:val="none"/>
        </w:rPr>
        <w:t>:</w:t>
      </w:r>
    </w:p>
    <w:p w14:paraId="25CEC7B2" w14:textId="77777777" w:rsidR="00E46759" w:rsidRDefault="00E46759" w:rsidP="00E46759">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55412B">
        <w:rPr>
          <w:rFonts w:ascii="Times New Roman" w:eastAsia="Times New Roman" w:hAnsi="Times New Roman" w:cs="Times New Roman"/>
          <w:kern w:val="0"/>
          <w:sz w:val="24"/>
          <w:szCs w:val="24"/>
          <w14:ligatures w14:val="none"/>
        </w:rPr>
        <w:t>Alexander N. Bogin, William M. Doerner, William D. Larson. 2019. "</w:t>
      </w:r>
      <w:r w:rsidRPr="00AE4D46">
        <w:rPr>
          <w:rFonts w:ascii="Times New Roman" w:eastAsia="Times New Roman" w:hAnsi="Times New Roman" w:cs="Times New Roman"/>
          <w:i/>
          <w:iCs/>
          <w:kern w:val="0"/>
          <w:sz w:val="24"/>
          <w:szCs w:val="24"/>
          <w14:ligatures w14:val="none"/>
        </w:rPr>
        <w:t>Local House Price Dynamics: New Indices and Stylized Facts.</w:t>
      </w:r>
      <w:r w:rsidRPr="0055412B">
        <w:rPr>
          <w:rFonts w:ascii="Times New Roman" w:eastAsia="Times New Roman" w:hAnsi="Times New Roman" w:cs="Times New Roman"/>
          <w:kern w:val="0"/>
          <w:sz w:val="24"/>
          <w:szCs w:val="24"/>
          <w14:ligatures w14:val="none"/>
        </w:rPr>
        <w:t xml:space="preserve">" Real Estate Economics, 47(2), 365-398. </w:t>
      </w:r>
      <w:hyperlink r:id="rId18" w:history="1">
        <w:r w:rsidRPr="00CB2B6F">
          <w:rPr>
            <w:rStyle w:val="Hyperlink"/>
            <w:rFonts w:ascii="Times New Roman" w:eastAsia="Times New Roman" w:hAnsi="Times New Roman" w:cs="Times New Roman"/>
            <w:kern w:val="0"/>
            <w:sz w:val="24"/>
            <w:szCs w:val="24"/>
            <w14:ligatures w14:val="none"/>
          </w:rPr>
          <w:t>https://onlinelibrary.wiley.com/doi/full/10.1111/1540-6229.12233</w:t>
        </w:r>
      </w:hyperlink>
    </w:p>
    <w:p w14:paraId="08CFC3F2" w14:textId="77777777" w:rsidR="00E46759" w:rsidRDefault="00E46759" w:rsidP="00E46759">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E46759">
        <w:rPr>
          <w:rFonts w:ascii="Times New Roman" w:eastAsia="Times New Roman" w:hAnsi="Times New Roman" w:cs="Times New Roman"/>
          <w:kern w:val="0"/>
          <w:sz w:val="24"/>
          <w:szCs w:val="24"/>
          <w14:ligatures w14:val="none"/>
        </w:rPr>
        <w:t>Alexander N. Bogin, William M. Doerner, William D. Larson. 2019. "</w:t>
      </w:r>
      <w:r w:rsidRPr="00AE4D46">
        <w:rPr>
          <w:rFonts w:ascii="Times New Roman" w:eastAsia="Times New Roman" w:hAnsi="Times New Roman" w:cs="Times New Roman"/>
          <w:i/>
          <w:iCs/>
          <w:kern w:val="0"/>
          <w:sz w:val="24"/>
          <w:szCs w:val="24"/>
          <w14:ligatures w14:val="none"/>
        </w:rPr>
        <w:t>Local House Price Paths: Accelerations, Declines, and Recoveries</w:t>
      </w:r>
      <w:r w:rsidRPr="00E46759">
        <w:rPr>
          <w:rFonts w:ascii="Times New Roman" w:eastAsia="Times New Roman" w:hAnsi="Times New Roman" w:cs="Times New Roman"/>
          <w:kern w:val="0"/>
          <w:sz w:val="24"/>
          <w:szCs w:val="24"/>
          <w14:ligatures w14:val="none"/>
        </w:rPr>
        <w:t xml:space="preserve">." Journal of Real Estate Finance and Economics, 58(2), 201-222. </w:t>
      </w:r>
      <w:hyperlink r:id="rId19" w:history="1">
        <w:r w:rsidRPr="00CB2B6F">
          <w:rPr>
            <w:rStyle w:val="Hyperlink"/>
            <w:rFonts w:ascii="Times New Roman" w:eastAsia="Times New Roman" w:hAnsi="Times New Roman" w:cs="Times New Roman"/>
            <w:kern w:val="0"/>
            <w:sz w:val="24"/>
            <w:szCs w:val="24"/>
            <w14:ligatures w14:val="none"/>
          </w:rPr>
          <w:t>https://link.springer.com/article/10.1007/s11146-017-9643-y</w:t>
        </w:r>
      </w:hyperlink>
      <w:r>
        <w:rPr>
          <w:rFonts w:ascii="Times New Roman" w:eastAsia="Times New Roman" w:hAnsi="Times New Roman" w:cs="Times New Roman"/>
          <w:kern w:val="0"/>
          <w:sz w:val="24"/>
          <w:szCs w:val="24"/>
          <w14:ligatures w14:val="none"/>
        </w:rPr>
        <w:t xml:space="preserve"> </w:t>
      </w:r>
    </w:p>
    <w:p w14:paraId="5FDFB21D" w14:textId="0DF29CE7" w:rsidR="00E46759" w:rsidRPr="008C449C" w:rsidRDefault="00E46759" w:rsidP="00E46759">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E46759">
        <w:rPr>
          <w:rFonts w:ascii="Times New Roman" w:eastAsia="Times New Roman" w:hAnsi="Times New Roman" w:cs="Times New Roman"/>
          <w:kern w:val="0"/>
          <w:sz w:val="24"/>
          <w:szCs w:val="24"/>
          <w14:ligatures w14:val="none"/>
        </w:rPr>
        <w:t>Alexander N. Bogin, William M. Doerner, William D. Larson. 2019. "</w:t>
      </w:r>
      <w:r w:rsidRPr="00AE4D46">
        <w:rPr>
          <w:rFonts w:ascii="Times New Roman" w:eastAsia="Times New Roman" w:hAnsi="Times New Roman" w:cs="Times New Roman"/>
          <w:i/>
          <w:iCs/>
          <w:kern w:val="0"/>
          <w:sz w:val="24"/>
          <w:szCs w:val="24"/>
          <w14:ligatures w14:val="none"/>
        </w:rPr>
        <w:t>Missing the Mark: Mortgage Valuation Accuracy and Credit Modeling</w:t>
      </w:r>
      <w:r w:rsidRPr="00E46759">
        <w:rPr>
          <w:rFonts w:ascii="Times New Roman" w:eastAsia="Times New Roman" w:hAnsi="Times New Roman" w:cs="Times New Roman"/>
          <w:kern w:val="0"/>
          <w:sz w:val="24"/>
          <w:szCs w:val="24"/>
          <w14:ligatures w14:val="none"/>
        </w:rPr>
        <w:t xml:space="preserve">." Financial Analysts Journal, 75(1), 32-47. </w:t>
      </w:r>
      <w:hyperlink r:id="rId20" w:history="1">
        <w:r w:rsidR="00AE4D46" w:rsidRPr="00CB2B6F">
          <w:rPr>
            <w:rStyle w:val="Hyperlink"/>
            <w:rFonts w:ascii="Times New Roman" w:eastAsia="Times New Roman" w:hAnsi="Times New Roman" w:cs="Times New Roman"/>
            <w:kern w:val="0"/>
            <w:sz w:val="24"/>
            <w:szCs w:val="24"/>
            <w14:ligatures w14:val="none"/>
          </w:rPr>
          <w:t>https://www.tandfonline.com/doi/abs/10.1080/0015198X.2018.1547051</w:t>
        </w:r>
      </w:hyperlink>
      <w:r w:rsidR="00AE4D46">
        <w:rPr>
          <w:rFonts w:ascii="Times New Roman" w:eastAsia="Times New Roman" w:hAnsi="Times New Roman" w:cs="Times New Roman"/>
          <w:kern w:val="0"/>
          <w:sz w:val="24"/>
          <w:szCs w:val="24"/>
          <w14:ligatures w14:val="none"/>
        </w:rPr>
        <w:t xml:space="preserve"> </w:t>
      </w:r>
    </w:p>
    <w:p w14:paraId="573C0EC5" w14:textId="5E980D9D" w:rsidR="008C449C" w:rsidRPr="00421E65" w:rsidRDefault="008C449C" w:rsidP="008C449C">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421E65">
        <w:rPr>
          <w:rFonts w:ascii="Times New Roman" w:eastAsia="Times New Roman" w:hAnsi="Times New Roman" w:cs="Times New Roman"/>
          <w:kern w:val="0"/>
          <w:sz w:val="24"/>
          <w:szCs w:val="24"/>
          <w14:ligatures w14:val="none"/>
        </w:rPr>
        <w:t xml:space="preserve">Javier </w:t>
      </w:r>
      <w:proofErr w:type="spellStart"/>
      <w:r w:rsidRPr="00421E65">
        <w:rPr>
          <w:rFonts w:ascii="Times New Roman" w:eastAsia="Times New Roman" w:hAnsi="Times New Roman" w:cs="Times New Roman"/>
          <w:kern w:val="0"/>
          <w:sz w:val="24"/>
          <w:szCs w:val="24"/>
          <w14:ligatures w14:val="none"/>
        </w:rPr>
        <w:t>Luraschi</w:t>
      </w:r>
      <w:proofErr w:type="spellEnd"/>
      <w:r w:rsidRPr="00421E65">
        <w:rPr>
          <w:rFonts w:ascii="Times New Roman" w:eastAsia="Times New Roman" w:hAnsi="Times New Roman" w:cs="Times New Roman"/>
          <w:kern w:val="0"/>
          <w:sz w:val="24"/>
          <w:szCs w:val="24"/>
          <w14:ligatures w14:val="none"/>
        </w:rPr>
        <w:t xml:space="preserve">, K. K. (n.d.). </w:t>
      </w:r>
      <w:r w:rsidRPr="00421E65">
        <w:rPr>
          <w:rFonts w:ascii="Times New Roman" w:eastAsia="Times New Roman" w:hAnsi="Times New Roman" w:cs="Times New Roman"/>
          <w:i/>
          <w:iCs/>
          <w:kern w:val="0"/>
          <w:sz w:val="24"/>
          <w:szCs w:val="24"/>
          <w14:ligatures w14:val="none"/>
        </w:rPr>
        <w:t>Mastering spark with R</w:t>
      </w:r>
      <w:r w:rsidRPr="00421E65">
        <w:rPr>
          <w:rFonts w:ascii="Times New Roman" w:eastAsia="Times New Roman" w:hAnsi="Times New Roman" w:cs="Times New Roman"/>
          <w:kern w:val="0"/>
          <w:sz w:val="24"/>
          <w:szCs w:val="24"/>
          <w14:ligatures w14:val="none"/>
        </w:rPr>
        <w:t xml:space="preserve">. Chapter 2 Getting Started. https://therinspark.com/starting.html#starting-prerequisites </w:t>
      </w:r>
      <w:r w:rsidR="00AE4D46">
        <w:rPr>
          <w:rFonts w:ascii="Times New Roman" w:eastAsia="Times New Roman" w:hAnsi="Times New Roman" w:cs="Times New Roman"/>
          <w:kern w:val="0"/>
          <w:sz w:val="24"/>
          <w:szCs w:val="24"/>
          <w14:ligatures w14:val="none"/>
        </w:rPr>
        <w:t xml:space="preserve"> </w:t>
      </w:r>
    </w:p>
    <w:p w14:paraId="69281477" w14:textId="77777777" w:rsidR="00224F93" w:rsidRDefault="00224F93"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17A6FCFD" w14:textId="77777777" w:rsidR="00224F93" w:rsidRDefault="00224F93"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5EF18141" w14:textId="77777777" w:rsidR="00224F93" w:rsidRDefault="00224F93"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66B1B41E" w14:textId="77777777" w:rsidR="00224F93" w:rsidRDefault="00224F93"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24EA5993" w14:textId="77777777" w:rsidR="00224F93" w:rsidRDefault="00224F93"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0595B6FB" w14:textId="77777777" w:rsidR="00224F93" w:rsidRDefault="00224F93"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218B883E" w14:textId="3C630487" w:rsidR="005471FE" w:rsidRPr="00815A66" w:rsidRDefault="005471FE" w:rsidP="00815A66">
      <w:pPr>
        <w:spacing w:line="360" w:lineRule="auto"/>
        <w:rPr>
          <w:rFonts w:ascii="Times New Roman" w:eastAsia="Times New Roman" w:hAnsi="Times New Roman" w:cs="Times New Roman"/>
          <w:kern w:val="0"/>
          <w:sz w:val="24"/>
          <w:szCs w:val="24"/>
          <w:lang w:eastAsia="en-US"/>
          <w14:ligatures w14:val="none"/>
        </w:rPr>
      </w:pPr>
    </w:p>
    <w:sectPr w:rsidR="005471FE" w:rsidRPr="00815A66">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681BC" w14:textId="77777777" w:rsidR="00DA385A" w:rsidRDefault="00DA385A" w:rsidP="00DA385A">
      <w:pPr>
        <w:spacing w:after="0" w:line="240" w:lineRule="auto"/>
      </w:pPr>
      <w:r>
        <w:separator/>
      </w:r>
    </w:p>
  </w:endnote>
  <w:endnote w:type="continuationSeparator" w:id="0">
    <w:p w14:paraId="19A81DFF" w14:textId="77777777" w:rsidR="00DA385A" w:rsidRDefault="00DA385A" w:rsidP="00DA3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D5193" w14:textId="77777777" w:rsidR="00DA385A" w:rsidRDefault="00DA385A" w:rsidP="00DA385A">
      <w:pPr>
        <w:spacing w:after="0" w:line="240" w:lineRule="auto"/>
      </w:pPr>
      <w:r>
        <w:separator/>
      </w:r>
    </w:p>
  </w:footnote>
  <w:footnote w:type="continuationSeparator" w:id="0">
    <w:p w14:paraId="60C8E0A3" w14:textId="77777777" w:rsidR="00DA385A" w:rsidRDefault="00DA385A" w:rsidP="00DA3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1D5717BA" w14:textId="77777777" w:rsidR="00DA385A" w:rsidRDefault="00DA385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753AF59" w14:textId="77777777" w:rsidR="00DA385A" w:rsidRDefault="00DA3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CB685E"/>
    <w:multiLevelType w:val="multilevel"/>
    <w:tmpl w:val="6C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6C43E0"/>
    <w:multiLevelType w:val="hybridMultilevel"/>
    <w:tmpl w:val="1F1E0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F0710"/>
    <w:multiLevelType w:val="multilevel"/>
    <w:tmpl w:val="5610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10F58"/>
    <w:multiLevelType w:val="multilevel"/>
    <w:tmpl w:val="879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C69E7"/>
    <w:multiLevelType w:val="multilevel"/>
    <w:tmpl w:val="21A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AC185C"/>
    <w:multiLevelType w:val="multilevel"/>
    <w:tmpl w:val="7F9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D34830"/>
    <w:multiLevelType w:val="multilevel"/>
    <w:tmpl w:val="225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F0100B"/>
    <w:multiLevelType w:val="multilevel"/>
    <w:tmpl w:val="31A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017326"/>
    <w:multiLevelType w:val="multilevel"/>
    <w:tmpl w:val="B89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296BDD"/>
    <w:multiLevelType w:val="multilevel"/>
    <w:tmpl w:val="92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770503"/>
    <w:multiLevelType w:val="multilevel"/>
    <w:tmpl w:val="FD3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AC4053"/>
    <w:multiLevelType w:val="hybridMultilevel"/>
    <w:tmpl w:val="4874117A"/>
    <w:lvl w:ilvl="0" w:tplc="7AEE8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AF3F1E"/>
    <w:multiLevelType w:val="hybridMultilevel"/>
    <w:tmpl w:val="3502F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2C3893"/>
    <w:multiLevelType w:val="multilevel"/>
    <w:tmpl w:val="1AD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075879">
    <w:abstractNumId w:val="32"/>
  </w:num>
  <w:num w:numId="2" w16cid:durableId="1530485800">
    <w:abstractNumId w:val="13"/>
  </w:num>
  <w:num w:numId="3" w16cid:durableId="741021337">
    <w:abstractNumId w:val="19"/>
  </w:num>
  <w:num w:numId="4" w16cid:durableId="500319107">
    <w:abstractNumId w:val="0"/>
  </w:num>
  <w:num w:numId="5" w16cid:durableId="67464648">
    <w:abstractNumId w:val="2"/>
  </w:num>
  <w:num w:numId="6" w16cid:durableId="1020161661">
    <w:abstractNumId w:val="18"/>
  </w:num>
  <w:num w:numId="7" w16cid:durableId="1452364664">
    <w:abstractNumId w:val="8"/>
  </w:num>
  <w:num w:numId="8" w16cid:durableId="1787696820">
    <w:abstractNumId w:val="28"/>
  </w:num>
  <w:num w:numId="9" w16cid:durableId="1051081048">
    <w:abstractNumId w:val="29"/>
  </w:num>
  <w:num w:numId="10" w16cid:durableId="1350178163">
    <w:abstractNumId w:val="25"/>
  </w:num>
  <w:num w:numId="11" w16cid:durableId="903416756">
    <w:abstractNumId w:val="4"/>
  </w:num>
  <w:num w:numId="12" w16cid:durableId="564415357">
    <w:abstractNumId w:val="20"/>
  </w:num>
  <w:num w:numId="13" w16cid:durableId="1121068877">
    <w:abstractNumId w:val="16"/>
  </w:num>
  <w:num w:numId="14" w16cid:durableId="495846374">
    <w:abstractNumId w:val="6"/>
  </w:num>
  <w:num w:numId="15" w16cid:durableId="765535617">
    <w:abstractNumId w:val="26"/>
  </w:num>
  <w:num w:numId="16" w16cid:durableId="1765953580">
    <w:abstractNumId w:val="1"/>
  </w:num>
  <w:num w:numId="17" w16cid:durableId="621348149">
    <w:abstractNumId w:val="12"/>
  </w:num>
  <w:num w:numId="18" w16cid:durableId="219218944">
    <w:abstractNumId w:val="11"/>
  </w:num>
  <w:num w:numId="19" w16cid:durableId="1174492056">
    <w:abstractNumId w:val="3"/>
  </w:num>
  <w:num w:numId="20" w16cid:durableId="2145462420">
    <w:abstractNumId w:val="14"/>
  </w:num>
  <w:num w:numId="21" w16cid:durableId="1234199011">
    <w:abstractNumId w:val="27"/>
  </w:num>
  <w:num w:numId="22" w16cid:durableId="1999454132">
    <w:abstractNumId w:val="7"/>
  </w:num>
  <w:num w:numId="23" w16cid:durableId="945117235">
    <w:abstractNumId w:val="15"/>
  </w:num>
  <w:num w:numId="24" w16cid:durableId="1008407962">
    <w:abstractNumId w:val="23"/>
  </w:num>
  <w:num w:numId="25" w16cid:durableId="379326575">
    <w:abstractNumId w:val="35"/>
  </w:num>
  <w:num w:numId="26" w16cid:durableId="1967155214">
    <w:abstractNumId w:val="10"/>
  </w:num>
  <w:num w:numId="27" w16cid:durableId="1971200362">
    <w:abstractNumId w:val="21"/>
  </w:num>
  <w:num w:numId="28" w16cid:durableId="1081029020">
    <w:abstractNumId w:val="30"/>
  </w:num>
  <w:num w:numId="29" w16cid:durableId="1892497969">
    <w:abstractNumId w:val="22"/>
  </w:num>
  <w:num w:numId="30" w16cid:durableId="454755095">
    <w:abstractNumId w:val="24"/>
  </w:num>
  <w:num w:numId="31" w16cid:durableId="785543586">
    <w:abstractNumId w:val="17"/>
  </w:num>
  <w:num w:numId="32" w16cid:durableId="601228148">
    <w:abstractNumId w:val="31"/>
  </w:num>
  <w:num w:numId="33" w16cid:durableId="1578854999">
    <w:abstractNumId w:val="5"/>
  </w:num>
  <w:num w:numId="34" w16cid:durableId="1300645199">
    <w:abstractNumId w:val="33"/>
  </w:num>
  <w:num w:numId="35" w16cid:durableId="847910479">
    <w:abstractNumId w:val="34"/>
  </w:num>
  <w:num w:numId="36" w16cid:durableId="18431626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kwrQUA6z3rKywAAAA="/>
  </w:docVars>
  <w:rsids>
    <w:rsidRoot w:val="00F60D00"/>
    <w:rsid w:val="00040195"/>
    <w:rsid w:val="00050804"/>
    <w:rsid w:val="00060A3B"/>
    <w:rsid w:val="0008796A"/>
    <w:rsid w:val="000A1CCE"/>
    <w:rsid w:val="000A75BD"/>
    <w:rsid w:val="000B3743"/>
    <w:rsid w:val="000B4327"/>
    <w:rsid w:val="000B4D8B"/>
    <w:rsid w:val="000B57E3"/>
    <w:rsid w:val="000C2278"/>
    <w:rsid w:val="000E3B79"/>
    <w:rsid w:val="000E6370"/>
    <w:rsid w:val="0011013C"/>
    <w:rsid w:val="0011256C"/>
    <w:rsid w:val="001160C3"/>
    <w:rsid w:val="00122DBD"/>
    <w:rsid w:val="00146466"/>
    <w:rsid w:val="0015335C"/>
    <w:rsid w:val="001656A9"/>
    <w:rsid w:val="001736B0"/>
    <w:rsid w:val="00175460"/>
    <w:rsid w:val="00176DEA"/>
    <w:rsid w:val="00197296"/>
    <w:rsid w:val="001A3ACF"/>
    <w:rsid w:val="001A454E"/>
    <w:rsid w:val="001A7C1B"/>
    <w:rsid w:val="001B0FB8"/>
    <w:rsid w:val="001C0D5D"/>
    <w:rsid w:val="001C5878"/>
    <w:rsid w:val="001F062C"/>
    <w:rsid w:val="00200661"/>
    <w:rsid w:val="00202A6B"/>
    <w:rsid w:val="0020439C"/>
    <w:rsid w:val="0021033C"/>
    <w:rsid w:val="002231B6"/>
    <w:rsid w:val="00224F93"/>
    <w:rsid w:val="002313FF"/>
    <w:rsid w:val="0023243A"/>
    <w:rsid w:val="00232D33"/>
    <w:rsid w:val="0023317E"/>
    <w:rsid w:val="00236C38"/>
    <w:rsid w:val="00240965"/>
    <w:rsid w:val="00244C92"/>
    <w:rsid w:val="0024743A"/>
    <w:rsid w:val="00264D29"/>
    <w:rsid w:val="002729C2"/>
    <w:rsid w:val="002809BB"/>
    <w:rsid w:val="002929D0"/>
    <w:rsid w:val="002A3FDF"/>
    <w:rsid w:val="002B0A2F"/>
    <w:rsid w:val="002B5B2A"/>
    <w:rsid w:val="002C006C"/>
    <w:rsid w:val="002D7A34"/>
    <w:rsid w:val="002E64E1"/>
    <w:rsid w:val="002E68E2"/>
    <w:rsid w:val="002E6EA4"/>
    <w:rsid w:val="002F670A"/>
    <w:rsid w:val="003350BA"/>
    <w:rsid w:val="003360B2"/>
    <w:rsid w:val="00350046"/>
    <w:rsid w:val="00376E07"/>
    <w:rsid w:val="00390DB5"/>
    <w:rsid w:val="003A095D"/>
    <w:rsid w:val="003A7EA0"/>
    <w:rsid w:val="003B1A31"/>
    <w:rsid w:val="003B1F08"/>
    <w:rsid w:val="003B521F"/>
    <w:rsid w:val="003C71FC"/>
    <w:rsid w:val="003D4EBC"/>
    <w:rsid w:val="003D72BD"/>
    <w:rsid w:val="003E094B"/>
    <w:rsid w:val="003E1D64"/>
    <w:rsid w:val="003E51CD"/>
    <w:rsid w:val="00411567"/>
    <w:rsid w:val="00421E65"/>
    <w:rsid w:val="00425B86"/>
    <w:rsid w:val="00431562"/>
    <w:rsid w:val="0043360D"/>
    <w:rsid w:val="00435259"/>
    <w:rsid w:val="00436B6A"/>
    <w:rsid w:val="00442792"/>
    <w:rsid w:val="00456D53"/>
    <w:rsid w:val="00460705"/>
    <w:rsid w:val="004629F7"/>
    <w:rsid w:val="004768BD"/>
    <w:rsid w:val="0047742E"/>
    <w:rsid w:val="00480A90"/>
    <w:rsid w:val="00492B49"/>
    <w:rsid w:val="00492C0C"/>
    <w:rsid w:val="00494CF6"/>
    <w:rsid w:val="004A7AAD"/>
    <w:rsid w:val="004B71E8"/>
    <w:rsid w:val="004D1969"/>
    <w:rsid w:val="004D276D"/>
    <w:rsid w:val="004E17D8"/>
    <w:rsid w:val="005009B1"/>
    <w:rsid w:val="0051014A"/>
    <w:rsid w:val="005154BE"/>
    <w:rsid w:val="00521899"/>
    <w:rsid w:val="00524970"/>
    <w:rsid w:val="005471FE"/>
    <w:rsid w:val="0055412B"/>
    <w:rsid w:val="00565646"/>
    <w:rsid w:val="00566946"/>
    <w:rsid w:val="00576186"/>
    <w:rsid w:val="0057714C"/>
    <w:rsid w:val="0058227D"/>
    <w:rsid w:val="00587832"/>
    <w:rsid w:val="005942F2"/>
    <w:rsid w:val="005957AD"/>
    <w:rsid w:val="005A023D"/>
    <w:rsid w:val="005A3CA9"/>
    <w:rsid w:val="005B2BB1"/>
    <w:rsid w:val="005B7E0D"/>
    <w:rsid w:val="005D78BC"/>
    <w:rsid w:val="005E405D"/>
    <w:rsid w:val="005F2A1A"/>
    <w:rsid w:val="005F41A3"/>
    <w:rsid w:val="005F6A1A"/>
    <w:rsid w:val="00600443"/>
    <w:rsid w:val="0060055E"/>
    <w:rsid w:val="00607214"/>
    <w:rsid w:val="00617D00"/>
    <w:rsid w:val="00630213"/>
    <w:rsid w:val="00643B8A"/>
    <w:rsid w:val="00656638"/>
    <w:rsid w:val="006741E3"/>
    <w:rsid w:val="006843BD"/>
    <w:rsid w:val="006A3375"/>
    <w:rsid w:val="006B0161"/>
    <w:rsid w:val="006B42D3"/>
    <w:rsid w:val="006D05F6"/>
    <w:rsid w:val="006D2C61"/>
    <w:rsid w:val="006D30D4"/>
    <w:rsid w:val="006D71B8"/>
    <w:rsid w:val="006E383A"/>
    <w:rsid w:val="006E7F43"/>
    <w:rsid w:val="006F4E5A"/>
    <w:rsid w:val="00710175"/>
    <w:rsid w:val="00735CD1"/>
    <w:rsid w:val="0075588F"/>
    <w:rsid w:val="00757497"/>
    <w:rsid w:val="0076674D"/>
    <w:rsid w:val="007713EA"/>
    <w:rsid w:val="00785FA4"/>
    <w:rsid w:val="007877EB"/>
    <w:rsid w:val="00787A37"/>
    <w:rsid w:val="007A3A88"/>
    <w:rsid w:val="007B3DCC"/>
    <w:rsid w:val="007B570A"/>
    <w:rsid w:val="007B5EEA"/>
    <w:rsid w:val="007C19EA"/>
    <w:rsid w:val="007D570A"/>
    <w:rsid w:val="00803A50"/>
    <w:rsid w:val="00807875"/>
    <w:rsid w:val="00810AA0"/>
    <w:rsid w:val="00815A66"/>
    <w:rsid w:val="0082571E"/>
    <w:rsid w:val="00831A2C"/>
    <w:rsid w:val="008400CF"/>
    <w:rsid w:val="00842696"/>
    <w:rsid w:val="00847CCD"/>
    <w:rsid w:val="008673E8"/>
    <w:rsid w:val="00881D14"/>
    <w:rsid w:val="008835A1"/>
    <w:rsid w:val="00896D2C"/>
    <w:rsid w:val="008A0368"/>
    <w:rsid w:val="008A24A6"/>
    <w:rsid w:val="008C42FE"/>
    <w:rsid w:val="008C449C"/>
    <w:rsid w:val="008F0FFF"/>
    <w:rsid w:val="00913F3E"/>
    <w:rsid w:val="009156F6"/>
    <w:rsid w:val="00920F79"/>
    <w:rsid w:val="00945766"/>
    <w:rsid w:val="00966DCB"/>
    <w:rsid w:val="00973E2C"/>
    <w:rsid w:val="009822CF"/>
    <w:rsid w:val="00982997"/>
    <w:rsid w:val="00984095"/>
    <w:rsid w:val="009A0AC9"/>
    <w:rsid w:val="009A556B"/>
    <w:rsid w:val="009B1AE3"/>
    <w:rsid w:val="009B5F48"/>
    <w:rsid w:val="009C28AD"/>
    <w:rsid w:val="009C520B"/>
    <w:rsid w:val="009E6866"/>
    <w:rsid w:val="009F3C89"/>
    <w:rsid w:val="00A062BE"/>
    <w:rsid w:val="00A13993"/>
    <w:rsid w:val="00A27898"/>
    <w:rsid w:val="00A503BC"/>
    <w:rsid w:val="00A560AA"/>
    <w:rsid w:val="00A6184C"/>
    <w:rsid w:val="00A725EA"/>
    <w:rsid w:val="00A9254F"/>
    <w:rsid w:val="00AA491A"/>
    <w:rsid w:val="00AA56B7"/>
    <w:rsid w:val="00AA59A8"/>
    <w:rsid w:val="00AB1AEC"/>
    <w:rsid w:val="00AD2F89"/>
    <w:rsid w:val="00AE214A"/>
    <w:rsid w:val="00AE3FB4"/>
    <w:rsid w:val="00AE4D46"/>
    <w:rsid w:val="00B03A63"/>
    <w:rsid w:val="00B1239B"/>
    <w:rsid w:val="00B20477"/>
    <w:rsid w:val="00B249C0"/>
    <w:rsid w:val="00B31063"/>
    <w:rsid w:val="00B33615"/>
    <w:rsid w:val="00B46C36"/>
    <w:rsid w:val="00B74E25"/>
    <w:rsid w:val="00B7719E"/>
    <w:rsid w:val="00B857E8"/>
    <w:rsid w:val="00B90AB6"/>
    <w:rsid w:val="00BA4FA7"/>
    <w:rsid w:val="00BA7CDC"/>
    <w:rsid w:val="00BB53C8"/>
    <w:rsid w:val="00BF6098"/>
    <w:rsid w:val="00C16C98"/>
    <w:rsid w:val="00C20200"/>
    <w:rsid w:val="00C37762"/>
    <w:rsid w:val="00C4164F"/>
    <w:rsid w:val="00C417D5"/>
    <w:rsid w:val="00C44E56"/>
    <w:rsid w:val="00C516B7"/>
    <w:rsid w:val="00C62379"/>
    <w:rsid w:val="00C6343E"/>
    <w:rsid w:val="00C63A11"/>
    <w:rsid w:val="00C66305"/>
    <w:rsid w:val="00C667F9"/>
    <w:rsid w:val="00C66ADE"/>
    <w:rsid w:val="00C67954"/>
    <w:rsid w:val="00C71D72"/>
    <w:rsid w:val="00C91FA3"/>
    <w:rsid w:val="00CA1389"/>
    <w:rsid w:val="00CA1D29"/>
    <w:rsid w:val="00CB2353"/>
    <w:rsid w:val="00CC2C45"/>
    <w:rsid w:val="00CC6D54"/>
    <w:rsid w:val="00CD0CEA"/>
    <w:rsid w:val="00CD16BC"/>
    <w:rsid w:val="00CD4087"/>
    <w:rsid w:val="00CE0752"/>
    <w:rsid w:val="00CE1A4D"/>
    <w:rsid w:val="00CE3824"/>
    <w:rsid w:val="00CF073A"/>
    <w:rsid w:val="00CF090E"/>
    <w:rsid w:val="00D04A5A"/>
    <w:rsid w:val="00D1175F"/>
    <w:rsid w:val="00D1341C"/>
    <w:rsid w:val="00D20CB0"/>
    <w:rsid w:val="00D35A95"/>
    <w:rsid w:val="00D42225"/>
    <w:rsid w:val="00D45D6B"/>
    <w:rsid w:val="00D521F0"/>
    <w:rsid w:val="00D526CD"/>
    <w:rsid w:val="00D81213"/>
    <w:rsid w:val="00D95201"/>
    <w:rsid w:val="00DA385A"/>
    <w:rsid w:val="00DE7526"/>
    <w:rsid w:val="00DE7BED"/>
    <w:rsid w:val="00DF75AC"/>
    <w:rsid w:val="00E05AD8"/>
    <w:rsid w:val="00E354CC"/>
    <w:rsid w:val="00E46759"/>
    <w:rsid w:val="00E54674"/>
    <w:rsid w:val="00E5787C"/>
    <w:rsid w:val="00E61A48"/>
    <w:rsid w:val="00E719CC"/>
    <w:rsid w:val="00E72197"/>
    <w:rsid w:val="00E7335F"/>
    <w:rsid w:val="00E73DE6"/>
    <w:rsid w:val="00E82D55"/>
    <w:rsid w:val="00E92520"/>
    <w:rsid w:val="00EA28B4"/>
    <w:rsid w:val="00EB20B5"/>
    <w:rsid w:val="00EB7585"/>
    <w:rsid w:val="00EC0486"/>
    <w:rsid w:val="00EC3DFE"/>
    <w:rsid w:val="00ED6E9D"/>
    <w:rsid w:val="00EE4BE1"/>
    <w:rsid w:val="00EE7D2E"/>
    <w:rsid w:val="00EF79BE"/>
    <w:rsid w:val="00F14201"/>
    <w:rsid w:val="00F1657A"/>
    <w:rsid w:val="00F2132E"/>
    <w:rsid w:val="00F22930"/>
    <w:rsid w:val="00F23709"/>
    <w:rsid w:val="00F40C46"/>
    <w:rsid w:val="00F60D00"/>
    <w:rsid w:val="00F83AB0"/>
    <w:rsid w:val="00F928C3"/>
    <w:rsid w:val="00F94C19"/>
    <w:rsid w:val="00F94C58"/>
    <w:rsid w:val="00FA6B4F"/>
    <w:rsid w:val="00FA7FF2"/>
    <w:rsid w:val="00FB0D68"/>
    <w:rsid w:val="00FB61E8"/>
    <w:rsid w:val="00FC080F"/>
    <w:rsid w:val="00FC76B7"/>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2C"/>
    <w:pPr>
      <w:spacing w:line="256" w:lineRule="auto"/>
    </w:pPr>
    <w:rPr>
      <w:rFonts w:ascii="Calibri" w:eastAsia="DengXian"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 w:type="paragraph" w:styleId="Header">
    <w:name w:val="header"/>
    <w:basedOn w:val="Normal"/>
    <w:link w:val="HeaderChar"/>
    <w:uiPriority w:val="99"/>
    <w:unhideWhenUsed/>
    <w:rsid w:val="00DA3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85A"/>
    <w:rPr>
      <w:rFonts w:ascii="Calibri" w:eastAsia="DengXian" w:hAnsi="Calibri" w:cs="Arial"/>
    </w:rPr>
  </w:style>
  <w:style w:type="paragraph" w:styleId="Footer">
    <w:name w:val="footer"/>
    <w:basedOn w:val="Normal"/>
    <w:link w:val="FooterChar"/>
    <w:uiPriority w:val="99"/>
    <w:unhideWhenUsed/>
    <w:rsid w:val="00DA3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85A"/>
    <w:rPr>
      <w:rFonts w:ascii="Calibri" w:eastAsia="DengXian" w:hAnsi="Calibri" w:cs="Arial"/>
    </w:rPr>
  </w:style>
  <w:style w:type="character" w:styleId="Hyperlink">
    <w:name w:val="Hyperlink"/>
    <w:basedOn w:val="DefaultParagraphFont"/>
    <w:uiPriority w:val="99"/>
    <w:unhideWhenUsed/>
    <w:rsid w:val="0055412B"/>
    <w:rPr>
      <w:color w:val="0563C1" w:themeColor="hyperlink"/>
      <w:u w:val="single"/>
    </w:rPr>
  </w:style>
  <w:style w:type="character" w:styleId="UnresolvedMention">
    <w:name w:val="Unresolved Mention"/>
    <w:basedOn w:val="DefaultParagraphFont"/>
    <w:uiPriority w:val="99"/>
    <w:semiHidden/>
    <w:unhideWhenUsed/>
    <w:rsid w:val="00554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9140">
      <w:bodyDiv w:val="1"/>
      <w:marLeft w:val="0"/>
      <w:marRight w:val="0"/>
      <w:marTop w:val="0"/>
      <w:marBottom w:val="0"/>
      <w:divBdr>
        <w:top w:val="none" w:sz="0" w:space="0" w:color="auto"/>
        <w:left w:val="none" w:sz="0" w:space="0" w:color="auto"/>
        <w:bottom w:val="none" w:sz="0" w:space="0" w:color="auto"/>
        <w:right w:val="none" w:sz="0" w:space="0" w:color="auto"/>
      </w:divBdr>
    </w:div>
    <w:div w:id="180052443">
      <w:bodyDiv w:val="1"/>
      <w:marLeft w:val="0"/>
      <w:marRight w:val="0"/>
      <w:marTop w:val="0"/>
      <w:marBottom w:val="0"/>
      <w:divBdr>
        <w:top w:val="none" w:sz="0" w:space="0" w:color="auto"/>
        <w:left w:val="none" w:sz="0" w:space="0" w:color="auto"/>
        <w:bottom w:val="none" w:sz="0" w:space="0" w:color="auto"/>
        <w:right w:val="none" w:sz="0" w:space="0" w:color="auto"/>
      </w:divBdr>
    </w:div>
    <w:div w:id="202406118">
      <w:bodyDiv w:val="1"/>
      <w:marLeft w:val="0"/>
      <w:marRight w:val="0"/>
      <w:marTop w:val="0"/>
      <w:marBottom w:val="0"/>
      <w:divBdr>
        <w:top w:val="none" w:sz="0" w:space="0" w:color="auto"/>
        <w:left w:val="none" w:sz="0" w:space="0" w:color="auto"/>
        <w:bottom w:val="none" w:sz="0" w:space="0" w:color="auto"/>
        <w:right w:val="none" w:sz="0" w:space="0" w:color="auto"/>
      </w:divBdr>
    </w:div>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332992153">
      <w:bodyDiv w:val="1"/>
      <w:marLeft w:val="0"/>
      <w:marRight w:val="0"/>
      <w:marTop w:val="0"/>
      <w:marBottom w:val="0"/>
      <w:divBdr>
        <w:top w:val="none" w:sz="0" w:space="0" w:color="auto"/>
        <w:left w:val="none" w:sz="0" w:space="0" w:color="auto"/>
        <w:bottom w:val="none" w:sz="0" w:space="0" w:color="auto"/>
        <w:right w:val="none" w:sz="0" w:space="0" w:color="auto"/>
      </w:divBdr>
    </w:div>
    <w:div w:id="450368935">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524945390">
      <w:bodyDiv w:val="1"/>
      <w:marLeft w:val="0"/>
      <w:marRight w:val="0"/>
      <w:marTop w:val="0"/>
      <w:marBottom w:val="0"/>
      <w:divBdr>
        <w:top w:val="none" w:sz="0" w:space="0" w:color="auto"/>
        <w:left w:val="none" w:sz="0" w:space="0" w:color="auto"/>
        <w:bottom w:val="none" w:sz="0" w:space="0" w:color="auto"/>
        <w:right w:val="none" w:sz="0" w:space="0" w:color="auto"/>
      </w:divBdr>
    </w:div>
    <w:div w:id="629483653">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20803874">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152477789">
      <w:bodyDiv w:val="1"/>
      <w:marLeft w:val="0"/>
      <w:marRight w:val="0"/>
      <w:marTop w:val="0"/>
      <w:marBottom w:val="0"/>
      <w:divBdr>
        <w:top w:val="none" w:sz="0" w:space="0" w:color="auto"/>
        <w:left w:val="none" w:sz="0" w:space="0" w:color="auto"/>
        <w:bottom w:val="none" w:sz="0" w:space="0" w:color="auto"/>
        <w:right w:val="none" w:sz="0" w:space="0" w:color="auto"/>
      </w:divBdr>
    </w:div>
    <w:div w:id="1246302556">
      <w:bodyDiv w:val="1"/>
      <w:marLeft w:val="0"/>
      <w:marRight w:val="0"/>
      <w:marTop w:val="0"/>
      <w:marBottom w:val="0"/>
      <w:divBdr>
        <w:top w:val="none" w:sz="0" w:space="0" w:color="auto"/>
        <w:left w:val="none" w:sz="0" w:space="0" w:color="auto"/>
        <w:bottom w:val="none" w:sz="0" w:space="0" w:color="auto"/>
        <w:right w:val="none" w:sz="0" w:space="0" w:color="auto"/>
      </w:divBdr>
    </w:div>
    <w:div w:id="1347946886">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66506560">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59121581">
      <w:bodyDiv w:val="1"/>
      <w:marLeft w:val="0"/>
      <w:marRight w:val="0"/>
      <w:marTop w:val="0"/>
      <w:marBottom w:val="0"/>
      <w:divBdr>
        <w:top w:val="none" w:sz="0" w:space="0" w:color="auto"/>
        <w:left w:val="none" w:sz="0" w:space="0" w:color="auto"/>
        <w:bottom w:val="none" w:sz="0" w:space="0" w:color="auto"/>
        <w:right w:val="none" w:sz="0" w:space="0" w:color="auto"/>
      </w:divBdr>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735005749">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858696339">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1965110260">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33451572">
      <w:bodyDiv w:val="1"/>
      <w:marLeft w:val="0"/>
      <w:marRight w:val="0"/>
      <w:marTop w:val="0"/>
      <w:marBottom w:val="0"/>
      <w:divBdr>
        <w:top w:val="none" w:sz="0" w:space="0" w:color="auto"/>
        <w:left w:val="none" w:sz="0" w:space="0" w:color="auto"/>
        <w:bottom w:val="none" w:sz="0" w:space="0" w:color="auto"/>
        <w:right w:val="none" w:sz="0" w:space="0" w:color="auto"/>
      </w:divBdr>
    </w:div>
    <w:div w:id="2033652121">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onlinelibrary.wiley.com/doi/full/10.1111/1540-6229.12233"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tandfonline.com/doi/abs/10.1080/0015198X.2018.15470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link.springer.com/article/10.1007/s11146-017-9643-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2527</TotalTime>
  <Pages>7</Pages>
  <Words>818</Words>
  <Characters>5039</Characters>
  <Application>Microsoft Office Word</Application>
  <DocSecurity>0</DocSecurity>
  <Lines>137</Lines>
  <Paragraphs>46</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304</cp:revision>
  <dcterms:created xsi:type="dcterms:W3CDTF">2023-06-07T03:20:00Z</dcterms:created>
  <dcterms:modified xsi:type="dcterms:W3CDTF">2023-12-03T03:47:00Z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b479e3e3db330039810d502a938759fa02a192aa555e838ad8d8cd8aa5379754</vt:lpwstr>
  </property>
</Properties>
</file>