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4ED90" w14:textId="77777777" w:rsidR="004316D2" w:rsidRDefault="004316D2" w:rsidP="004316D2">
      <w:pPr>
        <w:pStyle w:val="Titledocument"/>
        <w:jc w:val="both"/>
        <w:rPr>
          <w:bCs/>
          <w14:ligatures w14:val="standard"/>
        </w:rPr>
      </w:pPr>
    </w:p>
    <w:p w14:paraId="795A74DE" w14:textId="77777777" w:rsidR="00C44B14" w:rsidRDefault="00C44B14" w:rsidP="007A502C">
      <w:pPr>
        <w:pStyle w:val="Titledocument"/>
        <w:rPr>
          <w:bCs/>
          <w14:ligatures w14:val="standard"/>
        </w:rPr>
      </w:pPr>
    </w:p>
    <w:p w14:paraId="1E425466" w14:textId="77777777" w:rsidR="00C44B14" w:rsidRDefault="00C44B14" w:rsidP="007A502C">
      <w:pPr>
        <w:pStyle w:val="Titledocument"/>
        <w:rPr>
          <w:bCs/>
          <w14:ligatures w14:val="standard"/>
        </w:rPr>
      </w:pPr>
      <w:r>
        <w:rPr>
          <w:bCs/>
          <w14:ligatures w14:val="standard"/>
        </w:rPr>
        <w:t>ML1819 Research Assignment 1</w:t>
      </w:r>
    </w:p>
    <w:p w14:paraId="71AC8852" w14:textId="77777777" w:rsidR="005C12DF" w:rsidRDefault="005C12DF" w:rsidP="007A502C">
      <w:pPr>
        <w:pStyle w:val="Titledocument"/>
        <w:rPr>
          <w:bCs/>
          <w14:ligatures w14:val="standard"/>
        </w:rPr>
      </w:pPr>
    </w:p>
    <w:p w14:paraId="02F6A5A2" w14:textId="77777777" w:rsidR="005C12DF" w:rsidRDefault="005C12DF" w:rsidP="005C12DF">
      <w:pPr>
        <w:pStyle w:val="Titledocument"/>
        <w:rPr>
          <w:bCs/>
          <w14:ligatures w14:val="standard"/>
        </w:rPr>
      </w:pPr>
      <w:r>
        <w:rPr>
          <w:bCs/>
          <w14:ligatures w14:val="standard"/>
        </w:rPr>
        <w:t>Team 9</w:t>
      </w:r>
      <w:r w:rsidRPr="005C12DF">
        <w:rPr>
          <w:bCs/>
          <w14:ligatures w14:val="standard"/>
        </w:rPr>
        <w:t xml:space="preserve"> </w:t>
      </w:r>
    </w:p>
    <w:p w14:paraId="4B3CE46F" w14:textId="77777777" w:rsidR="005C12DF" w:rsidRPr="005C12DF" w:rsidRDefault="005C12DF" w:rsidP="005C12DF">
      <w:pPr>
        <w:pStyle w:val="Titledocument"/>
        <w:rPr>
          <w:bCs/>
          <w:iCs/>
          <w14:ligatures w14:val="standard"/>
        </w:rPr>
        <w:sectPr w:rsidR="005C12DF" w:rsidRPr="005C12DF"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7A145316" w14:textId="77777777" w:rsidR="004316D2" w:rsidRDefault="004316D2" w:rsidP="004316D2">
      <w:pPr>
        <w:pStyle w:val="Titledocument"/>
        <w:rPr>
          <w:bCs/>
          <w14:ligatures w14:val="standard"/>
        </w:rPr>
      </w:pPr>
    </w:p>
    <w:p w14:paraId="78C45EE3" w14:textId="77777777" w:rsidR="004316D2" w:rsidRDefault="004316D2" w:rsidP="004316D2">
      <w:pPr>
        <w:pStyle w:val="Titledocument"/>
        <w:jc w:val="both"/>
        <w:rPr>
          <w:b w:val="0"/>
          <w:bCs/>
          <w:sz w:val="24"/>
          <w:szCs w:val="24"/>
          <w14:ligatures w14:val="standard"/>
        </w:rPr>
      </w:pPr>
    </w:p>
    <w:p w14:paraId="207919E3" w14:textId="77777777" w:rsidR="004316D2" w:rsidRDefault="004316D2" w:rsidP="004316D2">
      <w:pPr>
        <w:pStyle w:val="Titledocument"/>
        <w:jc w:val="both"/>
        <w:rPr>
          <w:b w:val="0"/>
          <w:bCs/>
          <w:sz w:val="24"/>
          <w:szCs w:val="24"/>
          <w14:ligatures w14:val="standard"/>
        </w:rPr>
      </w:pPr>
    </w:p>
    <w:p w14:paraId="60E2D0D6" w14:textId="77777777" w:rsidR="005C12DF" w:rsidRDefault="005C12DF" w:rsidP="004316D2">
      <w:pPr>
        <w:pStyle w:val="Titledocument"/>
        <w:jc w:val="both"/>
        <w:rPr>
          <w:b w:val="0"/>
          <w:bCs/>
          <w:sz w:val="24"/>
          <w:szCs w:val="24"/>
          <w14:ligatures w14:val="standard"/>
        </w:rPr>
      </w:pPr>
    </w:p>
    <w:p w14:paraId="7872847F" w14:textId="77777777" w:rsidR="005C12DF" w:rsidRDefault="005C12DF" w:rsidP="004316D2">
      <w:pPr>
        <w:pStyle w:val="Titledocument"/>
        <w:jc w:val="both"/>
        <w:rPr>
          <w:b w:val="0"/>
          <w:bCs/>
          <w:sz w:val="24"/>
          <w:szCs w:val="24"/>
          <w14:ligatures w14:val="standard"/>
        </w:rPr>
      </w:pPr>
    </w:p>
    <w:p w14:paraId="5C51E569" w14:textId="77777777" w:rsidR="004316D2" w:rsidRDefault="004316D2" w:rsidP="004316D2">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CDACEED" w14:textId="77777777" w:rsidR="004316D2" w:rsidRPr="004316D2" w:rsidRDefault="004316D2" w:rsidP="004316D2">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01413584" w14:textId="77777777" w:rsidR="004316D2" w:rsidRPr="004316D2" w:rsidRDefault="004316D2" w:rsidP="004316D2">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3DAEAD25" w14:textId="77777777" w:rsidR="00C44B14" w:rsidRPr="004316D2" w:rsidRDefault="004316D2" w:rsidP="004316D2">
      <w:pPr>
        <w:pStyle w:val="Titledocument"/>
        <w:ind w:left="708"/>
        <w:jc w:val="both"/>
        <w:rPr>
          <w:b w:val="0"/>
          <w:bCs/>
          <w:sz w:val="22"/>
          <w:szCs w:val="22"/>
          <w14:ligatures w14:val="standard"/>
        </w:rPr>
      </w:pPr>
      <w:r w:rsidRPr="004316D2">
        <w:rPr>
          <w:b w:val="0"/>
          <w:bCs/>
          <w:sz w:val="22"/>
          <w:szCs w:val="22"/>
          <w14:ligatures w14:val="standard"/>
        </w:rPr>
        <w:t>Zihan Huang 18300321</w:t>
      </w:r>
    </w:p>
    <w:p w14:paraId="71353404" w14:textId="77777777" w:rsidR="00C44B14" w:rsidRDefault="004316D2" w:rsidP="004316D2">
      <w:pPr>
        <w:pStyle w:val="Titledocument"/>
        <w:jc w:val="both"/>
        <w:rPr>
          <w:b w:val="0"/>
          <w:bCs/>
          <w:sz w:val="24"/>
          <w:szCs w:val="24"/>
          <w14:ligatures w14:val="standard"/>
        </w:rPr>
      </w:pPr>
      <w:r w:rsidRPr="004316D2">
        <w:rPr>
          <w:b w:val="0"/>
          <w:bCs/>
          <w:sz w:val="24"/>
          <w:szCs w:val="24"/>
          <w14:ligatures w14:val="standard"/>
        </w:rPr>
        <w:t>Work Contribution:</w:t>
      </w:r>
    </w:p>
    <w:p w14:paraId="21195F03" w14:textId="77777777" w:rsidR="004316D2" w:rsidRDefault="00DD4E71" w:rsidP="004316D2">
      <w:pPr>
        <w:pStyle w:val="Titledocument"/>
        <w:ind w:firstLine="708"/>
        <w:jc w:val="both"/>
        <w:rPr>
          <w:b w:val="0"/>
          <w:bCs/>
          <w:sz w:val="22"/>
          <w:szCs w:val="22"/>
          <w14:ligatures w14:val="standard"/>
        </w:rPr>
      </w:pPr>
      <w:r>
        <w:rPr>
          <w:b w:val="0"/>
          <w:bCs/>
          <w:sz w:val="22"/>
          <w:szCs w:val="22"/>
          <w14:ligatures w14:val="standard"/>
        </w:rPr>
        <w:t>Nicholas Bonello:</w:t>
      </w:r>
    </w:p>
    <w:p w14:paraId="655EBCBF" w14:textId="77777777" w:rsidR="00DD4E71" w:rsidRPr="004316D2" w:rsidRDefault="00DD4E71" w:rsidP="004316D2">
      <w:pPr>
        <w:pStyle w:val="Titledocument"/>
        <w:ind w:firstLine="708"/>
        <w:jc w:val="both"/>
        <w:rPr>
          <w:b w:val="0"/>
          <w:bCs/>
          <w:sz w:val="22"/>
          <w:szCs w:val="22"/>
          <w14:ligatures w14:val="standard"/>
        </w:rPr>
      </w:pPr>
    </w:p>
    <w:p w14:paraId="7E7BD03D" w14:textId="77777777" w:rsidR="004316D2" w:rsidRDefault="00DD4E71" w:rsidP="004316D2">
      <w:pPr>
        <w:pStyle w:val="Titledocument"/>
        <w:ind w:left="708"/>
        <w:jc w:val="both"/>
        <w:rPr>
          <w:b w:val="0"/>
          <w:bCs/>
          <w:sz w:val="22"/>
          <w:szCs w:val="22"/>
          <w14:ligatures w14:val="standard"/>
        </w:rPr>
      </w:pPr>
      <w:r>
        <w:rPr>
          <w:b w:val="0"/>
          <w:bCs/>
          <w:sz w:val="22"/>
          <w:szCs w:val="22"/>
          <w14:ligatures w14:val="standard"/>
        </w:rPr>
        <w:t>Siddharth Tiwari:</w:t>
      </w:r>
    </w:p>
    <w:p w14:paraId="6EF0A0BB" w14:textId="77777777" w:rsidR="00DD4E71" w:rsidRPr="004316D2" w:rsidRDefault="00DD4E71" w:rsidP="004316D2">
      <w:pPr>
        <w:pStyle w:val="Titledocument"/>
        <w:ind w:left="708"/>
        <w:jc w:val="both"/>
        <w:rPr>
          <w:b w:val="0"/>
          <w:bCs/>
          <w:sz w:val="22"/>
          <w:szCs w:val="22"/>
          <w14:ligatures w14:val="standard"/>
        </w:rPr>
      </w:pPr>
    </w:p>
    <w:p w14:paraId="2053076B" w14:textId="77777777" w:rsidR="004316D2" w:rsidRDefault="00DD4E71" w:rsidP="004316D2">
      <w:pPr>
        <w:pStyle w:val="Titledocument"/>
        <w:ind w:left="708"/>
        <w:jc w:val="both"/>
        <w:rPr>
          <w:b w:val="0"/>
          <w:bCs/>
          <w:sz w:val="22"/>
          <w:szCs w:val="22"/>
          <w14:ligatures w14:val="standard"/>
        </w:rPr>
      </w:pPr>
      <w:r>
        <w:rPr>
          <w:b w:val="0"/>
          <w:bCs/>
          <w:sz w:val="22"/>
          <w:szCs w:val="22"/>
          <w14:ligatures w14:val="standard"/>
        </w:rPr>
        <w:t>Zihan Huang:</w:t>
      </w:r>
    </w:p>
    <w:p w14:paraId="2C50537D" w14:textId="77777777" w:rsidR="00DD4E71" w:rsidRPr="004316D2" w:rsidRDefault="00DD4E71" w:rsidP="004316D2">
      <w:pPr>
        <w:pStyle w:val="Titledocument"/>
        <w:ind w:left="708"/>
        <w:jc w:val="both"/>
        <w:rPr>
          <w:b w:val="0"/>
          <w:bCs/>
          <w:sz w:val="22"/>
          <w:szCs w:val="22"/>
          <w14:ligatures w14:val="standard"/>
        </w:rPr>
      </w:pPr>
    </w:p>
    <w:p w14:paraId="209F9E0E" w14:textId="77777777" w:rsidR="004316D2" w:rsidRPr="004316D2" w:rsidRDefault="004316D2" w:rsidP="004316D2">
      <w:pPr>
        <w:pStyle w:val="Titledocument"/>
        <w:jc w:val="both"/>
        <w:rPr>
          <w:b w:val="0"/>
          <w:bCs/>
          <w:sz w:val="24"/>
          <w:szCs w:val="24"/>
          <w14:ligatures w14:val="standard"/>
        </w:rPr>
      </w:pPr>
      <w:r w:rsidRPr="004316D2">
        <w:rPr>
          <w:b w:val="0"/>
          <w:bCs/>
          <w:sz w:val="24"/>
          <w:szCs w:val="24"/>
          <w14:ligatures w14:val="standard"/>
        </w:rPr>
        <w:t>Word Count:</w:t>
      </w:r>
    </w:p>
    <w:p w14:paraId="267F490B" w14:textId="77777777" w:rsidR="004316D2" w:rsidRPr="004316D2" w:rsidRDefault="00D67103" w:rsidP="004316D2">
      <w:pPr>
        <w:pStyle w:val="Titledocument"/>
        <w:jc w:val="both"/>
        <w:rPr>
          <w:b w:val="0"/>
          <w:bCs/>
          <w:sz w:val="24"/>
          <w:szCs w:val="24"/>
          <w14:ligatures w14:val="standard"/>
        </w:rPr>
      </w:pPr>
      <w:r>
        <w:rPr>
          <w:b w:val="0"/>
          <w:bCs/>
          <w:sz w:val="24"/>
          <w:szCs w:val="24"/>
          <w14:ligatures w14:val="standard"/>
        </w:rPr>
        <w:t>(</w:t>
      </w:r>
      <w:r w:rsidR="004316D2" w:rsidRPr="004316D2">
        <w:rPr>
          <w:b w:val="0"/>
          <w:bCs/>
          <w:sz w:val="24"/>
          <w:szCs w:val="24"/>
          <w14:ligatures w14:val="standard"/>
        </w:rPr>
        <w:t>Exceptional Circumstances</w:t>
      </w:r>
      <w:r>
        <w:rPr>
          <w:b w:val="0"/>
          <w:bCs/>
          <w:sz w:val="24"/>
          <w:szCs w:val="24"/>
          <w14:ligatures w14:val="standard"/>
        </w:rPr>
        <w:t xml:space="preserve"> )</w:t>
      </w:r>
    </w:p>
    <w:p w14:paraId="7C21E92F"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3BFBA723" w14:textId="77777777" w:rsidR="004316D2" w:rsidRPr="004316D2" w:rsidRDefault="004316D2" w:rsidP="005C12DF">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4047B551" w14:textId="77777777" w:rsidR="005C12DF" w:rsidRDefault="004316D2" w:rsidP="004316D2">
      <w:pPr>
        <w:pStyle w:val="Titledocument"/>
        <w:jc w:val="both"/>
        <w:rPr>
          <w:b w:val="0"/>
          <w:bCs/>
          <w:sz w:val="24"/>
          <w:szCs w:val="24"/>
          <w14:ligatures w14:val="standard"/>
        </w:rPr>
      </w:pPr>
      <w:r w:rsidRPr="004316D2">
        <w:rPr>
          <w:b w:val="0"/>
          <w:bCs/>
          <w:sz w:val="24"/>
          <w:szCs w:val="24"/>
          <w14:ligatures w14:val="standard"/>
        </w:rPr>
        <w:t>Source Code Repository Activity:</w:t>
      </w:r>
      <w:r w:rsidR="005C12DF">
        <w:rPr>
          <w:b w:val="0"/>
          <w:bCs/>
          <w:sz w:val="24"/>
          <w:szCs w:val="24"/>
          <w14:ligatures w14:val="standard"/>
        </w:rPr>
        <w:t xml:space="preserve"> </w:t>
      </w:r>
    </w:p>
    <w:p w14:paraId="1A03C8D5" w14:textId="77777777" w:rsidR="004316D2" w:rsidRPr="004316D2" w:rsidRDefault="005C12DF" w:rsidP="005C12DF">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1E3C5624" w14:textId="394341B9" w:rsidR="004316D2" w:rsidRDefault="004316D2" w:rsidP="004316D2">
      <w:pPr>
        <w:pStyle w:val="Titledocument"/>
        <w:jc w:val="both"/>
        <w:rPr>
          <w:b w:val="0"/>
          <w:bCs/>
          <w:sz w:val="24"/>
          <w:szCs w:val="24"/>
          <w14:ligatures w14:val="standard"/>
        </w:rPr>
      </w:pPr>
      <w:r w:rsidRPr="004316D2">
        <w:rPr>
          <w:b w:val="0"/>
          <w:bCs/>
          <w:sz w:val="24"/>
          <w:szCs w:val="24"/>
          <w14:ligatures w14:val="standard"/>
        </w:rPr>
        <w:t>Commit</w:t>
      </w:r>
      <w:r w:rsidR="00B85517">
        <w:rPr>
          <w:b w:val="0"/>
          <w:bCs/>
          <w:sz w:val="24"/>
          <w:szCs w:val="24"/>
          <w14:ligatures w14:val="standard"/>
        </w:rPr>
        <w:t xml:space="preserve"> activity</w:t>
      </w:r>
      <w:r w:rsidRPr="004316D2">
        <w:rPr>
          <w:b w:val="0"/>
          <w:bCs/>
          <w:sz w:val="24"/>
          <w:szCs w:val="24"/>
          <w14:ligatures w14:val="standard"/>
        </w:rPr>
        <w:t>:</w:t>
      </w:r>
    </w:p>
    <w:p w14:paraId="0BC176DA"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lastRenderedPageBreak/>
        <w:t>Nic</w:t>
      </w:r>
      <w:r w:rsidR="007864D9">
        <w:rPr>
          <w:rStyle w:val="FirstName"/>
          <w14:ligatures w14:val="standard"/>
        </w:rPr>
        <w:t>h</w:t>
      </w:r>
      <w:r>
        <w:rPr>
          <w:rStyle w:val="FirstName"/>
          <w14:ligatures w14:val="standard"/>
        </w:rPr>
        <w:t>olas</w:t>
      </w:r>
      <w:r w:rsidR="007A502C" w:rsidRPr="00586A35">
        <w:rPr>
          <w14:ligatures w14:val="standard"/>
        </w:rPr>
        <w:t xml:space="preserve"> </w:t>
      </w:r>
      <w:r w:rsidR="007864D9">
        <w:rPr>
          <w:rStyle w:val="Surname"/>
          <w14:ligatures w14:val="standard"/>
        </w:rPr>
        <w:t>Bonello</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r>
        <w:rPr>
          <w:rStyle w:val="FirstName"/>
          <w14:ligatures w14:val="standard"/>
        </w:rPr>
        <w:lastRenderedPageBreak/>
        <w:t>Siddharth</w:t>
      </w:r>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B2725A" w:rsidRDefault="004C7D54" w:rsidP="00586A35">
      <w:pPr>
        <w:pStyle w:val="Authors"/>
        <w:jc w:val="center"/>
        <w:rPr>
          <w:szCs w:val="24"/>
          <w14:ligatures w14:val="standard"/>
        </w:rPr>
      </w:pPr>
      <w:r>
        <w:rPr>
          <w:rStyle w:val="FirstName"/>
          <w14:ligatures w14:val="standard"/>
        </w:rPr>
        <w:lastRenderedPageBreak/>
        <w:t>Zihan</w:t>
      </w:r>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Pr="00B2725A">
        <w:rPr>
          <w:rStyle w:val="Email"/>
          <w:color w:val="auto"/>
          <w:szCs w:val="24"/>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21224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D2E5B9" w14:textId="706FF749" w:rsidR="0007392C" w:rsidRPr="00176DF7" w:rsidRDefault="00675128" w:rsidP="00212248">
      <w:pPr>
        <w:pStyle w:val="AbsHead"/>
        <w:rPr>
          <w:b/>
        </w:rPr>
      </w:pPr>
      <w:r w:rsidRPr="00176DF7">
        <w:rPr>
          <w:b/>
        </w:rPr>
        <w:lastRenderedPageBreak/>
        <w:t>1</w:t>
      </w:r>
      <w:r w:rsidR="005807EC" w:rsidRPr="00176DF7">
        <w:rPr>
          <w:b/>
        </w:rPr>
        <w:t xml:space="preserve"> </w:t>
      </w:r>
      <w:r w:rsidR="004C7D54" w:rsidRPr="00176DF7">
        <w:rPr>
          <w:b/>
        </w:rPr>
        <w:t>I</w:t>
      </w:r>
      <w:r w:rsidR="005807EC" w:rsidRPr="00176DF7">
        <w:rPr>
          <w:b/>
        </w:rPr>
        <w:t>NTRODUCTION</w:t>
      </w:r>
      <w:r w:rsidR="006209A6" w:rsidRPr="00176DF7">
        <w:rPr>
          <w:b/>
        </w:rPr>
        <w:t xml:space="preserve"> </w:t>
      </w:r>
      <w:r w:rsidR="00D74468" w:rsidRPr="00176DF7">
        <w:rPr>
          <w:b/>
        </w:rPr>
        <w:t>(10)</w:t>
      </w:r>
    </w:p>
    <w:p w14:paraId="7CF9537C" w14:textId="77777777" w:rsidR="000066B1" w:rsidRPr="000066B1" w:rsidRDefault="000066B1" w:rsidP="000066B1">
      <w:pPr>
        <w:pStyle w:val="AbsHead"/>
      </w:pPr>
      <w:r w:rsidRPr="000066B1">
        <w:t xml:space="preserve">Gender prediction is an important tool that can be used to improve existing predictive models. Most existing works focusing on gender prediction through blogs or microblogs such as twitter generally focus on making use of analyzing the language used in text – in this case the tweets and user bio. </w:t>
      </w:r>
    </w:p>
    <w:p w14:paraId="11C4ACBA" w14:textId="5F240E94" w:rsidR="000066B1" w:rsidRPr="007A0603" w:rsidRDefault="000066B1" w:rsidP="00212248">
      <w:pPr>
        <w:pStyle w:val="AbsHead"/>
      </w:pPr>
      <w:r w:rsidRPr="000066B1">
        <w:t xml:space="preserve">In this paper we investigate the possibility of predicting twitter users’ gender without analyzing the any language usages. Instead, we will be evaluating the potential of using simple statistical measures such as tweet counts, favorite counts per tweet, profile background colors and link colors. We will also be considering some simple tweet metrics such as the hashtag frequency, punctuation and even smileys to fully understand the differences between male and female twitter users.  </w:t>
      </w:r>
    </w:p>
    <w:p w14:paraId="2F1EDA87" w14:textId="360B38CF" w:rsidR="007864D9" w:rsidRPr="00176DF7" w:rsidRDefault="007864D9" w:rsidP="00212248">
      <w:pPr>
        <w:pStyle w:val="AbsHead"/>
        <w:rPr>
          <w:b/>
        </w:rPr>
      </w:pPr>
      <w:r w:rsidRPr="00176DF7">
        <w:rPr>
          <w:b/>
        </w:rPr>
        <w:t xml:space="preserve">2 </w:t>
      </w:r>
      <w:r w:rsidR="005807EC" w:rsidRPr="00176DF7">
        <w:rPr>
          <w:b/>
        </w:rPr>
        <w:t>RELATED WORK</w:t>
      </w:r>
      <w:r w:rsidR="006209A6" w:rsidRPr="00176DF7">
        <w:rPr>
          <w:b/>
        </w:rPr>
        <w:t xml:space="preserve"> </w:t>
      </w:r>
      <w:r w:rsidR="00D74468" w:rsidRPr="00176DF7">
        <w:rPr>
          <w:b/>
        </w:rPr>
        <w:t>(10)</w:t>
      </w:r>
    </w:p>
    <w:p w14:paraId="0BEF6EB9" w14:textId="5D6BDBA7" w:rsidR="006925FB" w:rsidRDefault="00AF76AC" w:rsidP="006925FB">
      <w:pPr>
        <w:pStyle w:val="AbsHead"/>
      </w:pPr>
      <w:r>
        <w:t xml:space="preserve">There </w:t>
      </w:r>
      <w:r w:rsidR="00094430">
        <w:t>are</w:t>
      </w:r>
      <w:r>
        <w:t xml:space="preserve"> numbers of research</w:t>
      </w:r>
      <w:r w:rsidR="00094430">
        <w:t>es</w:t>
      </w:r>
      <w:r>
        <w:t xml:space="preserve"> on predicting personal attr</w:t>
      </w:r>
      <w:r w:rsidR="006925FB">
        <w:t>ibutes based on social data</w:t>
      </w:r>
      <w:r w:rsidR="00F12CC0">
        <w:t xml:space="preserve"> [1]</w:t>
      </w:r>
      <w:r w:rsidR="006925FB">
        <w:t xml:space="preserve">. </w:t>
      </w:r>
      <w:r w:rsidR="006925FB" w:rsidRPr="006F0FF6">
        <w:t xml:space="preserve">Kosinski </w:t>
      </w:r>
      <w:r w:rsidR="006925FB" w:rsidRPr="005C1C63">
        <w:rPr>
          <w:i/>
        </w:rPr>
        <w:t>et al.</w:t>
      </w:r>
      <w:r w:rsidR="006925FB" w:rsidRPr="006F0FF6">
        <w:t xml:space="preserve"> demonstrated that even simple algorithms can predict personal attributes on the bias of the patterns of Facebook’s “likes,” an indic</w:t>
      </w:r>
      <w:r w:rsidR="006925FB">
        <w:t>ator of peoples’ preferences [2</w:t>
      </w:r>
      <w:r w:rsidR="006925FB" w:rsidRPr="006F0FF6">
        <w:t xml:space="preserve">]. </w:t>
      </w:r>
    </w:p>
    <w:p w14:paraId="117CF53D" w14:textId="5001EB8E" w:rsidR="00374C00" w:rsidRPr="00212248" w:rsidRDefault="006925FB" w:rsidP="00212248">
      <w:pPr>
        <w:pStyle w:val="AbsHead"/>
      </w:pPr>
      <w:r>
        <w:t>Also, this is not limited to academic fields, a</w:t>
      </w:r>
      <w:r w:rsidR="005C1C63">
        <w:t xml:space="preserve"> </w:t>
      </w:r>
      <w:r w:rsidR="005C1C63" w:rsidRPr="006F0FF6">
        <w:t>service called Personality Insights</w:t>
      </w:r>
      <w:r w:rsidR="005C1C63">
        <w:t xml:space="preserve"> was designed and developed by IBM, </w:t>
      </w:r>
      <w:r w:rsidR="005C1C63" w:rsidRPr="006F0FF6">
        <w:t>personality traits including the Big Five factors, needs, and values</w:t>
      </w:r>
      <w:r w:rsidR="005C1C63">
        <w:t xml:space="preserve"> can be predicted </w:t>
      </w:r>
      <w:r>
        <w:t>by it [3</w:t>
      </w:r>
      <w:r w:rsidR="005C1C63" w:rsidRPr="006F0FF6">
        <w:t>].</w:t>
      </w:r>
    </w:p>
    <w:p w14:paraId="4DB22B75" w14:textId="5927B77A" w:rsidR="007864D9" w:rsidRPr="00176DF7" w:rsidRDefault="00D72B03" w:rsidP="00212248">
      <w:pPr>
        <w:pStyle w:val="AbsHead"/>
        <w:rPr>
          <w:b/>
        </w:rPr>
      </w:pPr>
      <w:r w:rsidRPr="00176DF7">
        <w:rPr>
          <w:b/>
        </w:rPr>
        <w:t>3</w:t>
      </w:r>
      <w:r w:rsidR="007864D9" w:rsidRPr="00176DF7">
        <w:rPr>
          <w:b/>
        </w:rPr>
        <w:t xml:space="preserve"> </w:t>
      </w:r>
      <w:r w:rsidR="005807EC" w:rsidRPr="00176DF7">
        <w:rPr>
          <w:b/>
        </w:rPr>
        <w:t>METHODOLOGY</w:t>
      </w:r>
      <w:r w:rsidR="006209A6" w:rsidRPr="00176DF7">
        <w:rPr>
          <w:b/>
        </w:rPr>
        <w:t xml:space="preserve"> </w:t>
      </w:r>
      <w:r w:rsidR="00D74468" w:rsidRPr="00176DF7">
        <w:rPr>
          <w:b/>
        </w:rPr>
        <w:t>(30)</w:t>
      </w:r>
    </w:p>
    <w:p w14:paraId="5F27BB34" w14:textId="0A634A7D" w:rsidR="00212248" w:rsidRPr="00212248" w:rsidRDefault="00212248" w:rsidP="00212248">
      <w:pPr>
        <w:pStyle w:val="AbsHead"/>
        <w:numPr>
          <w:ilvl w:val="0"/>
          <w:numId w:val="33"/>
        </w:numPr>
        <w:rPr>
          <w:i/>
        </w:rPr>
      </w:pPr>
      <w:r w:rsidRPr="00212248">
        <w:rPr>
          <w:i/>
        </w:rPr>
        <w:t>Data collection</w:t>
      </w:r>
    </w:p>
    <w:p w14:paraId="3C2C4BC3" w14:textId="6E47E870" w:rsidR="00212248" w:rsidRDefault="00212248" w:rsidP="00212248">
      <w:pPr>
        <w:pStyle w:val="AbsHead"/>
      </w:pPr>
      <w:r>
        <w:t>We looked up online and found a dataset of tweets and related information. This dataset has approximate 12,000 tweets, along with its creator’s gender, the time when it’s published, the side bar colour from the creator’s setting, the total tweet count from the creator, total count of favourite on this tweet, content of this creator’s description and tweet’s content.</w:t>
      </w:r>
    </w:p>
    <w:p w14:paraId="1A7CBBBF" w14:textId="493F0979" w:rsidR="00212248" w:rsidRDefault="00212248" w:rsidP="00212248">
      <w:pPr>
        <w:pStyle w:val="AbsHead"/>
        <w:numPr>
          <w:ilvl w:val="0"/>
          <w:numId w:val="33"/>
        </w:numPr>
        <w:rPr>
          <w:i/>
        </w:rPr>
      </w:pPr>
      <w:r w:rsidRPr="00212248">
        <w:rPr>
          <w:i/>
        </w:rPr>
        <w:t xml:space="preserve">Data Processing </w:t>
      </w:r>
    </w:p>
    <w:p w14:paraId="638DDECF" w14:textId="3DE4E135" w:rsidR="002D6B86" w:rsidRDefault="006B01CA" w:rsidP="006B01CA">
      <w:pPr>
        <w:pStyle w:val="AbsHead"/>
        <w:rPr>
          <w:lang w:val="en-US" w:eastAsia="zh-CN"/>
        </w:rPr>
      </w:pPr>
      <w:r>
        <w:t xml:space="preserve">Data processing was performed in several steps. We </w:t>
      </w:r>
      <w:r w:rsidR="00535CC8">
        <w:t>decided to plot</w:t>
      </w:r>
      <w:r>
        <w:t xml:space="preserve"> the dataset using </w:t>
      </w:r>
      <w:r w:rsidR="002D6B86">
        <w:t xml:space="preserve">only </w:t>
      </w:r>
      <w:r>
        <w:t>two features at a time in order to see if there</w:t>
      </w:r>
      <w:r w:rsidR="00535CC8">
        <w:t xml:space="preserve"> </w:t>
      </w:r>
      <w:r>
        <w:t>exist</w:t>
      </w:r>
      <w:r w:rsidR="00535CC8">
        <w:t xml:space="preserve">s a possible </w:t>
      </w:r>
      <w:r w:rsidR="00535CC8">
        <w:rPr>
          <w:lang w:val="en-US" w:eastAsia="zh-CN"/>
        </w:rPr>
        <w:t>separating line.</w:t>
      </w:r>
      <w:r w:rsidR="002D6B86">
        <w:rPr>
          <w:lang w:val="en-US" w:eastAsia="zh-CN"/>
        </w:rPr>
        <w:t xml:space="preserve"> In order to do this, we </w:t>
      </w:r>
      <w:r w:rsidR="00535CC8">
        <w:rPr>
          <w:lang w:val="en-US" w:eastAsia="zh-CN"/>
        </w:rPr>
        <w:t>pro</w:t>
      </w:r>
      <w:r w:rsidR="002D6B86">
        <w:rPr>
          <w:lang w:val="en-US" w:eastAsia="zh-CN"/>
        </w:rPr>
        <w:t>c-</w:t>
      </w:r>
    </w:p>
    <w:p w14:paraId="577A6183" w14:textId="69E3C865" w:rsidR="00B22B6E" w:rsidRDefault="00535CC8" w:rsidP="006B01CA">
      <w:pPr>
        <w:pStyle w:val="AbsHead"/>
        <w:rPr>
          <w:lang w:val="en-US" w:eastAsia="zh-CN"/>
        </w:rPr>
      </w:pPr>
      <w:r>
        <w:rPr>
          <w:lang w:val="en-US" w:eastAsia="zh-CN"/>
        </w:rPr>
        <w:lastRenderedPageBreak/>
        <w:t xml:space="preserve">ess the text content into </w:t>
      </w:r>
      <w:r w:rsidR="00B22B6E">
        <w:rPr>
          <w:lang w:val="en-US" w:eastAsia="zh-CN"/>
        </w:rPr>
        <w:t xml:space="preserve">data </w:t>
      </w:r>
      <w:r w:rsidR="002D6B86">
        <w:rPr>
          <w:lang w:val="en-US" w:eastAsia="zh-CN"/>
        </w:rPr>
        <w:t xml:space="preserve">for example length of it, </w:t>
      </w:r>
      <w:r w:rsidR="00B22B6E">
        <w:rPr>
          <w:lang w:val="en-US" w:eastAsia="zh-CN"/>
        </w:rPr>
        <w:t xml:space="preserve">that can be used to draw graph. </w:t>
      </w:r>
    </w:p>
    <w:p w14:paraId="3B802AE2" w14:textId="0CFBC9BE" w:rsidR="00B22B6E" w:rsidRDefault="00B22B6E" w:rsidP="006B01CA">
      <w:pPr>
        <w:pStyle w:val="AbsHead"/>
        <w:rPr>
          <w:lang w:val="en-US" w:eastAsia="zh-CN"/>
        </w:rPr>
      </w:pPr>
      <w:r>
        <w:rPr>
          <w:lang w:val="en-US" w:eastAsia="zh-CN"/>
        </w:rPr>
        <w:t xml:space="preserve">We calculated the length of each tweets, </w:t>
      </w:r>
      <w:r>
        <w:rPr>
          <w:rFonts w:hint="eastAsia"/>
          <w:lang w:val="en-US" w:eastAsia="zh-CN"/>
        </w:rPr>
        <w:t>convert</w:t>
      </w:r>
      <w:r>
        <w:rPr>
          <w:lang w:val="en-US" w:eastAsia="zh-CN"/>
        </w:rPr>
        <w:t xml:space="preserve"> the h</w:t>
      </w:r>
      <w:r w:rsidRPr="00B22B6E">
        <w:rPr>
          <w:lang w:val="en-US" w:eastAsia="zh-CN"/>
        </w:rPr>
        <w:t>exadecimal</w:t>
      </w:r>
      <w:r>
        <w:rPr>
          <w:lang w:val="en-US" w:eastAsia="zh-CN"/>
        </w:rPr>
        <w:t xml:space="preserve"> color data to decimal. </w:t>
      </w:r>
    </w:p>
    <w:p w14:paraId="6526A449" w14:textId="71B4849F" w:rsidR="00B22B6E" w:rsidRPr="00B22B6E" w:rsidRDefault="00B22B6E" w:rsidP="006B01CA">
      <w:pPr>
        <w:pStyle w:val="AbsHead"/>
        <w:rPr>
          <w:lang w:val="en-US" w:eastAsia="zh-CN"/>
        </w:rPr>
      </w:pPr>
      <w:r>
        <w:rPr>
          <w:lang w:val="en-US" w:eastAsia="zh-CN"/>
        </w:rPr>
        <w:t>We plotted the dataset using favorite count and total tweets count, and there’s no correlation shown to separate gender.</w:t>
      </w:r>
    </w:p>
    <w:p w14:paraId="47B004BA" w14:textId="28FE878F" w:rsidR="00212248" w:rsidRDefault="00212248" w:rsidP="00212248">
      <w:pPr>
        <w:pStyle w:val="AbsHead"/>
        <w:numPr>
          <w:ilvl w:val="0"/>
          <w:numId w:val="33"/>
        </w:numPr>
        <w:rPr>
          <w:i/>
        </w:rPr>
      </w:pPr>
      <w:r>
        <w:rPr>
          <w:i/>
        </w:rPr>
        <w:t>Machine Learning Alg</w:t>
      </w:r>
      <w:r w:rsidR="00B22B6E">
        <w:rPr>
          <w:i/>
        </w:rPr>
        <w:t>o</w:t>
      </w:r>
      <w:r>
        <w:rPr>
          <w:i/>
        </w:rPr>
        <w:t>rithm</w:t>
      </w:r>
    </w:p>
    <w:p w14:paraId="1F9659A3" w14:textId="19D4E812" w:rsidR="001F5B59" w:rsidRDefault="001F5B59" w:rsidP="00393FF9">
      <w:pPr>
        <w:pStyle w:val="AbsHead"/>
      </w:pPr>
      <w:r>
        <w:t>Since we are try to predict the gender based on two features of a certain tweet, and this is a simple classification problem</w:t>
      </w:r>
      <w:r w:rsidR="00811F5A">
        <w:t xml:space="preserve">. </w:t>
      </w:r>
      <w:r>
        <w:t xml:space="preserve">So we </w:t>
      </w:r>
      <w:r w:rsidR="00412B68">
        <w:t xml:space="preserve">decided to </w:t>
      </w:r>
      <w:r w:rsidR="00393FF9">
        <w:t xml:space="preserve">use the logistic regression </w:t>
      </w:r>
      <w:r>
        <w:t xml:space="preserve">algorithm. </w:t>
      </w:r>
    </w:p>
    <w:p w14:paraId="4160D673" w14:textId="0C655981" w:rsidR="00212248" w:rsidRPr="00393FF9" w:rsidRDefault="00B2725A" w:rsidP="00393FF9">
      <w:pPr>
        <w:pStyle w:val="AbsHead"/>
      </w:pPr>
      <w:r>
        <w:t>We use 8</w:t>
      </w:r>
      <w:r w:rsidR="001F5B59">
        <w:t xml:space="preserve">0 percent of our dataset to train </w:t>
      </w:r>
      <w:r w:rsidR="00412B68">
        <w:t xml:space="preserve">the model </w:t>
      </w:r>
      <w:r>
        <w:t>and the rest 2</w:t>
      </w:r>
      <w:r w:rsidR="001F5B59">
        <w:t xml:space="preserve">0 percent </w:t>
      </w:r>
      <w:r>
        <w:t>as</w:t>
      </w:r>
      <w:r w:rsidR="001F5B59">
        <w:t xml:space="preserve"> </w:t>
      </w:r>
      <w:r>
        <w:t>future</w:t>
      </w:r>
      <w:r w:rsidR="001F5B59">
        <w:t xml:space="preserve"> data</w:t>
      </w:r>
      <w:r>
        <w:t xml:space="preserve"> to test out our model</w:t>
      </w:r>
      <w:r w:rsidR="001F5B59">
        <w:t xml:space="preserve">. </w:t>
      </w:r>
      <w:r w:rsidR="00393FF9">
        <w:t xml:space="preserve"> </w:t>
      </w:r>
    </w:p>
    <w:p w14:paraId="473A0D1B" w14:textId="126EB012" w:rsidR="007864D9" w:rsidRDefault="00D72B03" w:rsidP="00212248">
      <w:pPr>
        <w:pStyle w:val="AbsHead"/>
        <w:rPr>
          <w:b/>
        </w:rPr>
      </w:pPr>
      <w:r w:rsidRPr="00176DF7">
        <w:rPr>
          <w:b/>
        </w:rPr>
        <w:t>4</w:t>
      </w:r>
      <w:r w:rsidR="007864D9" w:rsidRPr="00176DF7">
        <w:rPr>
          <w:b/>
        </w:rPr>
        <w:t xml:space="preserve"> </w:t>
      </w:r>
      <w:r w:rsidR="005807EC" w:rsidRPr="00176DF7">
        <w:rPr>
          <w:b/>
        </w:rPr>
        <w:t>RESULTS</w:t>
      </w:r>
      <w:r w:rsidRPr="00176DF7">
        <w:rPr>
          <w:b/>
        </w:rPr>
        <w:t xml:space="preserve"> &amp; </w:t>
      </w:r>
      <w:r w:rsidR="005807EC" w:rsidRPr="00176DF7">
        <w:rPr>
          <w:b/>
        </w:rPr>
        <w:t>DISCUSSION</w:t>
      </w:r>
      <w:r w:rsidR="006209A6" w:rsidRPr="00176DF7">
        <w:rPr>
          <w:b/>
        </w:rPr>
        <w:t xml:space="preserve"> </w:t>
      </w:r>
      <w:r w:rsidR="00D74468" w:rsidRPr="00176DF7">
        <w:rPr>
          <w:b/>
        </w:rPr>
        <w:t>(30)</w:t>
      </w:r>
    </w:p>
    <w:p w14:paraId="72816584" w14:textId="470EAEC8" w:rsidR="00B2725A" w:rsidRDefault="00B2725A" w:rsidP="00212248">
      <w:pPr>
        <w:pStyle w:val="AbsHead"/>
      </w:pPr>
      <w:r>
        <w:t>We plotted the dataset using tweets count and favourite count, as shown in the figure 1 below. Females are shown with pink dots and males are shown as blue dots.</w:t>
      </w:r>
    </w:p>
    <w:p w14:paraId="1CA9D2BB" w14:textId="4CB5F182" w:rsidR="00B2725A" w:rsidRDefault="00B2725A" w:rsidP="00B2725A">
      <w:pPr>
        <w:pStyle w:val="AbsHead"/>
        <w:jc w:val="center"/>
      </w:pPr>
      <w:r>
        <w:t>Figure 1</w:t>
      </w:r>
    </w:p>
    <w:p w14:paraId="4DEB089B" w14:textId="28408C5D" w:rsidR="00B2725A" w:rsidRDefault="00B2725A" w:rsidP="00B2725A">
      <w:pPr>
        <w:pStyle w:val="AbsHead"/>
      </w:pPr>
      <w:r>
        <w:t xml:space="preserve">As it can be seen in figure 1, there’s no clear separating line. Females and males lie randomly </w:t>
      </w:r>
      <w:r w:rsidR="000D7EC4">
        <w:t>among the graph.</w:t>
      </w:r>
    </w:p>
    <w:p w14:paraId="06F2B619" w14:textId="318B3B0A" w:rsidR="000D7EC4" w:rsidRDefault="000D7EC4" w:rsidP="00B2725A">
      <w:pPr>
        <w:pStyle w:val="AbsHead"/>
      </w:pPr>
      <w:r>
        <w:t>And we plotted the dataset using tweets length and user description length, graph shown below as figure 2.</w:t>
      </w:r>
    </w:p>
    <w:p w14:paraId="21897647" w14:textId="451E2AA1" w:rsidR="000D7EC4" w:rsidRDefault="000D7EC4" w:rsidP="000D7EC4">
      <w:pPr>
        <w:pStyle w:val="AbsHead"/>
        <w:jc w:val="center"/>
      </w:pPr>
      <w:r>
        <w:rPr>
          <w:noProof/>
          <w:lang w:eastAsia="zh-CN"/>
        </w:rPr>
        <w:drawing>
          <wp:inline distT="0" distB="0" distL="0" distR="0" wp14:anchorId="31564D90" wp14:editId="59D2205F">
            <wp:extent cx="2411666" cy="17851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Length(limited)_BioLength.png"/>
                    <pic:cNvPicPr/>
                  </pic:nvPicPr>
                  <pic:blipFill>
                    <a:blip r:embed="rId17">
                      <a:extLst>
                        <a:ext uri="{28A0092B-C50C-407E-A947-70E740481C1C}">
                          <a14:useLocalDpi xmlns:a14="http://schemas.microsoft.com/office/drawing/2010/main" val="0"/>
                        </a:ext>
                      </a:extLst>
                    </a:blip>
                    <a:stretch>
                      <a:fillRect/>
                    </a:stretch>
                  </pic:blipFill>
                  <pic:spPr>
                    <a:xfrm>
                      <a:off x="0" y="0"/>
                      <a:ext cx="2421937" cy="1792737"/>
                    </a:xfrm>
                    <a:prstGeom prst="rect">
                      <a:avLst/>
                    </a:prstGeom>
                  </pic:spPr>
                </pic:pic>
              </a:graphicData>
            </a:graphic>
          </wp:inline>
        </w:drawing>
      </w:r>
    </w:p>
    <w:p w14:paraId="1073C766" w14:textId="207DD2ED" w:rsidR="000D7EC4" w:rsidRDefault="000D7EC4" w:rsidP="000D7EC4">
      <w:pPr>
        <w:pStyle w:val="AbsHead"/>
        <w:jc w:val="center"/>
      </w:pPr>
      <w:r>
        <w:t>Figure 2</w:t>
      </w:r>
    </w:p>
    <w:p w14:paraId="21E670B0" w14:textId="5297B495" w:rsidR="000D7EC4" w:rsidRDefault="000D7EC4" w:rsidP="000D7EC4">
      <w:pPr>
        <w:pStyle w:val="AbsHead"/>
      </w:pPr>
      <w:r>
        <w:lastRenderedPageBreak/>
        <w:t>As can be seen in figure 2, there is no possible way to do a good classification on genders by these two features.</w:t>
      </w:r>
    </w:p>
    <w:p w14:paraId="20F78D79" w14:textId="50665EFD" w:rsidR="000D7EC4" w:rsidRDefault="000D7EC4" w:rsidP="000D7EC4">
      <w:pPr>
        <w:pStyle w:val="AbsHead"/>
      </w:pPr>
      <w:r>
        <w:t xml:space="preserve">Furthermore, we plotted dataset using tweets count and side </w:t>
      </w:r>
      <w:r>
        <w:t xml:space="preserve">bar </w:t>
      </w:r>
      <w:r>
        <w:t>colour and as shown below in figure 3.</w:t>
      </w:r>
    </w:p>
    <w:p w14:paraId="68588936" w14:textId="225E62A0" w:rsidR="000D7EC4" w:rsidRPr="00B2725A" w:rsidRDefault="000D7EC4" w:rsidP="000D7EC4">
      <w:pPr>
        <w:pStyle w:val="AbsHead"/>
      </w:pPr>
      <w:r>
        <w:rPr>
          <w:noProof/>
          <w:lang w:eastAsia="zh-CN"/>
        </w:rPr>
        <w:drawing>
          <wp:inline distT="0" distB="0" distL="0" distR="0" wp14:anchorId="55CFEE3E" wp14:editId="3F75B99C">
            <wp:extent cx="3044825" cy="2178685"/>
            <wp:effectExtent l="0" t="0" r="3175" b="5715"/>
            <wp:docPr id="2" name="Picture 2" descr="Graphs/SideBar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s/SideBar_col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2178685"/>
                    </a:xfrm>
                    <a:prstGeom prst="rect">
                      <a:avLst/>
                    </a:prstGeom>
                    <a:noFill/>
                    <a:ln>
                      <a:noFill/>
                    </a:ln>
                  </pic:spPr>
                </pic:pic>
              </a:graphicData>
            </a:graphic>
          </wp:inline>
        </w:drawing>
      </w:r>
    </w:p>
    <w:p w14:paraId="1953F7B7" w14:textId="46ED3195" w:rsidR="000D7EC4" w:rsidRDefault="000D7EC4" w:rsidP="000D7EC4">
      <w:pPr>
        <w:pStyle w:val="AbsHead"/>
        <w:jc w:val="center"/>
      </w:pPr>
      <w:r>
        <w:t>Figure 3</w:t>
      </w:r>
    </w:p>
    <w:p w14:paraId="27276941" w14:textId="41B7D1F4" w:rsidR="00B2725A" w:rsidRPr="000D7EC4" w:rsidRDefault="000D7EC4" w:rsidP="00212248">
      <w:pPr>
        <w:pStyle w:val="AbsHead"/>
        <w:rPr>
          <w:lang w:val="en-US" w:eastAsia="zh-CN"/>
        </w:rPr>
      </w:pPr>
      <w:r>
        <w:t xml:space="preserve">We found out that there is a quite difference in colour that </w:t>
      </w:r>
      <w:r w:rsidRPr="000D7EC4">
        <w:t>customize</w:t>
      </w:r>
      <w:r>
        <w:t xml:space="preserve"> by users, we decided to look into that and do more processing on the colour data.</w:t>
      </w:r>
    </w:p>
    <w:p w14:paraId="2DFDAFB7" w14:textId="77777777" w:rsidR="00B2725A" w:rsidRDefault="00B2725A" w:rsidP="00212248">
      <w:pPr>
        <w:pStyle w:val="AbsHead"/>
        <w:rPr>
          <w:b/>
          <w:lang w:val="en-US"/>
        </w:rPr>
      </w:pPr>
    </w:p>
    <w:p w14:paraId="62E6A9B4" w14:textId="7A9DD1E3" w:rsidR="00DB5728" w:rsidRPr="00DB5728" w:rsidRDefault="00DB5728" w:rsidP="00212248">
      <w:pPr>
        <w:pStyle w:val="AbsHead"/>
        <w:rPr>
          <w:lang w:val="en-US"/>
        </w:rPr>
      </w:pPr>
      <w:r>
        <w:rPr>
          <w:lang w:val="en-US"/>
        </w:rPr>
        <w:t xml:space="preserve">From there, we decided to seek possibility in content. Based on different writing habits between two genders, by processing the text, there may appeals a better </w:t>
      </w:r>
      <w:r>
        <w:rPr>
          <w:lang w:val="en-US"/>
        </w:rPr>
        <w:t>classification</w:t>
      </w:r>
      <w:r w:rsidR="00D13861">
        <w:rPr>
          <w:lang w:val="en-US"/>
        </w:rPr>
        <w:t xml:space="preserve"> solution</w:t>
      </w:r>
      <w:bookmarkStart w:id="0" w:name="_GoBack"/>
      <w:bookmarkEnd w:id="0"/>
      <w:r>
        <w:rPr>
          <w:lang w:val="en-US"/>
        </w:rPr>
        <w:t>.</w:t>
      </w:r>
    </w:p>
    <w:p w14:paraId="1915AA57" w14:textId="3B656274" w:rsidR="007864D9" w:rsidRDefault="00D72B03" w:rsidP="00212248">
      <w:pPr>
        <w:pStyle w:val="AbsHead"/>
        <w:rPr>
          <w:b/>
        </w:rPr>
      </w:pPr>
      <w:r w:rsidRPr="00176DF7">
        <w:rPr>
          <w:b/>
        </w:rPr>
        <w:t xml:space="preserve">5 </w:t>
      </w:r>
      <w:r w:rsidR="005807EC" w:rsidRPr="00176DF7">
        <w:rPr>
          <w:b/>
        </w:rPr>
        <w:t>LIMITATIONS</w:t>
      </w:r>
      <w:r w:rsidRPr="00176DF7">
        <w:rPr>
          <w:b/>
        </w:rPr>
        <w:t xml:space="preserve"> &amp; </w:t>
      </w:r>
      <w:r w:rsidR="005807EC" w:rsidRPr="00176DF7">
        <w:rPr>
          <w:b/>
        </w:rPr>
        <w:t>OUTLOOK</w:t>
      </w:r>
      <w:r w:rsidR="006209A6" w:rsidRPr="00176DF7">
        <w:rPr>
          <w:b/>
        </w:rPr>
        <w:t xml:space="preserve"> </w:t>
      </w:r>
      <w:r w:rsidR="00D74468" w:rsidRPr="00176DF7">
        <w:rPr>
          <w:b/>
        </w:rPr>
        <w:t>(5)</w:t>
      </w:r>
    </w:p>
    <w:p w14:paraId="0007B215" w14:textId="77777777" w:rsidR="00CA016B" w:rsidRPr="00176DF7" w:rsidRDefault="00CA016B" w:rsidP="00212248">
      <w:pPr>
        <w:pStyle w:val="AbsHead"/>
        <w:rPr>
          <w:b/>
        </w:rPr>
      </w:pPr>
    </w:p>
    <w:p w14:paraId="6F3483CD" w14:textId="77777777" w:rsidR="00052C34" w:rsidRPr="00586A35" w:rsidRDefault="00052C34" w:rsidP="00052C34">
      <w:pPr>
        <w:pStyle w:val="AckHead"/>
        <w:rPr>
          <w14:ligatures w14:val="standard"/>
        </w:rPr>
      </w:pPr>
      <w:r w:rsidRPr="00586A35">
        <w:rPr>
          <w14:ligatures w14:val="standard"/>
        </w:rPr>
        <w:t>ACKNOWLEDGMENTS</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214AB2E3" w14:textId="77777777" w:rsidR="00A300C3" w:rsidRDefault="00586A35" w:rsidP="00A300C3">
      <w:pPr>
        <w:pStyle w:val="Bibentry"/>
      </w:pPr>
      <w:r w:rsidRPr="00586A35">
        <w:t>[1]</w:t>
      </w:r>
      <w:r w:rsidR="00BC5BDA" w:rsidRPr="00586A35">
        <w:tab/>
      </w:r>
      <w:r w:rsidR="00F12CC0">
        <w:t>Yo Take,Sasahara</w:t>
      </w:r>
      <w:r w:rsidR="00F12CC0" w:rsidRPr="00F12CC0">
        <w:t xml:space="preserve"> Kazutoshi</w:t>
      </w:r>
      <w:r w:rsidR="00732D22" w:rsidRPr="00586A35">
        <w:t xml:space="preserve">. </w:t>
      </w:r>
      <w:r w:rsidR="00F12CC0" w:rsidRPr="00F12CC0">
        <w:rPr>
          <w:i/>
          <w:iCs/>
        </w:rPr>
        <w:t>2017 IEEE International Conference on Big Data (Big Data) Big Data (Big Data), 2017 IEEE International Conference on</w:t>
      </w:r>
      <w:r w:rsidR="00F12CC0" w:rsidRPr="00F12CC0">
        <w:t>. :3168-3174 Dec, 2017</w:t>
      </w:r>
      <w:r w:rsidR="00E943FF" w:rsidRPr="00586A35">
        <w:t>.</w:t>
      </w:r>
    </w:p>
    <w:p w14:paraId="1F779DC5" w14:textId="77777777" w:rsidR="00A300C3" w:rsidRDefault="006925FB" w:rsidP="00A300C3">
      <w:pPr>
        <w:pStyle w:val="Bibentry"/>
      </w:pPr>
      <w:r>
        <w:t>[2]</w:t>
      </w:r>
      <w:r w:rsidRPr="006925FB">
        <w:t xml:space="preserve"> </w:t>
      </w:r>
      <w:r w:rsidR="00A300C3">
        <w:t xml:space="preserve"> </w:t>
      </w:r>
      <w:r w:rsidRPr="006925FB">
        <w:t xml:space="preserve"> M. Kosinski, D. Stillwell, and T. Graepel, “Private traits and attributes are predictable from digital records of human behavior,” Proceedings of the National Academy of Sciences, vol. 110, no. 15, pp. 5802–5805, 2013. </w:t>
      </w:r>
      <w:r w:rsidRPr="006925FB">
        <w:rPr>
          <w:rFonts w:ascii="MS Mincho" w:eastAsia="MS Mincho" w:hAnsi="MS Mincho" w:cs="MS Mincho"/>
        </w:rPr>
        <w:t> </w:t>
      </w:r>
    </w:p>
    <w:p w14:paraId="1BCF00E2" w14:textId="77777777" w:rsidR="00A300C3" w:rsidRDefault="006925FB" w:rsidP="00A300C3">
      <w:pPr>
        <w:pStyle w:val="Bibentry"/>
        <w:rPr>
          <w:lang w:val="en-US"/>
        </w:rPr>
      </w:pPr>
      <w:r>
        <w:t>[3]</w:t>
      </w:r>
      <w:r w:rsidRPr="00D31DDE">
        <w:t xml:space="preserve"> </w:t>
      </w:r>
      <w:r w:rsidR="00A300C3">
        <w:t xml:space="preserve">  </w:t>
      </w:r>
      <w:r w:rsidRPr="00D31DDE">
        <w:t xml:space="preserve">“IBM Watson Personality Insights,” https://www.ibm. com/watson/services/p </w:t>
      </w:r>
      <w:r w:rsidRPr="006925FB">
        <w:t>ersonality- insights/.</w:t>
      </w:r>
      <w:r w:rsidR="00D10414" w:rsidRPr="00D10414">
        <w:rPr>
          <w:lang w:val="en-US"/>
        </w:rPr>
        <w:t xml:space="preserve"> </w:t>
      </w:r>
    </w:p>
    <w:p w14:paraId="0B45EAFD" w14:textId="6F61AD86" w:rsidR="00A300C3" w:rsidRPr="00A300C3" w:rsidRDefault="00D10414" w:rsidP="00A300C3">
      <w:pPr>
        <w:pStyle w:val="Bibentry"/>
      </w:pPr>
      <w:r>
        <w:t>[4]</w:t>
      </w:r>
      <w:r w:rsidR="00A300C3">
        <w:t xml:space="preserve">  Jain Amita, Singh Amishapriya, Tayal Devendra Kumar, Vij Sonakshi, “</w:t>
      </w:r>
      <w:bookmarkStart w:id="1" w:name="citation"/>
      <w:r w:rsidR="00A300C3" w:rsidRPr="00A300C3">
        <w:t>Amalgamating Data Analytics and Machine Learning for Predicting Sex Ratio and Infant Mortality Rate to Improve Gender Compositio</w:t>
      </w:r>
      <w:bookmarkEnd w:id="1"/>
      <w:r w:rsidR="00A300C3">
        <w:t>n,”</w:t>
      </w:r>
      <w:r w:rsidR="00A300C3" w:rsidRPr="00A300C3">
        <w:rPr>
          <w:rFonts w:ascii="Helvetica" w:eastAsia="Times New Roman" w:hAnsi="Helvetica" w:cs="Times New Roman"/>
          <w:color w:val="333333"/>
          <w:sz w:val="20"/>
          <w:szCs w:val="20"/>
          <w:lang w:eastAsia="zh-CN"/>
        </w:rPr>
        <w:t xml:space="preserve"> </w:t>
      </w:r>
      <w:r w:rsidR="00A300C3" w:rsidRPr="00A300C3">
        <w:t>Global Journal of Enterprise Information System. Jul-Sep2016, Vol. 8 Issue 3, p1-5. 5p.</w:t>
      </w:r>
    </w:p>
    <w:p w14:paraId="77B3E3F4" w14:textId="2A7430E3" w:rsidR="00D10414" w:rsidRPr="00D10414" w:rsidRDefault="00D10414" w:rsidP="00A300C3">
      <w:pPr>
        <w:pStyle w:val="Bibentry"/>
      </w:pP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5F924" w14:textId="77777777" w:rsidR="003E7210" w:rsidRDefault="003E7210">
      <w:r>
        <w:separator/>
      </w:r>
    </w:p>
  </w:endnote>
  <w:endnote w:type="continuationSeparator" w:id="0">
    <w:p w14:paraId="798E4A17" w14:textId="77777777" w:rsidR="003E7210" w:rsidRDefault="003E7210">
      <w:r>
        <w:continuationSeparator/>
      </w:r>
    </w:p>
  </w:endnote>
  <w:endnote w:type="continuationNotice" w:id="1">
    <w:p w14:paraId="14A6C098" w14:textId="77777777" w:rsidR="003E7210" w:rsidRDefault="003E7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9FF26" w14:textId="77777777" w:rsidR="005C12DF" w:rsidRPr="00586A35" w:rsidRDefault="005C12DF" w:rsidP="00586A35">
    <w:pPr>
      <w:pStyle w:val="Footer"/>
      <w:rPr>
        <w:rStyle w:val="PageNumber"/>
        <w:rFonts w:ascii="Linux Biolinum" w:hAnsi="Linux Biolinum" w:cs="Linux Biolinum"/>
      </w:rPr>
    </w:pPr>
  </w:p>
  <w:p w14:paraId="550E468B" w14:textId="77777777" w:rsidR="005C12DF" w:rsidRPr="00586A35" w:rsidRDefault="005C12DF" w:rsidP="00586A35">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5B04B" w14:textId="77777777" w:rsidR="005C12DF" w:rsidRPr="00586A35" w:rsidRDefault="005C12DF">
    <w:pPr>
      <w:pStyle w:val="Footer"/>
      <w:ind w:right="360"/>
      <w:rPr>
        <w:rFonts w:ascii="Linux Biolinum" w:hAnsi="Linux Biolinum" w:cs="Linux Biolinum"/>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64AB5" w14:textId="77777777" w:rsidR="003E7210" w:rsidRDefault="003E7210">
      <w:r>
        <w:separator/>
      </w:r>
    </w:p>
  </w:footnote>
  <w:footnote w:type="continuationSeparator" w:id="0">
    <w:p w14:paraId="42B75FC2" w14:textId="77777777" w:rsidR="003E7210" w:rsidRDefault="003E7210">
      <w:r>
        <w:continuationSeparator/>
      </w:r>
    </w:p>
  </w:footnote>
  <w:footnote w:type="continuationNotice" w:id="1">
    <w:p w14:paraId="58BCEDF9" w14:textId="77777777" w:rsidR="003E7210" w:rsidRDefault="003E721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C12DF" w:rsidRPr="00586A35" w14:paraId="7035E62A" w14:textId="77777777" w:rsidTr="00586A35">
      <w:tc>
        <w:tcPr>
          <w:tcW w:w="2500" w:type="pct"/>
          <w:vAlign w:val="center"/>
        </w:tcPr>
        <w:p w14:paraId="7C900B4D" w14:textId="77777777" w:rsidR="005C12DF" w:rsidRPr="00586A35" w:rsidRDefault="005C12DF" w:rsidP="00586A35">
          <w:pPr>
            <w:pStyle w:val="Header"/>
            <w:tabs>
              <w:tab w:val="clear" w:pos="4320"/>
              <w:tab w:val="clear" w:pos="8640"/>
            </w:tabs>
            <w:jc w:val="left"/>
            <w:rPr>
              <w:rFonts w:ascii="Linux Biolinum" w:hAnsi="Linux Biolinum" w:cs="Linux Biolinum"/>
            </w:rPr>
          </w:pPr>
        </w:p>
      </w:tc>
      <w:tc>
        <w:tcPr>
          <w:tcW w:w="2500" w:type="pct"/>
          <w:vAlign w:val="center"/>
        </w:tcPr>
        <w:p w14:paraId="3D0E7F49" w14:textId="77777777" w:rsidR="005C12DF" w:rsidRPr="00586A35" w:rsidRDefault="005C12DF" w:rsidP="00586A35">
          <w:pPr>
            <w:pStyle w:val="Header"/>
            <w:tabs>
              <w:tab w:val="clear" w:pos="4320"/>
              <w:tab w:val="clear" w:pos="8640"/>
            </w:tabs>
            <w:jc w:val="right"/>
            <w:rPr>
              <w:rFonts w:ascii="Linux Biolinum" w:hAnsi="Linux Biolinum" w:cs="Linux Biolinum"/>
            </w:rPr>
          </w:pPr>
        </w:p>
      </w:tc>
    </w:tr>
  </w:tbl>
  <w:p w14:paraId="5ECBC082" w14:textId="77777777" w:rsidR="005C12DF" w:rsidRPr="00586A35" w:rsidRDefault="005C12DF" w:rsidP="00586A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C12DF" w:rsidRPr="00586A35" w14:paraId="6A5FCC90" w14:textId="77777777" w:rsidTr="00586A35">
      <w:tc>
        <w:tcPr>
          <w:tcW w:w="2500" w:type="pct"/>
          <w:vAlign w:val="center"/>
        </w:tcPr>
        <w:p w14:paraId="5EE66AAC" w14:textId="77777777" w:rsidR="005C12DF" w:rsidRPr="00586A35" w:rsidRDefault="005C12DF"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8972B2A" w14:textId="77777777" w:rsidR="005C12DF" w:rsidRPr="00586A35" w:rsidRDefault="005C12DF"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379623" w14:textId="77777777" w:rsidR="005C12DF" w:rsidRPr="00586A35" w:rsidRDefault="005C12DF" w:rsidP="00586A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4316D2" w:rsidRPr="00586A35" w14:paraId="277C9D72" w14:textId="77777777" w:rsidTr="00586A35">
      <w:tc>
        <w:tcPr>
          <w:tcW w:w="2500" w:type="pct"/>
          <w:vAlign w:val="center"/>
        </w:tcPr>
        <w:p w14:paraId="2DD1C585" w14:textId="77777777" w:rsidR="004316D2" w:rsidRPr="00586A35" w:rsidRDefault="004316D2" w:rsidP="00586A35">
          <w:pPr>
            <w:pStyle w:val="Header"/>
            <w:tabs>
              <w:tab w:val="clear" w:pos="4320"/>
              <w:tab w:val="clear" w:pos="8640"/>
            </w:tabs>
            <w:jc w:val="left"/>
            <w:rPr>
              <w:rFonts w:ascii="Linux Biolinum" w:hAnsi="Linux Biolinum" w:cs="Linux Biolinum"/>
            </w:rPr>
          </w:pPr>
        </w:p>
      </w:tc>
      <w:tc>
        <w:tcPr>
          <w:tcW w:w="2500" w:type="pct"/>
          <w:vAlign w:val="center"/>
        </w:tcPr>
        <w:p w14:paraId="63935DA6" w14:textId="77777777" w:rsidR="004316D2" w:rsidRPr="00586A35" w:rsidRDefault="004316D2" w:rsidP="00586A35">
          <w:pPr>
            <w:pStyle w:val="Header"/>
            <w:tabs>
              <w:tab w:val="clear" w:pos="4320"/>
              <w:tab w:val="clear" w:pos="8640"/>
            </w:tabs>
            <w:jc w:val="right"/>
            <w:rPr>
              <w:rFonts w:ascii="Linux Biolinum" w:hAnsi="Linux Biolinum" w:cs="Linux Biolinum"/>
            </w:rPr>
          </w:pPr>
        </w:p>
      </w:tc>
    </w:tr>
  </w:tbl>
  <w:p w14:paraId="72B0E6B8" w14:textId="77777777" w:rsidR="004316D2" w:rsidRPr="00586A35" w:rsidRDefault="004316D2" w:rsidP="00586A3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4316D2" w:rsidRPr="00586A35" w14:paraId="284C466C" w14:textId="77777777" w:rsidTr="00586A35">
      <w:tc>
        <w:tcPr>
          <w:tcW w:w="2500" w:type="pct"/>
          <w:vAlign w:val="center"/>
        </w:tcPr>
        <w:p w14:paraId="3B31AA7F" w14:textId="77777777" w:rsidR="004316D2" w:rsidRPr="00586A35" w:rsidRDefault="004316D2"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B668D6B" w14:textId="77777777" w:rsidR="004316D2" w:rsidRPr="00586A35" w:rsidRDefault="004316D2"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066B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C050B"/>
    <w:rsid w:val="000D7EC4"/>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76DF7"/>
    <w:rsid w:val="00193445"/>
    <w:rsid w:val="001961CD"/>
    <w:rsid w:val="001A06AF"/>
    <w:rsid w:val="001A43B1"/>
    <w:rsid w:val="001A71BB"/>
    <w:rsid w:val="001B29D6"/>
    <w:rsid w:val="001D5887"/>
    <w:rsid w:val="001E2720"/>
    <w:rsid w:val="001E71D7"/>
    <w:rsid w:val="001F5B59"/>
    <w:rsid w:val="0020294A"/>
    <w:rsid w:val="00212248"/>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6B8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4C00"/>
    <w:rsid w:val="0037572A"/>
    <w:rsid w:val="00376CCC"/>
    <w:rsid w:val="0038080D"/>
    <w:rsid w:val="00390853"/>
    <w:rsid w:val="00392395"/>
    <w:rsid w:val="003936B1"/>
    <w:rsid w:val="00393FF9"/>
    <w:rsid w:val="003944CF"/>
    <w:rsid w:val="003A1ABD"/>
    <w:rsid w:val="003B1CA3"/>
    <w:rsid w:val="003B44F3"/>
    <w:rsid w:val="003B6914"/>
    <w:rsid w:val="003C3338"/>
    <w:rsid w:val="003D0DD2"/>
    <w:rsid w:val="003D544B"/>
    <w:rsid w:val="003D7001"/>
    <w:rsid w:val="003E6247"/>
    <w:rsid w:val="003E7210"/>
    <w:rsid w:val="003F4297"/>
    <w:rsid w:val="003F5DAE"/>
    <w:rsid w:val="003F5F3D"/>
    <w:rsid w:val="003F7CA2"/>
    <w:rsid w:val="004128EE"/>
    <w:rsid w:val="00412B68"/>
    <w:rsid w:val="00427C7D"/>
    <w:rsid w:val="004316D2"/>
    <w:rsid w:val="00431CB0"/>
    <w:rsid w:val="0046042C"/>
    <w:rsid w:val="0048106F"/>
    <w:rsid w:val="0048126B"/>
    <w:rsid w:val="004825CE"/>
    <w:rsid w:val="004836A6"/>
    <w:rsid w:val="00492EF4"/>
    <w:rsid w:val="004947C9"/>
    <w:rsid w:val="00495781"/>
    <w:rsid w:val="00497365"/>
    <w:rsid w:val="004A7556"/>
    <w:rsid w:val="004B0BF6"/>
    <w:rsid w:val="004B4E98"/>
    <w:rsid w:val="004C1EDF"/>
    <w:rsid w:val="004C49F3"/>
    <w:rsid w:val="004C6B2D"/>
    <w:rsid w:val="004C7D54"/>
    <w:rsid w:val="0050103C"/>
    <w:rsid w:val="005041C6"/>
    <w:rsid w:val="00504C8B"/>
    <w:rsid w:val="00506EF6"/>
    <w:rsid w:val="005153AC"/>
    <w:rsid w:val="005160AB"/>
    <w:rsid w:val="00523CD9"/>
    <w:rsid w:val="00535CC8"/>
    <w:rsid w:val="00540C55"/>
    <w:rsid w:val="00551881"/>
    <w:rsid w:val="005528F6"/>
    <w:rsid w:val="005807EC"/>
    <w:rsid w:val="0058578F"/>
    <w:rsid w:val="00586A35"/>
    <w:rsid w:val="005927BE"/>
    <w:rsid w:val="00596082"/>
    <w:rsid w:val="00596F2A"/>
    <w:rsid w:val="005B2ED3"/>
    <w:rsid w:val="005B493F"/>
    <w:rsid w:val="005C12DF"/>
    <w:rsid w:val="005C1C63"/>
    <w:rsid w:val="005C3D72"/>
    <w:rsid w:val="005C5E36"/>
    <w:rsid w:val="005D0695"/>
    <w:rsid w:val="005D0CCE"/>
    <w:rsid w:val="005D7E6E"/>
    <w:rsid w:val="005E22A3"/>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70649"/>
    <w:rsid w:val="00675128"/>
    <w:rsid w:val="006925FB"/>
    <w:rsid w:val="0069472B"/>
    <w:rsid w:val="00694749"/>
    <w:rsid w:val="006978B2"/>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64D9"/>
    <w:rsid w:val="00793451"/>
    <w:rsid w:val="00793808"/>
    <w:rsid w:val="0079682F"/>
    <w:rsid w:val="00797D60"/>
    <w:rsid w:val="007A0603"/>
    <w:rsid w:val="007A3F4E"/>
    <w:rsid w:val="007A481F"/>
    <w:rsid w:val="007A502C"/>
    <w:rsid w:val="007A579F"/>
    <w:rsid w:val="007C57E7"/>
    <w:rsid w:val="007D3C28"/>
    <w:rsid w:val="007E0B4F"/>
    <w:rsid w:val="007E7648"/>
    <w:rsid w:val="007F2D1D"/>
    <w:rsid w:val="00802E06"/>
    <w:rsid w:val="008051C3"/>
    <w:rsid w:val="00810CE2"/>
    <w:rsid w:val="00811CF2"/>
    <w:rsid w:val="00811F5A"/>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6ABE"/>
    <w:rsid w:val="00A012F5"/>
    <w:rsid w:val="00A12291"/>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4630"/>
    <w:rsid w:val="00AD0294"/>
    <w:rsid w:val="00AE1E64"/>
    <w:rsid w:val="00AF76AC"/>
    <w:rsid w:val="00B13E4F"/>
    <w:rsid w:val="00B14E51"/>
    <w:rsid w:val="00B15A21"/>
    <w:rsid w:val="00B1638F"/>
    <w:rsid w:val="00B22B6E"/>
    <w:rsid w:val="00B25737"/>
    <w:rsid w:val="00B2725A"/>
    <w:rsid w:val="00B33269"/>
    <w:rsid w:val="00B350C9"/>
    <w:rsid w:val="00B3715C"/>
    <w:rsid w:val="00B4052C"/>
    <w:rsid w:val="00B41CB4"/>
    <w:rsid w:val="00B43D73"/>
    <w:rsid w:val="00B46551"/>
    <w:rsid w:val="00B51DB5"/>
    <w:rsid w:val="00B61445"/>
    <w:rsid w:val="00B61DDD"/>
    <w:rsid w:val="00B64DD4"/>
    <w:rsid w:val="00B64F13"/>
    <w:rsid w:val="00B73DEA"/>
    <w:rsid w:val="00B85517"/>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4B14"/>
    <w:rsid w:val="00C4538D"/>
    <w:rsid w:val="00C461FF"/>
    <w:rsid w:val="00C50274"/>
    <w:rsid w:val="00C5423E"/>
    <w:rsid w:val="00C72FAB"/>
    <w:rsid w:val="00C822AF"/>
    <w:rsid w:val="00C90428"/>
    <w:rsid w:val="00C9472A"/>
    <w:rsid w:val="00C95C6E"/>
    <w:rsid w:val="00C96C07"/>
    <w:rsid w:val="00CA016B"/>
    <w:rsid w:val="00CA17C5"/>
    <w:rsid w:val="00CB6709"/>
    <w:rsid w:val="00CC2FE0"/>
    <w:rsid w:val="00CD4663"/>
    <w:rsid w:val="00CE752A"/>
    <w:rsid w:val="00CF2B1E"/>
    <w:rsid w:val="00CF39D4"/>
    <w:rsid w:val="00D04103"/>
    <w:rsid w:val="00D10414"/>
    <w:rsid w:val="00D13861"/>
    <w:rsid w:val="00D24AA4"/>
    <w:rsid w:val="00D31DDE"/>
    <w:rsid w:val="00D31EBA"/>
    <w:rsid w:val="00D341FA"/>
    <w:rsid w:val="00D34435"/>
    <w:rsid w:val="00D47BCC"/>
    <w:rsid w:val="00D658B3"/>
    <w:rsid w:val="00D67103"/>
    <w:rsid w:val="00D70EDE"/>
    <w:rsid w:val="00D72B03"/>
    <w:rsid w:val="00D74468"/>
    <w:rsid w:val="00D9290D"/>
    <w:rsid w:val="00DB5728"/>
    <w:rsid w:val="00DC112E"/>
    <w:rsid w:val="00DC1C49"/>
    <w:rsid w:val="00DC4B20"/>
    <w:rsid w:val="00DC4FC9"/>
    <w:rsid w:val="00DD476E"/>
    <w:rsid w:val="00DD4E7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563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212248"/>
    <w:pPr>
      <w:spacing w:before="120" w:after="80"/>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212248"/>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C955789-A6FA-804D-8866-D79E4E481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133</TotalTime>
  <Pages>3</Pages>
  <Words>842</Words>
  <Characters>4805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5636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ge34qek</cp:lastModifiedBy>
  <cp:revision>31</cp:revision>
  <cp:lastPrinted>2018-05-22T11:24:00Z</cp:lastPrinted>
  <dcterms:created xsi:type="dcterms:W3CDTF">2018-05-22T09:05:00Z</dcterms:created>
  <dcterms:modified xsi:type="dcterms:W3CDTF">2018-10-22T11:21:00Z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