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11D3D" w14:textId="77777777" w:rsidR="00FB3B76" w:rsidRDefault="00FB3B76" w:rsidP="00FB3B76">
      <w:pPr>
        <w:spacing w:line="240" w:lineRule="auto"/>
        <w:ind w:firstLineChars="0" w:firstLine="0"/>
        <w:jc w:val="center"/>
        <w:rPr>
          <w:rFonts w:cs="Times New Roman"/>
          <w:sz w:val="21"/>
          <w:szCs w:val="21"/>
        </w:rPr>
      </w:pPr>
      <w:r>
        <w:rPr>
          <w:noProof/>
        </w:rPr>
        <w:drawing>
          <wp:inline distT="0" distB="0" distL="0" distR="0" wp14:anchorId="645BDF59" wp14:editId="43120F7A">
            <wp:extent cx="4162425" cy="952500"/>
            <wp:effectExtent l="0" t="0" r="3175" b="0"/>
            <wp:docPr id="55" name="图片 35" descr="379ef24e-631c-4e62-9d80-1a2fd9caf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5" descr="379ef24e-631c-4e62-9d80-1a2fd9caf9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162425" cy="952500"/>
                    </a:xfrm>
                    <a:prstGeom prst="rect">
                      <a:avLst/>
                    </a:prstGeom>
                    <a:noFill/>
                    <a:ln>
                      <a:noFill/>
                    </a:ln>
                  </pic:spPr>
                </pic:pic>
              </a:graphicData>
            </a:graphic>
          </wp:inline>
        </w:drawing>
      </w:r>
    </w:p>
    <w:p w14:paraId="539B76AA" w14:textId="77777777" w:rsidR="00FB3B76" w:rsidRDefault="00FB3B76" w:rsidP="00FB3B76">
      <w:pPr>
        <w:spacing w:line="240" w:lineRule="auto"/>
        <w:ind w:firstLineChars="0" w:firstLine="0"/>
        <w:jc w:val="center"/>
        <w:rPr>
          <w:rFonts w:cs="Times New Roman"/>
          <w:sz w:val="21"/>
          <w:szCs w:val="21"/>
        </w:rPr>
      </w:pPr>
    </w:p>
    <w:p w14:paraId="0E2438DE" w14:textId="77777777" w:rsidR="00FB3B76" w:rsidRDefault="00FB3B76" w:rsidP="00FB3B76">
      <w:pPr>
        <w:spacing w:line="240" w:lineRule="auto"/>
        <w:ind w:firstLineChars="0" w:firstLine="0"/>
        <w:jc w:val="center"/>
        <w:rPr>
          <w:rFonts w:cs="Times New Roman"/>
          <w:sz w:val="21"/>
          <w:szCs w:val="21"/>
        </w:rPr>
      </w:pPr>
    </w:p>
    <w:p w14:paraId="1EA65FB6" w14:textId="77777777" w:rsidR="00FB3B76" w:rsidRDefault="00FB3B76" w:rsidP="00FB3B76">
      <w:pPr>
        <w:spacing w:line="240" w:lineRule="auto"/>
        <w:ind w:firstLineChars="0" w:firstLine="0"/>
        <w:jc w:val="center"/>
        <w:rPr>
          <w:rFonts w:cs="Times New Roman"/>
          <w:sz w:val="21"/>
          <w:szCs w:val="21"/>
        </w:rPr>
      </w:pPr>
    </w:p>
    <w:p w14:paraId="6FB29265" w14:textId="77777777" w:rsidR="00FB3B76" w:rsidRDefault="00FB3B76" w:rsidP="00FB3B76">
      <w:pPr>
        <w:spacing w:line="240" w:lineRule="auto"/>
        <w:ind w:firstLineChars="0" w:firstLine="0"/>
        <w:jc w:val="center"/>
        <w:rPr>
          <w:rFonts w:cs="Times New Roman"/>
          <w:sz w:val="21"/>
          <w:szCs w:val="21"/>
        </w:rPr>
      </w:pPr>
    </w:p>
    <w:p w14:paraId="30A71F42" w14:textId="77777777" w:rsidR="00FB3B76" w:rsidRDefault="00FB3B76" w:rsidP="00FB3B76">
      <w:pPr>
        <w:spacing w:line="240" w:lineRule="auto"/>
        <w:ind w:firstLineChars="0" w:firstLine="0"/>
        <w:jc w:val="center"/>
        <w:rPr>
          <w:rFonts w:ascii="黑体" w:eastAsia="黑体" w:hAnsi="黑体" w:cs="黑体"/>
          <w:b/>
          <w:bCs/>
          <w:sz w:val="80"/>
          <w:szCs w:val="80"/>
        </w:rPr>
      </w:pPr>
      <w:r>
        <w:rPr>
          <w:rFonts w:ascii="黑体" w:eastAsia="黑体" w:hAnsi="黑体" w:cs="黑体" w:hint="eastAsia"/>
          <w:b/>
          <w:bCs/>
          <w:sz w:val="80"/>
          <w:szCs w:val="80"/>
        </w:rPr>
        <w:t>毕业设计（论文）</w:t>
      </w:r>
    </w:p>
    <w:p w14:paraId="1666F67A" w14:textId="77777777" w:rsidR="00FB3B76" w:rsidRDefault="00FB3B76" w:rsidP="00FB3B76">
      <w:pPr>
        <w:spacing w:line="240" w:lineRule="auto"/>
        <w:ind w:firstLineChars="0" w:firstLine="0"/>
        <w:jc w:val="center"/>
        <w:rPr>
          <w:rFonts w:cs="Times New Roman"/>
          <w:sz w:val="21"/>
          <w:szCs w:val="21"/>
        </w:rPr>
      </w:pPr>
    </w:p>
    <w:p w14:paraId="070A7573" w14:textId="77777777" w:rsidR="00FB3B76" w:rsidRDefault="00FB3B76" w:rsidP="00FB3B76">
      <w:pPr>
        <w:spacing w:line="240" w:lineRule="auto"/>
        <w:ind w:firstLineChars="0" w:firstLine="0"/>
        <w:jc w:val="center"/>
        <w:rPr>
          <w:rFonts w:cs="Times New Roman"/>
          <w:sz w:val="21"/>
          <w:szCs w:val="21"/>
        </w:rPr>
      </w:pPr>
    </w:p>
    <w:p w14:paraId="37486910" w14:textId="77777777" w:rsidR="00FB3B76" w:rsidRDefault="00FB3B76" w:rsidP="00FB3B76">
      <w:pPr>
        <w:spacing w:line="240" w:lineRule="auto"/>
        <w:ind w:firstLineChars="0" w:firstLine="0"/>
        <w:jc w:val="center"/>
        <w:rPr>
          <w:rFonts w:cs="Times New Roman"/>
          <w:sz w:val="21"/>
          <w:szCs w:val="21"/>
        </w:rPr>
      </w:pPr>
    </w:p>
    <w:p w14:paraId="6FF34BB3" w14:textId="77777777" w:rsidR="00FB3B76" w:rsidRDefault="00FB3B76" w:rsidP="00FB3B76">
      <w:pPr>
        <w:spacing w:line="240" w:lineRule="auto"/>
        <w:ind w:firstLineChars="0" w:firstLine="0"/>
        <w:jc w:val="center"/>
        <w:rPr>
          <w:rFonts w:cs="Times New Roman"/>
          <w:sz w:val="21"/>
          <w:szCs w:val="21"/>
        </w:rPr>
      </w:pPr>
    </w:p>
    <w:tbl>
      <w:tblPr>
        <w:tblStyle w:val="a3"/>
        <w:tblW w:w="0" w:type="auto"/>
        <w:tblInd w:w="748" w:type="dxa"/>
        <w:tblLook w:val="04A0" w:firstRow="1" w:lastRow="0" w:firstColumn="1" w:lastColumn="0" w:noHBand="0" w:noVBand="1"/>
      </w:tblPr>
      <w:tblGrid>
        <w:gridCol w:w="1913"/>
        <w:gridCol w:w="5587"/>
      </w:tblGrid>
      <w:tr w:rsidR="00FB3B76" w14:paraId="2BF43736" w14:textId="77777777" w:rsidTr="0067111B">
        <w:trPr>
          <w:trHeight w:val="850"/>
        </w:trPr>
        <w:tc>
          <w:tcPr>
            <w:tcW w:w="1913" w:type="dxa"/>
            <w:tcBorders>
              <w:top w:val="nil"/>
              <w:left w:val="nil"/>
              <w:bottom w:val="nil"/>
              <w:right w:val="nil"/>
            </w:tcBorders>
            <w:vAlign w:val="bottom"/>
          </w:tcPr>
          <w:p w14:paraId="63ABF767" w14:textId="77777777" w:rsidR="00FB3B76" w:rsidRDefault="00FB3B76" w:rsidP="0067111B">
            <w:pPr>
              <w:ind w:firstLineChars="0" w:firstLine="0"/>
            </w:pPr>
            <w:r>
              <w:rPr>
                <w:rFonts w:hint="eastAsia"/>
                <w:b/>
                <w:sz w:val="32"/>
                <w:szCs w:val="32"/>
              </w:rPr>
              <w:t>题</w:t>
            </w:r>
            <w:r>
              <w:rPr>
                <w:b/>
                <w:sz w:val="32"/>
                <w:szCs w:val="32"/>
              </w:rPr>
              <w:t xml:space="preserve">    </w:t>
            </w:r>
            <w:r>
              <w:rPr>
                <w:rFonts w:hint="eastAsia"/>
                <w:b/>
                <w:sz w:val="32"/>
                <w:szCs w:val="32"/>
              </w:rPr>
              <w:t>目：</w:t>
            </w:r>
          </w:p>
        </w:tc>
        <w:tc>
          <w:tcPr>
            <w:tcW w:w="5587" w:type="dxa"/>
            <w:tcBorders>
              <w:top w:val="nil"/>
              <w:left w:val="nil"/>
              <w:bottom w:val="single" w:sz="4" w:space="0" w:color="auto"/>
              <w:right w:val="nil"/>
            </w:tcBorders>
            <w:vAlign w:val="bottom"/>
          </w:tcPr>
          <w:p w14:paraId="573F217A" w14:textId="3415EC84" w:rsidR="00FB3B76" w:rsidRDefault="007273B8" w:rsidP="007273B8">
            <w:pPr>
              <w:ind w:firstLineChars="0" w:firstLine="0"/>
              <w:jc w:val="center"/>
            </w:pPr>
            <w:r w:rsidRPr="007273B8">
              <w:rPr>
                <w:rFonts w:hint="eastAsia"/>
                <w:sz w:val="28"/>
                <w:szCs w:val="28"/>
              </w:rPr>
              <w:t>基于</w:t>
            </w:r>
            <w:r w:rsidRPr="007273B8">
              <w:rPr>
                <w:sz w:val="28"/>
                <w:szCs w:val="28"/>
              </w:rPr>
              <w:t>STM32</w:t>
            </w:r>
            <w:r w:rsidRPr="007273B8">
              <w:rPr>
                <w:sz w:val="28"/>
                <w:szCs w:val="28"/>
              </w:rPr>
              <w:t>的智能温室大棚控制系统设计</w:t>
            </w:r>
          </w:p>
        </w:tc>
      </w:tr>
      <w:tr w:rsidR="00FB3B76" w14:paraId="27C5707E" w14:textId="77777777" w:rsidTr="0067111B">
        <w:trPr>
          <w:trHeight w:val="850"/>
        </w:trPr>
        <w:tc>
          <w:tcPr>
            <w:tcW w:w="1913" w:type="dxa"/>
            <w:tcBorders>
              <w:top w:val="nil"/>
              <w:left w:val="nil"/>
              <w:bottom w:val="nil"/>
              <w:right w:val="nil"/>
            </w:tcBorders>
            <w:vAlign w:val="bottom"/>
          </w:tcPr>
          <w:p w14:paraId="52F6F00D" w14:textId="77777777" w:rsidR="00FB3B76" w:rsidRDefault="00FB3B76" w:rsidP="0067111B">
            <w:pPr>
              <w:ind w:firstLineChars="0" w:firstLine="0"/>
              <w:rPr>
                <w:rFonts w:eastAsiaTheme="minorEastAsia"/>
              </w:rPr>
            </w:pPr>
            <w:r>
              <w:rPr>
                <w:rFonts w:ascii="宋体" w:hAnsi="宋体" w:hint="eastAsia"/>
                <w:b/>
                <w:sz w:val="32"/>
                <w:szCs w:val="32"/>
              </w:rPr>
              <w:t>姓</w:t>
            </w:r>
            <w:r>
              <w:rPr>
                <w:rFonts w:ascii="宋体" w:hAnsi="宋体"/>
                <w:b/>
                <w:sz w:val="32"/>
                <w:szCs w:val="32"/>
              </w:rPr>
              <w:t xml:space="preserve">    </w:t>
            </w:r>
            <w:r>
              <w:rPr>
                <w:rFonts w:ascii="宋体" w:hAnsi="宋体" w:hint="eastAsia"/>
                <w:b/>
                <w:sz w:val="32"/>
                <w:szCs w:val="32"/>
              </w:rPr>
              <w:t>名：</w:t>
            </w:r>
          </w:p>
        </w:tc>
        <w:tc>
          <w:tcPr>
            <w:tcW w:w="5587" w:type="dxa"/>
            <w:tcBorders>
              <w:top w:val="single" w:sz="4" w:space="0" w:color="auto"/>
              <w:left w:val="nil"/>
              <w:bottom w:val="single" w:sz="4" w:space="0" w:color="auto"/>
              <w:right w:val="nil"/>
            </w:tcBorders>
            <w:vAlign w:val="bottom"/>
          </w:tcPr>
          <w:p w14:paraId="66640FF7" w14:textId="02E6A6AA" w:rsidR="00FB3B76" w:rsidRDefault="00FB3B76" w:rsidP="0067111B">
            <w:pPr>
              <w:ind w:firstLineChars="0" w:firstLine="0"/>
              <w:jc w:val="center"/>
            </w:pPr>
            <w:proofErr w:type="gramStart"/>
            <w:r>
              <w:rPr>
                <w:rFonts w:hint="eastAsia"/>
                <w:sz w:val="28"/>
                <w:szCs w:val="28"/>
              </w:rPr>
              <w:t>年志豪</w:t>
            </w:r>
            <w:proofErr w:type="gramEnd"/>
          </w:p>
        </w:tc>
      </w:tr>
      <w:tr w:rsidR="00FB3B76" w14:paraId="014D54D6" w14:textId="77777777" w:rsidTr="0067111B">
        <w:trPr>
          <w:trHeight w:val="850"/>
        </w:trPr>
        <w:tc>
          <w:tcPr>
            <w:tcW w:w="1913" w:type="dxa"/>
            <w:tcBorders>
              <w:top w:val="nil"/>
              <w:left w:val="nil"/>
              <w:bottom w:val="nil"/>
              <w:right w:val="nil"/>
            </w:tcBorders>
            <w:vAlign w:val="bottom"/>
          </w:tcPr>
          <w:p w14:paraId="5C794B9E" w14:textId="77777777" w:rsidR="00FB3B76" w:rsidRDefault="00FB3B76" w:rsidP="0067111B">
            <w:pPr>
              <w:ind w:firstLineChars="0" w:firstLine="0"/>
            </w:pPr>
            <w:r>
              <w:rPr>
                <w:rFonts w:ascii="宋体" w:hAnsi="宋体" w:hint="eastAsia"/>
                <w:b/>
                <w:sz w:val="32"/>
                <w:szCs w:val="32"/>
              </w:rPr>
              <w:t>学</w:t>
            </w:r>
            <w:r>
              <w:rPr>
                <w:rFonts w:ascii="宋体" w:hAnsi="宋体"/>
                <w:b/>
                <w:sz w:val="32"/>
                <w:szCs w:val="32"/>
              </w:rPr>
              <w:t xml:space="preserve">    </w:t>
            </w:r>
            <w:r>
              <w:rPr>
                <w:rFonts w:ascii="宋体" w:hAnsi="宋体" w:hint="eastAsia"/>
                <w:b/>
                <w:sz w:val="32"/>
                <w:szCs w:val="32"/>
              </w:rPr>
              <w:t>号：</w:t>
            </w:r>
          </w:p>
        </w:tc>
        <w:tc>
          <w:tcPr>
            <w:tcW w:w="5587" w:type="dxa"/>
            <w:tcBorders>
              <w:top w:val="single" w:sz="4" w:space="0" w:color="auto"/>
              <w:left w:val="nil"/>
              <w:bottom w:val="single" w:sz="4" w:space="0" w:color="auto"/>
              <w:right w:val="nil"/>
            </w:tcBorders>
            <w:vAlign w:val="bottom"/>
          </w:tcPr>
          <w:p w14:paraId="3456CEEE" w14:textId="5946180C" w:rsidR="00FB3B76" w:rsidRDefault="00FB3B76" w:rsidP="0067111B">
            <w:pPr>
              <w:ind w:firstLineChars="0" w:firstLine="0"/>
              <w:jc w:val="center"/>
            </w:pPr>
            <w:r>
              <w:rPr>
                <w:rFonts w:hint="eastAsia"/>
                <w:sz w:val="28"/>
                <w:szCs w:val="28"/>
              </w:rPr>
              <w:t>20210040216</w:t>
            </w:r>
          </w:p>
        </w:tc>
      </w:tr>
      <w:tr w:rsidR="00FB3B76" w14:paraId="63F053CD" w14:textId="77777777" w:rsidTr="0067111B">
        <w:trPr>
          <w:trHeight w:val="850"/>
        </w:trPr>
        <w:tc>
          <w:tcPr>
            <w:tcW w:w="1913" w:type="dxa"/>
            <w:tcBorders>
              <w:top w:val="nil"/>
              <w:left w:val="nil"/>
              <w:bottom w:val="nil"/>
              <w:right w:val="nil"/>
            </w:tcBorders>
            <w:vAlign w:val="bottom"/>
          </w:tcPr>
          <w:p w14:paraId="0EBC3717" w14:textId="77777777" w:rsidR="00FB3B76" w:rsidRDefault="00FB3B76" w:rsidP="0067111B">
            <w:pPr>
              <w:ind w:firstLineChars="0" w:firstLine="0"/>
            </w:pPr>
            <w:r>
              <w:rPr>
                <w:rFonts w:ascii="宋体" w:hAnsi="宋体" w:hint="eastAsia"/>
                <w:b/>
                <w:bCs/>
                <w:sz w:val="32"/>
                <w:szCs w:val="32"/>
              </w:rPr>
              <w:t>学</w:t>
            </w:r>
            <w:r>
              <w:rPr>
                <w:rFonts w:ascii="宋体" w:hAnsi="宋体"/>
                <w:b/>
                <w:bCs/>
                <w:sz w:val="32"/>
                <w:szCs w:val="32"/>
              </w:rPr>
              <w:t xml:space="preserve">    </w:t>
            </w:r>
            <w:r>
              <w:rPr>
                <w:rFonts w:ascii="宋体" w:hAnsi="宋体" w:hint="eastAsia"/>
                <w:b/>
                <w:bCs/>
                <w:sz w:val="32"/>
                <w:szCs w:val="32"/>
              </w:rPr>
              <w:t>院：</w:t>
            </w:r>
          </w:p>
        </w:tc>
        <w:tc>
          <w:tcPr>
            <w:tcW w:w="5587" w:type="dxa"/>
            <w:tcBorders>
              <w:top w:val="single" w:sz="4" w:space="0" w:color="auto"/>
              <w:left w:val="nil"/>
              <w:bottom w:val="single" w:sz="4" w:space="0" w:color="auto"/>
              <w:right w:val="nil"/>
            </w:tcBorders>
            <w:vAlign w:val="bottom"/>
          </w:tcPr>
          <w:p w14:paraId="659A1A50" w14:textId="77777777" w:rsidR="00FB3B76" w:rsidRDefault="00FB3B76" w:rsidP="0067111B">
            <w:pPr>
              <w:ind w:firstLineChars="0" w:firstLine="0"/>
              <w:jc w:val="center"/>
            </w:pPr>
            <w:r>
              <w:rPr>
                <w:rFonts w:hint="eastAsia"/>
                <w:sz w:val="28"/>
                <w:szCs w:val="28"/>
              </w:rPr>
              <w:t>电子与信息工程学院</w:t>
            </w:r>
          </w:p>
        </w:tc>
      </w:tr>
      <w:tr w:rsidR="00FB3B76" w14:paraId="443AEA8F" w14:textId="77777777" w:rsidTr="0067111B">
        <w:trPr>
          <w:trHeight w:val="850"/>
        </w:trPr>
        <w:tc>
          <w:tcPr>
            <w:tcW w:w="1913" w:type="dxa"/>
            <w:tcBorders>
              <w:top w:val="nil"/>
              <w:left w:val="nil"/>
              <w:bottom w:val="nil"/>
              <w:right w:val="nil"/>
            </w:tcBorders>
            <w:vAlign w:val="bottom"/>
          </w:tcPr>
          <w:p w14:paraId="15CBD4D0" w14:textId="77777777" w:rsidR="00FB3B76" w:rsidRDefault="00FB3B76" w:rsidP="0067111B">
            <w:pPr>
              <w:ind w:firstLineChars="0" w:firstLine="0"/>
            </w:pPr>
            <w:r>
              <w:rPr>
                <w:rFonts w:ascii="宋体" w:hAnsi="宋体" w:hint="eastAsia"/>
                <w:b/>
                <w:bCs/>
                <w:sz w:val="32"/>
                <w:szCs w:val="32"/>
              </w:rPr>
              <w:t>专</w:t>
            </w:r>
            <w:r>
              <w:rPr>
                <w:rFonts w:ascii="宋体" w:hAnsi="宋体"/>
                <w:b/>
                <w:bCs/>
                <w:sz w:val="32"/>
                <w:szCs w:val="32"/>
              </w:rPr>
              <w:t xml:space="preserve">    </w:t>
            </w:r>
            <w:r>
              <w:rPr>
                <w:rFonts w:ascii="宋体" w:hAnsi="宋体" w:hint="eastAsia"/>
                <w:b/>
                <w:bCs/>
                <w:sz w:val="32"/>
                <w:szCs w:val="32"/>
              </w:rPr>
              <w:t>业：</w:t>
            </w:r>
          </w:p>
        </w:tc>
        <w:tc>
          <w:tcPr>
            <w:tcW w:w="5587" w:type="dxa"/>
            <w:tcBorders>
              <w:top w:val="single" w:sz="4" w:space="0" w:color="auto"/>
              <w:left w:val="nil"/>
              <w:bottom w:val="single" w:sz="4" w:space="0" w:color="auto"/>
              <w:right w:val="nil"/>
            </w:tcBorders>
            <w:vAlign w:val="bottom"/>
          </w:tcPr>
          <w:p w14:paraId="47AFF446" w14:textId="2C4F3CF4" w:rsidR="00FB3B76" w:rsidRDefault="00FB3B76" w:rsidP="0067111B">
            <w:pPr>
              <w:ind w:firstLineChars="0" w:firstLine="0"/>
              <w:jc w:val="center"/>
              <w:rPr>
                <w:sz w:val="28"/>
                <w:szCs w:val="28"/>
              </w:rPr>
            </w:pPr>
            <w:r>
              <w:rPr>
                <w:rFonts w:hint="eastAsia"/>
                <w:sz w:val="28"/>
                <w:szCs w:val="28"/>
              </w:rPr>
              <w:t>电子信息工程</w:t>
            </w:r>
          </w:p>
        </w:tc>
      </w:tr>
      <w:tr w:rsidR="00FB3B76" w14:paraId="36072EBB" w14:textId="77777777" w:rsidTr="0067111B">
        <w:trPr>
          <w:trHeight w:val="850"/>
        </w:trPr>
        <w:tc>
          <w:tcPr>
            <w:tcW w:w="1913" w:type="dxa"/>
            <w:tcBorders>
              <w:top w:val="nil"/>
              <w:left w:val="nil"/>
              <w:bottom w:val="nil"/>
              <w:right w:val="nil"/>
            </w:tcBorders>
            <w:vAlign w:val="bottom"/>
          </w:tcPr>
          <w:p w14:paraId="23455494" w14:textId="77777777" w:rsidR="00FB3B76" w:rsidRDefault="00FB3B76" w:rsidP="0067111B">
            <w:pPr>
              <w:ind w:firstLineChars="0" w:firstLine="0"/>
            </w:pPr>
            <w:r>
              <w:rPr>
                <w:rFonts w:ascii="宋体" w:hAnsi="宋体" w:hint="eastAsia"/>
                <w:b/>
                <w:sz w:val="32"/>
                <w:szCs w:val="32"/>
              </w:rPr>
              <w:t>指导教师：</w:t>
            </w:r>
          </w:p>
        </w:tc>
        <w:tc>
          <w:tcPr>
            <w:tcW w:w="5587" w:type="dxa"/>
            <w:tcBorders>
              <w:top w:val="single" w:sz="4" w:space="0" w:color="auto"/>
              <w:left w:val="nil"/>
              <w:bottom w:val="single" w:sz="4" w:space="0" w:color="auto"/>
              <w:right w:val="nil"/>
            </w:tcBorders>
            <w:vAlign w:val="bottom"/>
          </w:tcPr>
          <w:p w14:paraId="35CA896F" w14:textId="57693D62" w:rsidR="00FB3B76" w:rsidRDefault="00FB3B76" w:rsidP="0067111B">
            <w:pPr>
              <w:ind w:firstLineChars="0" w:firstLine="0"/>
              <w:jc w:val="center"/>
              <w:rPr>
                <w:sz w:val="28"/>
                <w:szCs w:val="28"/>
              </w:rPr>
            </w:pPr>
            <w:r>
              <w:rPr>
                <w:rFonts w:hint="eastAsia"/>
                <w:sz w:val="28"/>
                <w:szCs w:val="28"/>
              </w:rPr>
              <w:t>邵慧</w:t>
            </w:r>
          </w:p>
        </w:tc>
      </w:tr>
      <w:tr w:rsidR="00FB3B76" w14:paraId="11833F8B" w14:textId="77777777" w:rsidTr="0067111B">
        <w:trPr>
          <w:trHeight w:val="850"/>
        </w:trPr>
        <w:tc>
          <w:tcPr>
            <w:tcW w:w="1913" w:type="dxa"/>
            <w:tcBorders>
              <w:top w:val="nil"/>
              <w:left w:val="nil"/>
              <w:bottom w:val="nil"/>
              <w:right w:val="nil"/>
            </w:tcBorders>
            <w:vAlign w:val="bottom"/>
          </w:tcPr>
          <w:p w14:paraId="4C9899BE" w14:textId="77777777" w:rsidR="00FB3B76" w:rsidRDefault="00FB3B76" w:rsidP="0067111B">
            <w:pPr>
              <w:ind w:firstLineChars="0" w:firstLine="0"/>
            </w:pPr>
            <w:r>
              <w:rPr>
                <w:rFonts w:ascii="宋体" w:hAnsi="宋体" w:hint="eastAsia"/>
                <w:b/>
                <w:sz w:val="32"/>
                <w:szCs w:val="32"/>
              </w:rPr>
              <w:t>完成时间：</w:t>
            </w:r>
          </w:p>
        </w:tc>
        <w:tc>
          <w:tcPr>
            <w:tcW w:w="5587" w:type="dxa"/>
            <w:tcBorders>
              <w:top w:val="single" w:sz="4" w:space="0" w:color="auto"/>
              <w:left w:val="nil"/>
              <w:bottom w:val="single" w:sz="4" w:space="0" w:color="auto"/>
              <w:right w:val="nil"/>
            </w:tcBorders>
            <w:vAlign w:val="bottom"/>
          </w:tcPr>
          <w:p w14:paraId="154EF7C0" w14:textId="288F26E1" w:rsidR="00FB3B76" w:rsidRDefault="00FB3B76" w:rsidP="0067111B">
            <w:pPr>
              <w:ind w:firstLineChars="0" w:firstLine="0"/>
              <w:jc w:val="center"/>
              <w:rPr>
                <w:sz w:val="28"/>
                <w:szCs w:val="28"/>
              </w:rPr>
            </w:pPr>
            <w:r>
              <w:rPr>
                <w:rFonts w:hint="eastAsia"/>
                <w:sz w:val="28"/>
                <w:szCs w:val="28"/>
              </w:rPr>
              <w:t>2</w:t>
            </w:r>
            <w:r>
              <w:rPr>
                <w:sz w:val="28"/>
                <w:szCs w:val="28"/>
              </w:rPr>
              <w:t>02</w:t>
            </w:r>
            <w:r>
              <w:rPr>
                <w:rFonts w:hint="eastAsia"/>
                <w:sz w:val="28"/>
                <w:szCs w:val="28"/>
              </w:rPr>
              <w:t>4</w:t>
            </w:r>
            <w:r>
              <w:rPr>
                <w:rFonts w:hint="eastAsia"/>
                <w:sz w:val="28"/>
                <w:szCs w:val="28"/>
              </w:rPr>
              <w:t>年</w:t>
            </w:r>
            <w:r>
              <w:rPr>
                <w:rFonts w:hint="eastAsia"/>
                <w:sz w:val="28"/>
                <w:szCs w:val="28"/>
              </w:rPr>
              <w:t>x</w:t>
            </w:r>
            <w:r>
              <w:rPr>
                <w:rFonts w:hint="eastAsia"/>
                <w:sz w:val="28"/>
                <w:szCs w:val="28"/>
              </w:rPr>
              <w:t>月</w:t>
            </w:r>
            <w:r>
              <w:rPr>
                <w:rFonts w:hint="eastAsia"/>
                <w:sz w:val="28"/>
                <w:szCs w:val="28"/>
              </w:rPr>
              <w:t>x</w:t>
            </w:r>
            <w:r>
              <w:rPr>
                <w:rFonts w:hint="eastAsia"/>
                <w:sz w:val="28"/>
                <w:szCs w:val="28"/>
              </w:rPr>
              <w:t>日</w:t>
            </w:r>
          </w:p>
        </w:tc>
      </w:tr>
    </w:tbl>
    <w:p w14:paraId="73297336" w14:textId="77777777" w:rsidR="00FB3B76" w:rsidRDefault="00FB3B76" w:rsidP="00FB3B76">
      <w:pPr>
        <w:ind w:firstLine="480"/>
      </w:pPr>
    </w:p>
    <w:p w14:paraId="655FFDE9" w14:textId="6C4B82A4" w:rsidR="00097F51" w:rsidRDefault="00FB3B76" w:rsidP="00FB3B76">
      <w:pPr>
        <w:ind w:firstLine="480"/>
      </w:pPr>
      <w:r>
        <w:br w:type="page"/>
      </w:r>
    </w:p>
    <w:p w14:paraId="5BF17117" w14:textId="77777777" w:rsidR="00097F51" w:rsidRPr="00FB3B76" w:rsidRDefault="00097F51" w:rsidP="00FB3B76">
      <w:pPr>
        <w:autoSpaceDE w:val="0"/>
        <w:autoSpaceDN w:val="0"/>
        <w:adjustRightInd w:val="0"/>
        <w:spacing w:beforeLines="50" w:before="156" w:afterLines="50" w:after="156"/>
        <w:ind w:firstLineChars="0" w:firstLine="0"/>
        <w:jc w:val="center"/>
        <w:rPr>
          <w:rFonts w:ascii="黑体" w:eastAsia="黑体" w:hAnsi="黑体" w:cs="黑体"/>
          <w:b/>
          <w:bCs/>
          <w:color w:val="000000"/>
          <w:kern w:val="0"/>
          <w:sz w:val="32"/>
          <w:szCs w:val="32"/>
        </w:rPr>
      </w:pPr>
      <w:bookmarkStart w:id="0" w:name="_Toc26007"/>
      <w:r w:rsidRPr="00FB3B76">
        <w:rPr>
          <w:rFonts w:ascii="黑体" w:eastAsia="黑体" w:hAnsi="黑体" w:cs="黑体" w:hint="eastAsia"/>
          <w:b/>
          <w:bCs/>
          <w:color w:val="000000"/>
          <w:kern w:val="0"/>
          <w:sz w:val="32"/>
          <w:szCs w:val="32"/>
        </w:rPr>
        <w:lastRenderedPageBreak/>
        <w:t>摘  要</w:t>
      </w:r>
      <w:bookmarkEnd w:id="0"/>
    </w:p>
    <w:p w14:paraId="0F9BE710" w14:textId="53068BE2" w:rsidR="00AB7850" w:rsidRPr="00FB3B76" w:rsidRDefault="00AB7850" w:rsidP="00FB3B76">
      <w:pPr>
        <w:autoSpaceDE w:val="0"/>
        <w:autoSpaceDN w:val="0"/>
        <w:adjustRightInd w:val="0"/>
        <w:ind w:firstLine="480"/>
        <w:rPr>
          <w:rFonts w:ascii="Times New Roman" w:hAnsi="Times New Roman" w:cs="宋体"/>
          <w:kern w:val="0"/>
          <w:szCs w:val="24"/>
        </w:rPr>
      </w:pPr>
      <w:r w:rsidRPr="00FB3B76">
        <w:rPr>
          <w:rFonts w:ascii="Times New Roman" w:hAnsi="Times New Roman" w:cs="宋体" w:hint="eastAsia"/>
          <w:kern w:val="0"/>
          <w:szCs w:val="24"/>
        </w:rPr>
        <w:t>本研究提出了一种基于</w:t>
      </w:r>
      <w:proofErr w:type="spellStart"/>
      <w:r w:rsidRPr="00FB3B76">
        <w:rPr>
          <w:rFonts w:ascii="Times New Roman" w:hAnsi="Times New Roman" w:cs="宋体"/>
          <w:kern w:val="0"/>
          <w:szCs w:val="24"/>
        </w:rPr>
        <w:t>FreeRTOS</w:t>
      </w:r>
      <w:proofErr w:type="spellEnd"/>
      <w:r w:rsidRPr="00FB3B76">
        <w:rPr>
          <w:rFonts w:ascii="Times New Roman" w:hAnsi="Times New Roman" w:cs="宋体"/>
          <w:kern w:val="0"/>
          <w:szCs w:val="24"/>
        </w:rPr>
        <w:t>实时操作系统的智能温室大棚环境监控与控制系统设计方案。该系统的核心硬件平台采用了高性能的</w:t>
      </w:r>
      <w:r w:rsidRPr="00FB3B76">
        <w:rPr>
          <w:rFonts w:ascii="Times New Roman" w:hAnsi="Times New Roman" w:cs="宋体"/>
          <w:kern w:val="0"/>
          <w:szCs w:val="24"/>
        </w:rPr>
        <w:t>STM32F407</w:t>
      </w:r>
      <w:r w:rsidRPr="00FB3B76">
        <w:rPr>
          <w:rFonts w:ascii="Times New Roman" w:hAnsi="Times New Roman" w:cs="宋体"/>
          <w:kern w:val="0"/>
          <w:szCs w:val="24"/>
        </w:rPr>
        <w:t>微处理器，实现了对温室大棚内关键环境因子</w:t>
      </w:r>
      <w:r w:rsidRPr="00FB3B76">
        <w:rPr>
          <w:rFonts w:ascii="Times New Roman" w:hAnsi="Times New Roman" w:cs="宋体"/>
          <w:kern w:val="0"/>
          <w:szCs w:val="24"/>
        </w:rPr>
        <w:t>——</w:t>
      </w:r>
      <w:r w:rsidRPr="00FB3B76">
        <w:rPr>
          <w:rFonts w:ascii="Times New Roman" w:hAnsi="Times New Roman" w:cs="宋体"/>
          <w:kern w:val="0"/>
          <w:szCs w:val="24"/>
        </w:rPr>
        <w:t>包括温湿度、土壤湿度、光照强度和二氧化碳浓度等的实时精确</w:t>
      </w:r>
      <w:r w:rsidR="00330B9A" w:rsidRPr="00FB3B76">
        <w:rPr>
          <w:rFonts w:ascii="Times New Roman" w:hAnsi="Times New Roman" w:cs="宋体" w:hint="eastAsia"/>
          <w:kern w:val="0"/>
          <w:szCs w:val="24"/>
        </w:rPr>
        <w:t>监</w:t>
      </w:r>
      <w:r w:rsidRPr="00FB3B76">
        <w:rPr>
          <w:rFonts w:ascii="Times New Roman" w:hAnsi="Times New Roman" w:cs="宋体"/>
          <w:kern w:val="0"/>
          <w:szCs w:val="24"/>
        </w:rPr>
        <w:t>测。系统运用了一系列传感</w:t>
      </w:r>
      <w:r w:rsidR="00330B9A" w:rsidRPr="00FB3B76">
        <w:rPr>
          <w:rFonts w:ascii="Times New Roman" w:hAnsi="Times New Roman" w:cs="宋体" w:hint="eastAsia"/>
          <w:kern w:val="0"/>
          <w:szCs w:val="24"/>
        </w:rPr>
        <w:t>器</w:t>
      </w:r>
      <w:r w:rsidRPr="00FB3B76">
        <w:rPr>
          <w:rFonts w:ascii="Times New Roman" w:hAnsi="Times New Roman" w:cs="宋体"/>
          <w:kern w:val="0"/>
          <w:szCs w:val="24"/>
        </w:rPr>
        <w:t>和执行机构，如温湿度传感器、土壤湿度传感器、光照强度传感器以及高精度的</w:t>
      </w:r>
      <w:r w:rsidRPr="00FB3B76">
        <w:rPr>
          <w:rFonts w:ascii="Times New Roman" w:hAnsi="Times New Roman" w:cs="宋体"/>
          <w:kern w:val="0"/>
          <w:szCs w:val="24"/>
        </w:rPr>
        <w:t>CO2</w:t>
      </w:r>
      <w:r w:rsidRPr="00FB3B76">
        <w:rPr>
          <w:rFonts w:ascii="Times New Roman" w:hAnsi="Times New Roman" w:cs="宋体"/>
          <w:kern w:val="0"/>
          <w:szCs w:val="24"/>
        </w:rPr>
        <w:t>浓度传感器，实时捕获环境变化数据。</w:t>
      </w:r>
    </w:p>
    <w:p w14:paraId="64177BB4" w14:textId="72F7FE54" w:rsidR="00AB7850" w:rsidRPr="00FB3B76" w:rsidRDefault="00AB7850" w:rsidP="00FB3B76">
      <w:pPr>
        <w:autoSpaceDE w:val="0"/>
        <w:autoSpaceDN w:val="0"/>
        <w:adjustRightInd w:val="0"/>
        <w:ind w:firstLine="480"/>
        <w:rPr>
          <w:rFonts w:ascii="Times New Roman" w:hAnsi="Times New Roman" w:cs="宋体"/>
          <w:kern w:val="0"/>
          <w:szCs w:val="24"/>
        </w:rPr>
      </w:pPr>
      <w:r w:rsidRPr="00FB3B76">
        <w:rPr>
          <w:rFonts w:ascii="Times New Roman" w:hAnsi="Times New Roman" w:cs="宋体" w:hint="eastAsia"/>
          <w:kern w:val="0"/>
          <w:szCs w:val="24"/>
        </w:rPr>
        <w:t>自动控制模式下，通过舵机装置动态调整通风口大小以适应不同通风需求，而加热片可根据温度传感器反馈的信息精确调节温室大棚温度。另外，系统结合土壤湿度，空气湿度以及</w:t>
      </w:r>
      <w:r w:rsidRPr="00FB3B76">
        <w:rPr>
          <w:rFonts w:ascii="Times New Roman" w:hAnsi="Times New Roman" w:cs="宋体"/>
          <w:kern w:val="0"/>
          <w:szCs w:val="24"/>
        </w:rPr>
        <w:t>CO2</w:t>
      </w:r>
      <w:r w:rsidRPr="00FB3B76">
        <w:rPr>
          <w:rFonts w:ascii="Times New Roman" w:hAnsi="Times New Roman" w:cs="宋体"/>
          <w:kern w:val="0"/>
          <w:szCs w:val="24"/>
        </w:rPr>
        <w:t>浓度数据，</w:t>
      </w:r>
      <w:r w:rsidR="00494448">
        <w:rPr>
          <w:rFonts w:ascii="Times New Roman" w:hAnsi="Times New Roman" w:cs="宋体" w:hint="eastAsia"/>
          <w:kern w:val="0"/>
          <w:szCs w:val="24"/>
        </w:rPr>
        <w:t>分别</w:t>
      </w:r>
      <w:r w:rsidRPr="00FB3B76">
        <w:rPr>
          <w:rFonts w:ascii="Times New Roman" w:hAnsi="Times New Roman" w:cs="宋体"/>
          <w:kern w:val="0"/>
          <w:szCs w:val="24"/>
        </w:rPr>
        <w:t>智能</w:t>
      </w:r>
      <w:r w:rsidRPr="00FB3B76">
        <w:rPr>
          <w:rFonts w:ascii="Times New Roman" w:hAnsi="Times New Roman" w:cs="宋体" w:hint="eastAsia"/>
          <w:kern w:val="0"/>
          <w:szCs w:val="24"/>
        </w:rPr>
        <w:t>控制</w:t>
      </w:r>
      <w:r w:rsidR="00494448">
        <w:rPr>
          <w:rFonts w:ascii="Times New Roman" w:hAnsi="Times New Roman" w:cs="宋体" w:hint="eastAsia"/>
          <w:kern w:val="0"/>
          <w:szCs w:val="24"/>
        </w:rPr>
        <w:t>浇水器</w:t>
      </w:r>
      <w:r w:rsidR="00494448" w:rsidRPr="00494448">
        <w:rPr>
          <w:rFonts w:ascii="Times New Roman" w:hAnsi="Times New Roman" w:cs="宋体" w:hint="eastAsia"/>
          <w:kern w:val="0"/>
          <w:szCs w:val="24"/>
        </w:rPr>
        <w:t>，</w:t>
      </w:r>
      <w:r w:rsidRPr="00FB3B76">
        <w:rPr>
          <w:rFonts w:ascii="Times New Roman" w:hAnsi="Times New Roman" w:cs="宋体"/>
          <w:kern w:val="0"/>
          <w:szCs w:val="24"/>
        </w:rPr>
        <w:t>加湿器和通风扇的工作状态，确保温室环境始终保持在适宜植物生长的范围内。</w:t>
      </w:r>
      <w:r w:rsidRPr="00FB3B76">
        <w:rPr>
          <w:rFonts w:ascii="Times New Roman" w:hAnsi="Times New Roman" w:cs="宋体" w:hint="eastAsia"/>
          <w:kern w:val="0"/>
          <w:szCs w:val="24"/>
        </w:rPr>
        <w:t>手动模式下，用户可以直接介入对各设备进行独立操作，赋予了管理者在特殊情况下根据个人经验或临时需求灵活调整温室环境参数的能力。</w:t>
      </w:r>
      <w:r w:rsidRPr="00FB3B76">
        <w:rPr>
          <w:rFonts w:ascii="Times New Roman" w:hAnsi="Times New Roman" w:cs="宋体"/>
          <w:kern w:val="0"/>
          <w:szCs w:val="24"/>
        </w:rPr>
        <w:t>同时，系统创新性地融入</w:t>
      </w:r>
      <w:proofErr w:type="gramStart"/>
      <w:r w:rsidRPr="00FB3B76">
        <w:rPr>
          <w:rFonts w:ascii="Times New Roman" w:hAnsi="Times New Roman" w:cs="宋体"/>
          <w:kern w:val="0"/>
          <w:szCs w:val="24"/>
        </w:rPr>
        <w:t>了蓝牙无线通信</w:t>
      </w:r>
      <w:proofErr w:type="gramEnd"/>
      <w:r w:rsidRPr="00FB3B76">
        <w:rPr>
          <w:rFonts w:ascii="Times New Roman" w:hAnsi="Times New Roman" w:cs="宋体"/>
          <w:kern w:val="0"/>
          <w:szCs w:val="24"/>
        </w:rPr>
        <w:t>模块，实现了远程监控和控制功能，显著提高了管理效率。</w:t>
      </w:r>
    </w:p>
    <w:p w14:paraId="50080E0F" w14:textId="772C2C7D" w:rsidR="00097F51" w:rsidRPr="00FB3B76" w:rsidRDefault="00AB7850" w:rsidP="00FB3B76">
      <w:pPr>
        <w:autoSpaceDE w:val="0"/>
        <w:autoSpaceDN w:val="0"/>
        <w:adjustRightInd w:val="0"/>
        <w:ind w:firstLine="480"/>
        <w:rPr>
          <w:rFonts w:ascii="Times New Roman" w:hAnsi="Times New Roman" w:cs="宋体"/>
          <w:kern w:val="0"/>
          <w:szCs w:val="24"/>
        </w:rPr>
      </w:pPr>
      <w:r w:rsidRPr="00FB3B76">
        <w:rPr>
          <w:rFonts w:ascii="Times New Roman" w:hAnsi="Times New Roman" w:cs="宋体" w:hint="eastAsia"/>
          <w:kern w:val="0"/>
          <w:szCs w:val="24"/>
        </w:rPr>
        <w:t>此外，为了直观呈现各项环境参数，系统配备了</w:t>
      </w:r>
      <w:r w:rsidRPr="00FB3B76">
        <w:rPr>
          <w:rFonts w:ascii="Times New Roman" w:hAnsi="Times New Roman" w:cs="宋体"/>
          <w:kern w:val="0"/>
          <w:szCs w:val="24"/>
        </w:rPr>
        <w:t>OLED</w:t>
      </w:r>
      <w:r w:rsidRPr="00FB3B76">
        <w:rPr>
          <w:rFonts w:ascii="Times New Roman" w:hAnsi="Times New Roman" w:cs="宋体"/>
          <w:kern w:val="0"/>
          <w:szCs w:val="24"/>
        </w:rPr>
        <w:t>显示屏，实时更新并显示温湿度、土壤湿度、光照强度、</w:t>
      </w:r>
      <w:r w:rsidRPr="00FB3B76">
        <w:rPr>
          <w:rFonts w:ascii="Times New Roman" w:hAnsi="Times New Roman" w:cs="宋体"/>
          <w:kern w:val="0"/>
          <w:szCs w:val="24"/>
        </w:rPr>
        <w:t>CO2</w:t>
      </w:r>
      <w:r w:rsidRPr="00FB3B76">
        <w:rPr>
          <w:rFonts w:ascii="Times New Roman" w:hAnsi="Times New Roman" w:cs="宋体"/>
          <w:kern w:val="0"/>
          <w:szCs w:val="24"/>
        </w:rPr>
        <w:t>浓度等关键指标，为用户提供清晰易读的可视化界面。综上所述，本研究构建的智能温室大棚环境监控与控制系统具有智能化和</w:t>
      </w:r>
      <w:proofErr w:type="gramStart"/>
      <w:r w:rsidRPr="00FB3B76">
        <w:rPr>
          <w:rFonts w:ascii="Times New Roman" w:hAnsi="Times New Roman" w:cs="宋体"/>
          <w:kern w:val="0"/>
          <w:szCs w:val="24"/>
        </w:rPr>
        <w:t>可</w:t>
      </w:r>
      <w:proofErr w:type="gramEnd"/>
      <w:r w:rsidRPr="00FB3B76">
        <w:rPr>
          <w:rFonts w:ascii="Times New Roman" w:hAnsi="Times New Roman" w:cs="宋体"/>
          <w:kern w:val="0"/>
          <w:szCs w:val="24"/>
        </w:rPr>
        <w:t>远程操控等特点，有效提升了农业生产的精细化管理水平，对于促进现代设施农业的可持续发展和</w:t>
      </w:r>
      <w:r w:rsidR="00330B9A" w:rsidRPr="00FB3B76">
        <w:rPr>
          <w:rFonts w:ascii="Times New Roman" w:hAnsi="Times New Roman" w:cs="宋体" w:hint="eastAsia"/>
          <w:kern w:val="0"/>
          <w:szCs w:val="24"/>
        </w:rPr>
        <w:t>提升农业生产效率和质量具有显著的科学价值和广阔的应用前景。</w:t>
      </w:r>
    </w:p>
    <w:p w14:paraId="2AEBB290" w14:textId="4BD41837" w:rsidR="00330B9A" w:rsidRDefault="00330B9A" w:rsidP="00FB3B76">
      <w:pPr>
        <w:ind w:firstLineChars="0" w:firstLine="0"/>
      </w:pPr>
      <w:r w:rsidRPr="00FB3B76">
        <w:rPr>
          <w:rFonts w:ascii="黑体" w:eastAsia="黑体" w:hAnsi="黑体" w:cs="黑体" w:hint="eastAsia"/>
          <w:kern w:val="0"/>
          <w:szCs w:val="24"/>
        </w:rPr>
        <w:t>关键词：</w:t>
      </w:r>
      <w:r w:rsidRPr="00FB3B76">
        <w:rPr>
          <w:rFonts w:ascii="Times New Roman" w:hAnsi="Times New Roman" w:cs="宋体"/>
          <w:kern w:val="0"/>
          <w:szCs w:val="24"/>
        </w:rPr>
        <w:t xml:space="preserve"> </w:t>
      </w:r>
      <w:bookmarkStart w:id="1" w:name="_Hlk164540275"/>
      <w:r w:rsidRPr="00FB3B76">
        <w:rPr>
          <w:rFonts w:ascii="Times New Roman" w:hAnsi="Times New Roman" w:cs="宋体"/>
          <w:kern w:val="0"/>
          <w:szCs w:val="24"/>
        </w:rPr>
        <w:t>STM32</w:t>
      </w:r>
      <w:r w:rsidRPr="00FB3B76">
        <w:rPr>
          <w:rFonts w:ascii="Times New Roman" w:hAnsi="Times New Roman" w:cs="宋体" w:hint="eastAsia"/>
          <w:kern w:val="0"/>
          <w:szCs w:val="24"/>
        </w:rPr>
        <w:t>；</w:t>
      </w:r>
      <w:proofErr w:type="spellStart"/>
      <w:r w:rsidRPr="00FB3B76">
        <w:rPr>
          <w:rFonts w:ascii="Times New Roman" w:hAnsi="Times New Roman" w:cs="宋体"/>
          <w:kern w:val="0"/>
          <w:szCs w:val="24"/>
        </w:rPr>
        <w:t>FreeRTOS</w:t>
      </w:r>
      <w:proofErr w:type="spellEnd"/>
      <w:r w:rsidRPr="00FB3B76">
        <w:rPr>
          <w:rFonts w:ascii="Times New Roman" w:hAnsi="Times New Roman" w:cs="宋体" w:hint="eastAsia"/>
          <w:kern w:val="0"/>
          <w:szCs w:val="24"/>
        </w:rPr>
        <w:t>；</w:t>
      </w:r>
      <w:r w:rsidRPr="00FB3B76">
        <w:rPr>
          <w:rFonts w:ascii="Times New Roman" w:hAnsi="Times New Roman" w:cs="宋体"/>
          <w:kern w:val="0"/>
          <w:szCs w:val="24"/>
        </w:rPr>
        <w:t>DHT11</w:t>
      </w:r>
      <w:r w:rsidRPr="00FB3B76">
        <w:rPr>
          <w:rFonts w:ascii="Times New Roman" w:hAnsi="Times New Roman" w:cs="宋体" w:hint="eastAsia"/>
          <w:kern w:val="0"/>
          <w:szCs w:val="24"/>
        </w:rPr>
        <w:t>；</w:t>
      </w:r>
      <w:r w:rsidRPr="00FB3B76">
        <w:rPr>
          <w:rFonts w:ascii="Times New Roman" w:hAnsi="Times New Roman" w:cs="宋体"/>
          <w:kern w:val="0"/>
          <w:szCs w:val="24"/>
        </w:rPr>
        <w:t>HC-05</w:t>
      </w:r>
      <w:r w:rsidRPr="00FB3B76">
        <w:rPr>
          <w:rFonts w:ascii="Times New Roman" w:hAnsi="Times New Roman" w:cs="宋体" w:hint="eastAsia"/>
          <w:kern w:val="0"/>
          <w:szCs w:val="24"/>
        </w:rPr>
        <w:t>；</w:t>
      </w:r>
      <w:r w:rsidRPr="00FB3B76">
        <w:rPr>
          <w:rFonts w:ascii="Times New Roman" w:hAnsi="Times New Roman" w:cs="宋体"/>
          <w:kern w:val="0"/>
          <w:szCs w:val="24"/>
        </w:rPr>
        <w:t>SGP30</w:t>
      </w:r>
      <w:r w:rsidRPr="00FB3B76">
        <w:rPr>
          <w:rFonts w:ascii="Times New Roman" w:hAnsi="Times New Roman" w:cs="宋体" w:hint="eastAsia"/>
          <w:kern w:val="0"/>
          <w:szCs w:val="24"/>
        </w:rPr>
        <w:t>；</w:t>
      </w:r>
      <w:r w:rsidRPr="00FB3B76">
        <w:rPr>
          <w:rFonts w:ascii="Times New Roman" w:hAnsi="Times New Roman" w:cs="宋体"/>
          <w:kern w:val="0"/>
          <w:szCs w:val="24"/>
        </w:rPr>
        <w:t>OLED</w:t>
      </w:r>
      <w:bookmarkEnd w:id="1"/>
    </w:p>
    <w:p w14:paraId="23FBAE63" w14:textId="77777777" w:rsidR="00330B9A" w:rsidRDefault="00330B9A" w:rsidP="00FB3B76">
      <w:pPr>
        <w:ind w:left="480" w:firstLine="480"/>
      </w:pPr>
    </w:p>
    <w:p w14:paraId="7203C47B" w14:textId="77777777" w:rsidR="00330B9A" w:rsidRDefault="00330B9A" w:rsidP="00FB3B76">
      <w:pPr>
        <w:ind w:left="480" w:firstLine="480"/>
      </w:pPr>
    </w:p>
    <w:p w14:paraId="257A741D" w14:textId="77777777" w:rsidR="00330B9A" w:rsidRDefault="00330B9A" w:rsidP="00FB3B76">
      <w:pPr>
        <w:ind w:left="480" w:firstLine="480"/>
      </w:pPr>
    </w:p>
    <w:p w14:paraId="596DCDA6" w14:textId="77777777" w:rsidR="00330B9A" w:rsidRDefault="00330B9A" w:rsidP="00FB3B76">
      <w:pPr>
        <w:ind w:left="480" w:firstLine="480"/>
      </w:pPr>
    </w:p>
    <w:p w14:paraId="4C67BECF" w14:textId="77777777" w:rsidR="00330B9A" w:rsidRDefault="00330B9A" w:rsidP="00FB3B76">
      <w:pPr>
        <w:ind w:left="480" w:firstLine="480"/>
      </w:pPr>
    </w:p>
    <w:p w14:paraId="65827C49" w14:textId="77777777" w:rsidR="00330B9A" w:rsidRDefault="00330B9A" w:rsidP="00FB3B76">
      <w:pPr>
        <w:ind w:firstLineChars="0" w:firstLine="0"/>
      </w:pPr>
    </w:p>
    <w:p w14:paraId="7AD5B52A" w14:textId="77777777" w:rsidR="00330B9A" w:rsidRPr="00FB3B76" w:rsidRDefault="00330B9A" w:rsidP="00FB3B76">
      <w:pPr>
        <w:spacing w:beforeLines="50" w:before="156" w:afterLines="50" w:after="156" w:line="240" w:lineRule="auto"/>
        <w:ind w:firstLineChars="0" w:firstLine="0"/>
        <w:jc w:val="center"/>
        <w:rPr>
          <w:rFonts w:ascii="Times New Roman" w:eastAsia="黑体" w:hAnsi="Times New Roman" w:cs="Times New Roman"/>
          <w:b/>
          <w:bCs/>
          <w:sz w:val="44"/>
          <w:szCs w:val="44"/>
        </w:rPr>
      </w:pPr>
      <w:bookmarkStart w:id="2" w:name="_Toc29089"/>
      <w:r w:rsidRPr="00FB3B76">
        <w:rPr>
          <w:rFonts w:ascii="Times New Roman" w:eastAsia="黑体" w:hAnsi="Times New Roman" w:cs="Times New Roman"/>
          <w:b/>
          <w:bCs/>
          <w:sz w:val="44"/>
          <w:szCs w:val="44"/>
        </w:rPr>
        <w:lastRenderedPageBreak/>
        <w:t>A</w:t>
      </w:r>
      <w:r w:rsidRPr="00FB3B76">
        <w:rPr>
          <w:rFonts w:ascii="Times New Roman" w:eastAsia="黑体" w:hAnsi="Times New Roman" w:cs="Times New Roman" w:hint="eastAsia"/>
          <w:b/>
          <w:bCs/>
          <w:sz w:val="44"/>
          <w:szCs w:val="44"/>
        </w:rPr>
        <w:t>BSTRACT</w:t>
      </w:r>
      <w:bookmarkEnd w:id="2"/>
    </w:p>
    <w:p w14:paraId="70FA6106" w14:textId="004697AC" w:rsidR="00330B9A" w:rsidRPr="00FB3B76" w:rsidRDefault="00330B9A" w:rsidP="00FB3B76">
      <w:pPr>
        <w:spacing w:line="400" w:lineRule="exact"/>
        <w:ind w:firstLineChars="0" w:firstLine="482"/>
        <w:rPr>
          <w:rFonts w:ascii="Times New Roman" w:hAnsi="Times New Roman" w:cs="Times New Roman"/>
          <w:szCs w:val="24"/>
          <w:shd w:val="clear" w:color="auto" w:fill="FFFFFF"/>
        </w:rPr>
      </w:pPr>
      <w:r w:rsidRPr="00FB3B76">
        <w:rPr>
          <w:rFonts w:ascii="Times New Roman" w:hAnsi="Times New Roman" w:cs="Times New Roman"/>
          <w:szCs w:val="24"/>
          <w:shd w:val="clear" w:color="auto" w:fill="FFFFFF"/>
        </w:rPr>
        <w:t xml:space="preserve">This study presents a design for an intelligent greenhouse environmental monitoring and control system based on the </w:t>
      </w:r>
      <w:proofErr w:type="spellStart"/>
      <w:r w:rsidRPr="00FB3B76">
        <w:rPr>
          <w:rFonts w:ascii="Times New Roman" w:hAnsi="Times New Roman" w:cs="Times New Roman"/>
          <w:szCs w:val="24"/>
          <w:shd w:val="clear" w:color="auto" w:fill="FFFFFF"/>
        </w:rPr>
        <w:t>FreeRTOS</w:t>
      </w:r>
      <w:proofErr w:type="spellEnd"/>
      <w:r w:rsidRPr="00FB3B76">
        <w:rPr>
          <w:rFonts w:ascii="Times New Roman" w:hAnsi="Times New Roman" w:cs="Times New Roman"/>
          <w:szCs w:val="24"/>
          <w:shd w:val="clear" w:color="auto" w:fill="FFFFFF"/>
        </w:rPr>
        <w:t xml:space="preserve"> real-time operating system. The core hardware platform of this system utilizes the high-performance STM32F407 microcontroller to achieve real-time and precise monitoring of critical environmental factors within the greenhouse, including temperature and humidity, soil moisture, light intensity, and CO2 concentration. A suite of sensors and actuators such as temperature and humidity sensors, soil moisture sensors, light intensity sensors, and high-precision CO2 sensors is employed to capture environmental data dynamically.</w:t>
      </w:r>
    </w:p>
    <w:p w14:paraId="6A9C4E13" w14:textId="6F8945C5" w:rsidR="00330B9A" w:rsidRPr="00FB3B76" w:rsidRDefault="00330B9A" w:rsidP="00FB3B76">
      <w:pPr>
        <w:spacing w:line="400" w:lineRule="exact"/>
        <w:ind w:firstLineChars="0" w:firstLine="482"/>
        <w:rPr>
          <w:rFonts w:ascii="Times New Roman" w:hAnsi="Times New Roman" w:cs="Times New Roman"/>
          <w:szCs w:val="24"/>
          <w:shd w:val="clear" w:color="auto" w:fill="FFFFFF"/>
        </w:rPr>
      </w:pPr>
      <w:r w:rsidRPr="00FB3B76">
        <w:rPr>
          <w:rFonts w:ascii="Times New Roman" w:hAnsi="Times New Roman" w:cs="Times New Roman"/>
          <w:szCs w:val="24"/>
          <w:shd w:val="clear" w:color="auto" w:fill="FFFFFF"/>
        </w:rPr>
        <w:t>Under the automatic control mode, the system adjusts the size of ventilation openings using servo mechanisms in response to varying ventilation requirements. Moreover, the heating panel precisely regulates the greenhouse temperature based on feedback from temperature sensors. Additionally, the system intelligently controls the operation of humidifiers and ventilators by integrating soil moisture, air humidity, and CO2 concentration data, thereby ensuring that the greenhouse environment consistently remains within the optimal range for plant growth. In manual mode, users can directly intervene to independently control each device, granting managers the flexibility to make adjustments based on their expertise or temporary needs in special circumstances.</w:t>
      </w:r>
    </w:p>
    <w:p w14:paraId="11D74458" w14:textId="76CE9DD1" w:rsidR="00330B9A" w:rsidRPr="00FB3B76" w:rsidRDefault="00330B9A" w:rsidP="00FB3B76">
      <w:pPr>
        <w:spacing w:line="400" w:lineRule="exact"/>
        <w:ind w:firstLineChars="0" w:firstLine="482"/>
        <w:rPr>
          <w:rFonts w:ascii="Times New Roman" w:hAnsi="Times New Roman" w:cs="Times New Roman"/>
          <w:szCs w:val="24"/>
          <w:shd w:val="clear" w:color="auto" w:fill="FFFFFF"/>
        </w:rPr>
      </w:pPr>
      <w:r w:rsidRPr="00FB3B76">
        <w:rPr>
          <w:rFonts w:ascii="Times New Roman" w:hAnsi="Times New Roman" w:cs="Times New Roman"/>
          <w:szCs w:val="24"/>
          <w:shd w:val="clear" w:color="auto" w:fill="FFFFFF"/>
        </w:rPr>
        <w:t>Innovatively, the system integrates Bluetooth wireless communication modules, enabling remote monitoring and control capabilities, significantly enhancing management efficiency. Furthermore, an OLED display is incorporated to present various environmental parameters in a clear, readable format, updating real-time values for temperature, humidity, soil moisture, light intensity, and CO2 concentration.</w:t>
      </w:r>
    </w:p>
    <w:p w14:paraId="0C3B053D" w14:textId="0A6599EC" w:rsidR="00330B9A" w:rsidRPr="00FB3B76" w:rsidRDefault="00330B9A" w:rsidP="00FB3B76">
      <w:pPr>
        <w:spacing w:line="400" w:lineRule="exact"/>
        <w:ind w:firstLineChars="0" w:firstLine="482"/>
        <w:rPr>
          <w:rFonts w:ascii="Times New Roman" w:hAnsi="Times New Roman" w:cs="Times New Roman"/>
          <w:szCs w:val="24"/>
          <w:shd w:val="clear" w:color="auto" w:fill="FFFFFF"/>
        </w:rPr>
      </w:pPr>
      <w:r w:rsidRPr="00FB3B76">
        <w:rPr>
          <w:rFonts w:ascii="Times New Roman" w:hAnsi="Times New Roman" w:cs="Times New Roman"/>
          <w:szCs w:val="24"/>
          <w:shd w:val="clear" w:color="auto" w:fill="FFFFFF"/>
        </w:rPr>
        <w:t>In summary, the intelligent greenhouse environmental monitoring and control system developed in this research exhibits both intelligent control and remote operability characteristics. It effectively raises the level of precision in agricultural production management, thereby contributing significantly to the sustainable development of modern facility agriculture and offering considerable scientific value and broad application prospects for improving agricultural production efficiency and quality.</w:t>
      </w:r>
    </w:p>
    <w:p w14:paraId="1BE04416" w14:textId="1B41A4F3" w:rsidR="009B5306" w:rsidRDefault="00330B9A" w:rsidP="00FB3B76">
      <w:pPr>
        <w:ind w:firstLineChars="0" w:firstLine="0"/>
        <w:rPr>
          <w:rFonts w:ascii="Times New Roman" w:hAnsi="Times New Roman" w:cs="Times New Roman"/>
          <w:szCs w:val="24"/>
          <w:shd w:val="clear" w:color="auto" w:fill="FFFFFF"/>
        </w:rPr>
      </w:pPr>
      <w:r w:rsidRPr="00FB3B76">
        <w:rPr>
          <w:rFonts w:ascii="Times New Roman" w:hAnsi="Times New Roman" w:cs="Times New Roman" w:hint="eastAsia"/>
          <w:b/>
          <w:bCs/>
          <w:szCs w:val="24"/>
          <w:shd w:val="clear" w:color="auto" w:fill="FFFFFF"/>
        </w:rPr>
        <w:t>Keywords</w:t>
      </w:r>
      <w:r w:rsidRPr="00FB3B76">
        <w:rPr>
          <w:rFonts w:ascii="Times New Roman" w:hAnsi="Times New Roman" w:cs="Times New Roman" w:hint="eastAsia"/>
          <w:b/>
          <w:bCs/>
          <w:szCs w:val="24"/>
          <w:shd w:val="clear" w:color="auto" w:fill="FFFFFF"/>
        </w:rPr>
        <w:t>：</w:t>
      </w:r>
      <w:r w:rsidRPr="00FB3B76">
        <w:rPr>
          <w:rFonts w:ascii="Times New Roman" w:hAnsi="Times New Roman" w:cs="Times New Roman"/>
          <w:szCs w:val="24"/>
          <w:shd w:val="clear" w:color="auto" w:fill="FFFFFF"/>
        </w:rPr>
        <w:t>STM</w:t>
      </w:r>
      <w:proofErr w:type="gramStart"/>
      <w:r w:rsidRPr="00FB3B76">
        <w:rPr>
          <w:rFonts w:ascii="Times New Roman" w:hAnsi="Times New Roman" w:cs="Times New Roman"/>
          <w:szCs w:val="24"/>
          <w:shd w:val="clear" w:color="auto" w:fill="FFFFFF"/>
        </w:rPr>
        <w:t>32</w:t>
      </w:r>
      <w:r w:rsidRPr="00FB3B76">
        <w:rPr>
          <w:rFonts w:ascii="Times New Roman" w:hAnsi="Times New Roman" w:cs="Times New Roman" w:hint="eastAsia"/>
          <w:szCs w:val="24"/>
          <w:shd w:val="clear" w:color="auto" w:fill="FFFFFF"/>
        </w:rPr>
        <w:t>;</w:t>
      </w:r>
      <w:r w:rsidRPr="00FB3B76">
        <w:rPr>
          <w:rFonts w:ascii="Times New Roman" w:hAnsi="Times New Roman" w:cs="Times New Roman"/>
          <w:szCs w:val="24"/>
          <w:shd w:val="clear" w:color="auto" w:fill="FFFFFF"/>
        </w:rPr>
        <w:t>FreeRTOS</w:t>
      </w:r>
      <w:proofErr w:type="gramEnd"/>
      <w:r w:rsidRPr="00FB3B76">
        <w:rPr>
          <w:rFonts w:ascii="Times New Roman" w:hAnsi="Times New Roman" w:cs="Times New Roman" w:hint="eastAsia"/>
          <w:szCs w:val="24"/>
          <w:shd w:val="clear" w:color="auto" w:fill="FFFFFF"/>
        </w:rPr>
        <w:t>;</w:t>
      </w:r>
      <w:r w:rsidRPr="00FB3B76">
        <w:rPr>
          <w:rFonts w:ascii="Times New Roman" w:hAnsi="Times New Roman" w:cs="Times New Roman"/>
          <w:szCs w:val="24"/>
          <w:shd w:val="clear" w:color="auto" w:fill="FFFFFF"/>
        </w:rPr>
        <w:t>DHT11</w:t>
      </w:r>
      <w:r w:rsidRPr="00FB3B76">
        <w:rPr>
          <w:rFonts w:ascii="Times New Roman" w:hAnsi="Times New Roman" w:cs="Times New Roman" w:hint="eastAsia"/>
          <w:szCs w:val="24"/>
          <w:shd w:val="clear" w:color="auto" w:fill="FFFFFF"/>
        </w:rPr>
        <w:t>;</w:t>
      </w:r>
      <w:r w:rsidRPr="00FB3B76">
        <w:rPr>
          <w:rFonts w:ascii="Times New Roman" w:hAnsi="Times New Roman" w:cs="Times New Roman"/>
          <w:szCs w:val="24"/>
          <w:shd w:val="clear" w:color="auto" w:fill="FFFFFF"/>
        </w:rPr>
        <w:t>HC-05</w:t>
      </w:r>
      <w:r w:rsidRPr="00FB3B76">
        <w:rPr>
          <w:rFonts w:ascii="Times New Roman" w:hAnsi="Times New Roman" w:cs="Times New Roman" w:hint="eastAsia"/>
          <w:szCs w:val="24"/>
          <w:shd w:val="clear" w:color="auto" w:fill="FFFFFF"/>
        </w:rPr>
        <w:t>;</w:t>
      </w:r>
      <w:r w:rsidRPr="00FB3B76">
        <w:rPr>
          <w:rFonts w:ascii="Times New Roman" w:hAnsi="Times New Roman" w:cs="Times New Roman"/>
          <w:szCs w:val="24"/>
          <w:shd w:val="clear" w:color="auto" w:fill="FFFFFF"/>
        </w:rPr>
        <w:t>SGP30</w:t>
      </w:r>
      <w:r w:rsidRPr="00FB3B76">
        <w:rPr>
          <w:rFonts w:ascii="Times New Roman" w:hAnsi="Times New Roman" w:cs="Times New Roman" w:hint="eastAsia"/>
          <w:szCs w:val="24"/>
          <w:shd w:val="clear" w:color="auto" w:fill="FFFFFF"/>
        </w:rPr>
        <w:t>;</w:t>
      </w:r>
      <w:r w:rsidRPr="00FB3B76">
        <w:rPr>
          <w:rFonts w:ascii="Times New Roman" w:hAnsi="Times New Roman" w:cs="Times New Roman"/>
          <w:szCs w:val="24"/>
          <w:shd w:val="clear" w:color="auto" w:fill="FFFFFF"/>
        </w:rPr>
        <w:t>OLED</w:t>
      </w:r>
    </w:p>
    <w:p w14:paraId="0467F36B" w14:textId="77777777" w:rsidR="00FB3B76" w:rsidRDefault="00FB3B76" w:rsidP="00FB3B76">
      <w:pPr>
        <w:ind w:firstLineChars="0" w:firstLine="0"/>
      </w:pPr>
    </w:p>
    <w:p w14:paraId="04BA7F1A" w14:textId="01AAB82E" w:rsidR="00F1040C" w:rsidRDefault="00F1040C" w:rsidP="00F1040C">
      <w:pPr>
        <w:widowControl/>
        <w:spacing w:line="240" w:lineRule="auto"/>
        <w:ind w:firstLineChars="0" w:firstLine="0"/>
        <w:jc w:val="left"/>
      </w:pPr>
      <w:r>
        <w:br w:type="page"/>
      </w:r>
    </w:p>
    <w:sdt>
      <w:sdtPr>
        <w:rPr>
          <w:rFonts w:asciiTheme="minorHAnsi" w:eastAsia="宋体" w:hAnsiTheme="minorHAnsi" w:cstheme="minorBidi"/>
          <w:color w:val="auto"/>
          <w:kern w:val="2"/>
          <w:sz w:val="24"/>
          <w:szCs w:val="22"/>
          <w:lang w:val="zh-CN"/>
        </w:rPr>
        <w:id w:val="1039390417"/>
        <w:docPartObj>
          <w:docPartGallery w:val="Table of Contents"/>
          <w:docPartUnique/>
        </w:docPartObj>
      </w:sdtPr>
      <w:sdtEndPr>
        <w:rPr>
          <w:b/>
          <w:bCs/>
        </w:rPr>
      </w:sdtEndPr>
      <w:sdtContent>
        <w:p w14:paraId="24F8C507" w14:textId="23725BF9" w:rsidR="00F1040C" w:rsidRPr="009A345D" w:rsidRDefault="00F1040C" w:rsidP="009A345D">
          <w:pPr>
            <w:pStyle w:val="TOC"/>
            <w:jc w:val="center"/>
            <w:rPr>
              <w:rFonts w:asciiTheme="minorEastAsia" w:eastAsiaTheme="minorEastAsia" w:hAnsiTheme="minorEastAsia" w:cs="黑体"/>
              <w:b/>
              <w:bCs/>
              <w:color w:val="auto"/>
              <w:kern w:val="2"/>
            </w:rPr>
          </w:pPr>
          <w:r w:rsidRPr="009A345D">
            <w:rPr>
              <w:rFonts w:asciiTheme="minorEastAsia" w:eastAsiaTheme="minorEastAsia" w:hAnsiTheme="minorEastAsia" w:cs="黑体"/>
              <w:b/>
              <w:bCs/>
              <w:color w:val="auto"/>
              <w:kern w:val="2"/>
            </w:rPr>
            <w:t>目</w:t>
          </w:r>
          <w:r w:rsidRPr="009A345D">
            <w:rPr>
              <w:rFonts w:asciiTheme="minorEastAsia" w:eastAsiaTheme="minorEastAsia" w:hAnsiTheme="minorEastAsia" w:cs="黑体" w:hint="eastAsia"/>
              <w:b/>
              <w:bCs/>
              <w:color w:val="auto"/>
              <w:kern w:val="2"/>
            </w:rPr>
            <w:t xml:space="preserve"> </w:t>
          </w:r>
          <w:r w:rsidRPr="009A345D">
            <w:rPr>
              <w:rFonts w:asciiTheme="minorEastAsia" w:eastAsiaTheme="minorEastAsia" w:hAnsiTheme="minorEastAsia" w:cs="黑体"/>
              <w:b/>
              <w:bCs/>
              <w:color w:val="auto"/>
              <w:kern w:val="2"/>
            </w:rPr>
            <w:t>录</w:t>
          </w:r>
        </w:p>
        <w:p w14:paraId="47D9BFF0" w14:textId="2F9FF986" w:rsidR="00EB4D9F" w:rsidRDefault="00F1040C">
          <w:pPr>
            <w:pStyle w:val="TOC1"/>
            <w:tabs>
              <w:tab w:val="left" w:pos="1470"/>
              <w:tab w:val="right" w:leader="dot" w:pos="8296"/>
            </w:tabs>
            <w:ind w:firstLine="480"/>
            <w:rPr>
              <w:rFonts w:eastAsiaTheme="minorEastAsia"/>
              <w:noProof/>
              <w:sz w:val="21"/>
              <w14:ligatures w14:val="standardContextual"/>
            </w:rPr>
          </w:pPr>
          <w:r>
            <w:fldChar w:fldCharType="begin"/>
          </w:r>
          <w:r>
            <w:instrText xml:space="preserve"> TOC \o "1-3" \h \z \u </w:instrText>
          </w:r>
          <w:r>
            <w:fldChar w:fldCharType="separate"/>
          </w:r>
          <w:hyperlink w:anchor="_Toc164699690" w:history="1">
            <w:r w:rsidR="00EB4D9F" w:rsidRPr="009516DD">
              <w:rPr>
                <w:rStyle w:val="a4"/>
                <w:rFonts w:ascii="宋体" w:hAnsi="宋体" w:cs="宋体"/>
                <w:noProof/>
              </w:rPr>
              <w:t>第1章</w:t>
            </w:r>
            <w:r w:rsidR="00EB4D9F">
              <w:rPr>
                <w:rFonts w:eastAsiaTheme="minorEastAsia"/>
                <w:noProof/>
                <w:sz w:val="21"/>
                <w14:ligatures w14:val="standardContextual"/>
              </w:rPr>
              <w:tab/>
            </w:r>
            <w:r w:rsidR="00EB4D9F" w:rsidRPr="009516DD">
              <w:rPr>
                <w:rStyle w:val="a4"/>
                <w:rFonts w:ascii="宋体" w:hAnsi="宋体" w:cs="Times New Roman"/>
                <w:noProof/>
              </w:rPr>
              <w:t>绪论</w:t>
            </w:r>
            <w:r w:rsidR="00EB4D9F">
              <w:rPr>
                <w:noProof/>
                <w:webHidden/>
              </w:rPr>
              <w:tab/>
            </w:r>
            <w:r w:rsidR="00EB4D9F">
              <w:rPr>
                <w:noProof/>
                <w:webHidden/>
              </w:rPr>
              <w:fldChar w:fldCharType="begin"/>
            </w:r>
            <w:r w:rsidR="00EB4D9F">
              <w:rPr>
                <w:noProof/>
                <w:webHidden/>
              </w:rPr>
              <w:instrText xml:space="preserve"> PAGEREF _Toc164699690 \h </w:instrText>
            </w:r>
            <w:r w:rsidR="00EB4D9F">
              <w:rPr>
                <w:noProof/>
                <w:webHidden/>
              </w:rPr>
            </w:r>
            <w:r w:rsidR="00EB4D9F">
              <w:rPr>
                <w:noProof/>
                <w:webHidden/>
              </w:rPr>
              <w:fldChar w:fldCharType="separate"/>
            </w:r>
            <w:r w:rsidR="006530F8">
              <w:rPr>
                <w:noProof/>
                <w:webHidden/>
              </w:rPr>
              <w:t>6</w:t>
            </w:r>
            <w:r w:rsidR="00EB4D9F">
              <w:rPr>
                <w:noProof/>
                <w:webHidden/>
              </w:rPr>
              <w:fldChar w:fldCharType="end"/>
            </w:r>
          </w:hyperlink>
        </w:p>
        <w:p w14:paraId="07A52FE9" w14:textId="17EA04E6" w:rsidR="00EB4D9F" w:rsidRDefault="00000000">
          <w:pPr>
            <w:pStyle w:val="TOC2"/>
            <w:tabs>
              <w:tab w:val="right" w:leader="dot" w:pos="8296"/>
            </w:tabs>
            <w:ind w:left="480" w:firstLine="480"/>
            <w:rPr>
              <w:rFonts w:eastAsiaTheme="minorEastAsia"/>
              <w:noProof/>
              <w:sz w:val="21"/>
              <w14:ligatures w14:val="standardContextual"/>
            </w:rPr>
          </w:pPr>
          <w:hyperlink w:anchor="_Toc164699691" w:history="1">
            <w:r w:rsidR="00EB4D9F" w:rsidRPr="009516DD">
              <w:rPr>
                <w:rStyle w:val="a4"/>
                <w:rFonts w:ascii="Times New Roman" w:eastAsiaTheme="majorEastAsia" w:hAnsi="Times New Roman" w:cs="Times New Roman"/>
                <w:noProof/>
              </w:rPr>
              <w:t>1.1</w:t>
            </w:r>
            <w:r w:rsidR="00EB4D9F" w:rsidRPr="009516DD">
              <w:rPr>
                <w:rStyle w:val="a4"/>
                <w:rFonts w:ascii="Times New Roman" w:hAnsi="Times New Roman" w:cs="黑体"/>
                <w:noProof/>
              </w:rPr>
              <w:t xml:space="preserve"> </w:t>
            </w:r>
            <w:r w:rsidR="00EB4D9F" w:rsidRPr="009516DD">
              <w:rPr>
                <w:rStyle w:val="a4"/>
                <w:rFonts w:ascii="宋体" w:hAnsi="宋体" w:cs="宋体"/>
                <w:noProof/>
              </w:rPr>
              <w:t>研究背景与意义</w:t>
            </w:r>
            <w:r w:rsidR="00EB4D9F">
              <w:rPr>
                <w:noProof/>
                <w:webHidden/>
              </w:rPr>
              <w:tab/>
            </w:r>
            <w:r w:rsidR="00EB4D9F">
              <w:rPr>
                <w:noProof/>
                <w:webHidden/>
              </w:rPr>
              <w:fldChar w:fldCharType="begin"/>
            </w:r>
            <w:r w:rsidR="00EB4D9F">
              <w:rPr>
                <w:noProof/>
                <w:webHidden/>
              </w:rPr>
              <w:instrText xml:space="preserve"> PAGEREF _Toc164699691 \h </w:instrText>
            </w:r>
            <w:r w:rsidR="00EB4D9F">
              <w:rPr>
                <w:noProof/>
                <w:webHidden/>
              </w:rPr>
            </w:r>
            <w:r w:rsidR="00EB4D9F">
              <w:rPr>
                <w:noProof/>
                <w:webHidden/>
              </w:rPr>
              <w:fldChar w:fldCharType="separate"/>
            </w:r>
            <w:r w:rsidR="006530F8">
              <w:rPr>
                <w:noProof/>
                <w:webHidden/>
              </w:rPr>
              <w:t>6</w:t>
            </w:r>
            <w:r w:rsidR="00EB4D9F">
              <w:rPr>
                <w:noProof/>
                <w:webHidden/>
              </w:rPr>
              <w:fldChar w:fldCharType="end"/>
            </w:r>
          </w:hyperlink>
        </w:p>
        <w:p w14:paraId="672BA953" w14:textId="02946F79" w:rsidR="00EB4D9F" w:rsidRDefault="00000000">
          <w:pPr>
            <w:pStyle w:val="TOC2"/>
            <w:tabs>
              <w:tab w:val="right" w:leader="dot" w:pos="8296"/>
            </w:tabs>
            <w:ind w:left="480" w:firstLine="480"/>
            <w:rPr>
              <w:rFonts w:eastAsiaTheme="minorEastAsia"/>
              <w:noProof/>
              <w:sz w:val="21"/>
              <w14:ligatures w14:val="standardContextual"/>
            </w:rPr>
          </w:pPr>
          <w:hyperlink w:anchor="_Toc164699692" w:history="1">
            <w:r w:rsidR="00EB4D9F" w:rsidRPr="009516DD">
              <w:rPr>
                <w:rStyle w:val="a4"/>
                <w:rFonts w:ascii="Times New Roman" w:eastAsiaTheme="majorEastAsia" w:hAnsi="Times New Roman" w:cs="Times New Roman"/>
                <w:noProof/>
              </w:rPr>
              <w:t xml:space="preserve">1.2 </w:t>
            </w:r>
            <w:r w:rsidR="00EB4D9F" w:rsidRPr="009516DD">
              <w:rPr>
                <w:rStyle w:val="a4"/>
                <w:rFonts w:ascii="宋体" w:hAnsi="宋体" w:cs="宋体"/>
                <w:noProof/>
              </w:rPr>
              <w:t>国内外研究现状</w:t>
            </w:r>
            <w:r w:rsidR="00EB4D9F">
              <w:rPr>
                <w:noProof/>
                <w:webHidden/>
              </w:rPr>
              <w:tab/>
            </w:r>
            <w:r w:rsidR="00EB4D9F">
              <w:rPr>
                <w:noProof/>
                <w:webHidden/>
              </w:rPr>
              <w:fldChar w:fldCharType="begin"/>
            </w:r>
            <w:r w:rsidR="00EB4D9F">
              <w:rPr>
                <w:noProof/>
                <w:webHidden/>
              </w:rPr>
              <w:instrText xml:space="preserve"> PAGEREF _Toc164699692 \h </w:instrText>
            </w:r>
            <w:r w:rsidR="00EB4D9F">
              <w:rPr>
                <w:noProof/>
                <w:webHidden/>
              </w:rPr>
            </w:r>
            <w:r w:rsidR="00EB4D9F">
              <w:rPr>
                <w:noProof/>
                <w:webHidden/>
              </w:rPr>
              <w:fldChar w:fldCharType="separate"/>
            </w:r>
            <w:r w:rsidR="006530F8">
              <w:rPr>
                <w:noProof/>
                <w:webHidden/>
              </w:rPr>
              <w:t>7</w:t>
            </w:r>
            <w:r w:rsidR="00EB4D9F">
              <w:rPr>
                <w:noProof/>
                <w:webHidden/>
              </w:rPr>
              <w:fldChar w:fldCharType="end"/>
            </w:r>
          </w:hyperlink>
        </w:p>
        <w:p w14:paraId="110BD163" w14:textId="73C97A63" w:rsidR="00EB4D9F" w:rsidRDefault="00000000">
          <w:pPr>
            <w:pStyle w:val="TOC2"/>
            <w:tabs>
              <w:tab w:val="right" w:leader="dot" w:pos="8296"/>
            </w:tabs>
            <w:ind w:left="480" w:firstLine="480"/>
            <w:rPr>
              <w:rFonts w:eastAsiaTheme="minorEastAsia"/>
              <w:noProof/>
              <w:sz w:val="21"/>
              <w14:ligatures w14:val="standardContextual"/>
            </w:rPr>
          </w:pPr>
          <w:hyperlink w:anchor="_Toc164699693" w:history="1">
            <w:r w:rsidR="00EB4D9F" w:rsidRPr="009516DD">
              <w:rPr>
                <w:rStyle w:val="a4"/>
                <w:rFonts w:ascii="Times New Roman" w:eastAsiaTheme="majorEastAsia" w:hAnsi="Times New Roman" w:cs="Times New Roman"/>
                <w:noProof/>
              </w:rPr>
              <w:t>1.3</w:t>
            </w:r>
            <w:r w:rsidR="00EB4D9F" w:rsidRPr="009516DD">
              <w:rPr>
                <w:rStyle w:val="a4"/>
                <w:rFonts w:ascii="Times New Roman" w:hAnsi="Times New Roman" w:cs="黑体"/>
                <w:noProof/>
              </w:rPr>
              <w:t xml:space="preserve"> </w:t>
            </w:r>
            <w:r w:rsidR="00EB4D9F" w:rsidRPr="009516DD">
              <w:rPr>
                <w:rStyle w:val="a4"/>
                <w:rFonts w:ascii="宋体" w:hAnsi="宋体" w:cs="宋体"/>
                <w:noProof/>
              </w:rPr>
              <w:t>研究内容</w:t>
            </w:r>
            <w:r w:rsidR="00EB4D9F">
              <w:rPr>
                <w:noProof/>
                <w:webHidden/>
              </w:rPr>
              <w:tab/>
            </w:r>
            <w:r w:rsidR="00EB4D9F">
              <w:rPr>
                <w:noProof/>
                <w:webHidden/>
              </w:rPr>
              <w:fldChar w:fldCharType="begin"/>
            </w:r>
            <w:r w:rsidR="00EB4D9F">
              <w:rPr>
                <w:noProof/>
                <w:webHidden/>
              </w:rPr>
              <w:instrText xml:space="preserve"> PAGEREF _Toc164699693 \h </w:instrText>
            </w:r>
            <w:r w:rsidR="00EB4D9F">
              <w:rPr>
                <w:noProof/>
                <w:webHidden/>
              </w:rPr>
            </w:r>
            <w:r w:rsidR="00EB4D9F">
              <w:rPr>
                <w:noProof/>
                <w:webHidden/>
              </w:rPr>
              <w:fldChar w:fldCharType="separate"/>
            </w:r>
            <w:r w:rsidR="006530F8">
              <w:rPr>
                <w:noProof/>
                <w:webHidden/>
              </w:rPr>
              <w:t>7</w:t>
            </w:r>
            <w:r w:rsidR="00EB4D9F">
              <w:rPr>
                <w:noProof/>
                <w:webHidden/>
              </w:rPr>
              <w:fldChar w:fldCharType="end"/>
            </w:r>
          </w:hyperlink>
        </w:p>
        <w:p w14:paraId="0D6C7C97" w14:textId="433F967D" w:rsidR="00EB4D9F" w:rsidRDefault="00000000">
          <w:pPr>
            <w:pStyle w:val="TOC2"/>
            <w:tabs>
              <w:tab w:val="right" w:leader="dot" w:pos="8296"/>
            </w:tabs>
            <w:ind w:left="480" w:firstLine="480"/>
            <w:rPr>
              <w:rFonts w:eastAsiaTheme="minorEastAsia"/>
              <w:noProof/>
              <w:sz w:val="21"/>
              <w14:ligatures w14:val="standardContextual"/>
            </w:rPr>
          </w:pPr>
          <w:hyperlink w:anchor="_Toc164699694" w:history="1">
            <w:r w:rsidR="00EB4D9F" w:rsidRPr="009516DD">
              <w:rPr>
                <w:rStyle w:val="a4"/>
                <w:rFonts w:ascii="Times New Roman" w:eastAsiaTheme="majorEastAsia" w:hAnsi="Times New Roman" w:cs="Times New Roman"/>
                <w:noProof/>
              </w:rPr>
              <w:t xml:space="preserve">1.4 </w:t>
            </w:r>
            <w:r w:rsidR="00EB4D9F" w:rsidRPr="009516DD">
              <w:rPr>
                <w:rStyle w:val="a4"/>
                <w:rFonts w:ascii="宋体" w:hAnsi="宋体" w:cs="宋体"/>
                <w:noProof/>
              </w:rPr>
              <w:t>论文结构安排</w:t>
            </w:r>
            <w:r w:rsidR="00EB4D9F">
              <w:rPr>
                <w:noProof/>
                <w:webHidden/>
              </w:rPr>
              <w:tab/>
            </w:r>
            <w:r w:rsidR="00EB4D9F">
              <w:rPr>
                <w:noProof/>
                <w:webHidden/>
              </w:rPr>
              <w:fldChar w:fldCharType="begin"/>
            </w:r>
            <w:r w:rsidR="00EB4D9F">
              <w:rPr>
                <w:noProof/>
                <w:webHidden/>
              </w:rPr>
              <w:instrText xml:space="preserve"> PAGEREF _Toc164699694 \h </w:instrText>
            </w:r>
            <w:r w:rsidR="00EB4D9F">
              <w:rPr>
                <w:noProof/>
                <w:webHidden/>
              </w:rPr>
            </w:r>
            <w:r w:rsidR="00EB4D9F">
              <w:rPr>
                <w:noProof/>
                <w:webHidden/>
              </w:rPr>
              <w:fldChar w:fldCharType="separate"/>
            </w:r>
            <w:r w:rsidR="006530F8">
              <w:rPr>
                <w:noProof/>
                <w:webHidden/>
              </w:rPr>
              <w:t>8</w:t>
            </w:r>
            <w:r w:rsidR="00EB4D9F">
              <w:rPr>
                <w:noProof/>
                <w:webHidden/>
              </w:rPr>
              <w:fldChar w:fldCharType="end"/>
            </w:r>
          </w:hyperlink>
        </w:p>
        <w:p w14:paraId="15F4541F" w14:textId="50B114E4" w:rsidR="00EB4D9F" w:rsidRDefault="00000000">
          <w:pPr>
            <w:pStyle w:val="TOC1"/>
            <w:tabs>
              <w:tab w:val="left" w:pos="1470"/>
              <w:tab w:val="right" w:leader="dot" w:pos="8296"/>
            </w:tabs>
            <w:ind w:firstLine="480"/>
            <w:rPr>
              <w:rFonts w:eastAsiaTheme="minorEastAsia"/>
              <w:noProof/>
              <w:sz w:val="21"/>
              <w14:ligatures w14:val="standardContextual"/>
            </w:rPr>
          </w:pPr>
          <w:hyperlink w:anchor="_Toc164699695" w:history="1">
            <w:r w:rsidR="00EB4D9F" w:rsidRPr="009516DD">
              <w:rPr>
                <w:rStyle w:val="a4"/>
                <w:rFonts w:ascii="宋体" w:hAnsi="宋体" w:cs="宋体"/>
                <w:noProof/>
              </w:rPr>
              <w:t>第2章</w:t>
            </w:r>
            <w:r w:rsidR="00EB4D9F">
              <w:rPr>
                <w:rFonts w:eastAsiaTheme="minorEastAsia"/>
                <w:noProof/>
                <w:sz w:val="21"/>
                <w14:ligatures w14:val="standardContextual"/>
              </w:rPr>
              <w:tab/>
            </w:r>
            <w:r w:rsidR="00EB4D9F" w:rsidRPr="009516DD">
              <w:rPr>
                <w:rStyle w:val="a4"/>
                <w:rFonts w:ascii="宋体" w:hAnsi="宋体" w:cs="Times New Roman"/>
                <w:noProof/>
              </w:rPr>
              <w:t>系统方案设计</w:t>
            </w:r>
            <w:r w:rsidR="00EB4D9F">
              <w:rPr>
                <w:noProof/>
                <w:webHidden/>
              </w:rPr>
              <w:tab/>
            </w:r>
            <w:r w:rsidR="00EB4D9F">
              <w:rPr>
                <w:noProof/>
                <w:webHidden/>
              </w:rPr>
              <w:fldChar w:fldCharType="begin"/>
            </w:r>
            <w:r w:rsidR="00EB4D9F">
              <w:rPr>
                <w:noProof/>
                <w:webHidden/>
              </w:rPr>
              <w:instrText xml:space="preserve"> PAGEREF _Toc164699695 \h </w:instrText>
            </w:r>
            <w:r w:rsidR="00EB4D9F">
              <w:rPr>
                <w:noProof/>
                <w:webHidden/>
              </w:rPr>
            </w:r>
            <w:r w:rsidR="00EB4D9F">
              <w:rPr>
                <w:noProof/>
                <w:webHidden/>
              </w:rPr>
              <w:fldChar w:fldCharType="separate"/>
            </w:r>
            <w:r w:rsidR="006530F8">
              <w:rPr>
                <w:noProof/>
                <w:webHidden/>
              </w:rPr>
              <w:t>8</w:t>
            </w:r>
            <w:r w:rsidR="00EB4D9F">
              <w:rPr>
                <w:noProof/>
                <w:webHidden/>
              </w:rPr>
              <w:fldChar w:fldCharType="end"/>
            </w:r>
          </w:hyperlink>
        </w:p>
        <w:p w14:paraId="594BE3A1" w14:textId="7BB8F618" w:rsidR="00EB4D9F" w:rsidRDefault="00000000">
          <w:pPr>
            <w:pStyle w:val="TOC2"/>
            <w:tabs>
              <w:tab w:val="right" w:leader="dot" w:pos="8296"/>
            </w:tabs>
            <w:ind w:left="480" w:firstLine="480"/>
            <w:rPr>
              <w:rFonts w:eastAsiaTheme="minorEastAsia"/>
              <w:noProof/>
              <w:sz w:val="21"/>
              <w14:ligatures w14:val="standardContextual"/>
            </w:rPr>
          </w:pPr>
          <w:hyperlink w:anchor="_Toc164699696" w:history="1">
            <w:r w:rsidR="00EB4D9F" w:rsidRPr="009516DD">
              <w:rPr>
                <w:rStyle w:val="a4"/>
                <w:rFonts w:ascii="Times New Roman" w:hAnsi="Times New Roman" w:cs="Times New Roman"/>
                <w:noProof/>
              </w:rPr>
              <w:t xml:space="preserve">2.1 </w:t>
            </w:r>
            <w:r w:rsidR="00EB4D9F" w:rsidRPr="009516DD">
              <w:rPr>
                <w:rStyle w:val="a4"/>
                <w:rFonts w:ascii="宋体" w:hAnsi="宋体" w:cs="宋体"/>
                <w:noProof/>
              </w:rPr>
              <w:t>硬件方案设计</w:t>
            </w:r>
            <w:r w:rsidR="00EB4D9F">
              <w:rPr>
                <w:noProof/>
                <w:webHidden/>
              </w:rPr>
              <w:tab/>
            </w:r>
            <w:r w:rsidR="00EB4D9F">
              <w:rPr>
                <w:noProof/>
                <w:webHidden/>
              </w:rPr>
              <w:fldChar w:fldCharType="begin"/>
            </w:r>
            <w:r w:rsidR="00EB4D9F">
              <w:rPr>
                <w:noProof/>
                <w:webHidden/>
              </w:rPr>
              <w:instrText xml:space="preserve"> PAGEREF _Toc164699696 \h </w:instrText>
            </w:r>
            <w:r w:rsidR="00EB4D9F">
              <w:rPr>
                <w:noProof/>
                <w:webHidden/>
              </w:rPr>
            </w:r>
            <w:r w:rsidR="00EB4D9F">
              <w:rPr>
                <w:noProof/>
                <w:webHidden/>
              </w:rPr>
              <w:fldChar w:fldCharType="separate"/>
            </w:r>
            <w:r w:rsidR="006530F8">
              <w:rPr>
                <w:noProof/>
                <w:webHidden/>
              </w:rPr>
              <w:t>8</w:t>
            </w:r>
            <w:r w:rsidR="00EB4D9F">
              <w:rPr>
                <w:noProof/>
                <w:webHidden/>
              </w:rPr>
              <w:fldChar w:fldCharType="end"/>
            </w:r>
          </w:hyperlink>
        </w:p>
        <w:p w14:paraId="4F68846F" w14:textId="2492B6FB" w:rsidR="00EB4D9F" w:rsidRDefault="00000000">
          <w:pPr>
            <w:pStyle w:val="TOC3"/>
            <w:tabs>
              <w:tab w:val="right" w:leader="dot" w:pos="8296"/>
            </w:tabs>
            <w:ind w:left="960" w:firstLine="480"/>
            <w:rPr>
              <w:rFonts w:eastAsiaTheme="minorEastAsia"/>
              <w:noProof/>
              <w:sz w:val="21"/>
              <w14:ligatures w14:val="standardContextual"/>
            </w:rPr>
          </w:pPr>
          <w:hyperlink w:anchor="_Toc164699697" w:history="1">
            <w:r w:rsidR="00EB4D9F" w:rsidRPr="009516DD">
              <w:rPr>
                <w:rStyle w:val="a4"/>
                <w:rFonts w:ascii="Times New Roman" w:hAnsi="Times New Roman" w:cs="Times New Roman"/>
                <w:noProof/>
              </w:rPr>
              <w:t xml:space="preserve">2.1.1 </w:t>
            </w:r>
            <w:r w:rsidR="00EB4D9F" w:rsidRPr="009516DD">
              <w:rPr>
                <w:rStyle w:val="a4"/>
                <w:rFonts w:ascii="Times New Roman" w:hAnsi="Times New Roman" w:cs="Times New Roman"/>
                <w:noProof/>
                <w:kern w:val="0"/>
              </w:rPr>
              <w:t>DHT11</w:t>
            </w:r>
            <w:r w:rsidR="00EB4D9F" w:rsidRPr="009516DD">
              <w:rPr>
                <w:rStyle w:val="a4"/>
                <w:rFonts w:ascii="宋体" w:hAnsi="宋体" w:cs="黑体"/>
                <w:noProof/>
              </w:rPr>
              <w:t>(温湿度模块)</w:t>
            </w:r>
            <w:r w:rsidR="00EB4D9F">
              <w:rPr>
                <w:noProof/>
                <w:webHidden/>
              </w:rPr>
              <w:tab/>
            </w:r>
            <w:r w:rsidR="00EB4D9F">
              <w:rPr>
                <w:noProof/>
                <w:webHidden/>
              </w:rPr>
              <w:fldChar w:fldCharType="begin"/>
            </w:r>
            <w:r w:rsidR="00EB4D9F">
              <w:rPr>
                <w:noProof/>
                <w:webHidden/>
              </w:rPr>
              <w:instrText xml:space="preserve"> PAGEREF _Toc164699697 \h </w:instrText>
            </w:r>
            <w:r w:rsidR="00EB4D9F">
              <w:rPr>
                <w:noProof/>
                <w:webHidden/>
              </w:rPr>
            </w:r>
            <w:r w:rsidR="00EB4D9F">
              <w:rPr>
                <w:noProof/>
                <w:webHidden/>
              </w:rPr>
              <w:fldChar w:fldCharType="separate"/>
            </w:r>
            <w:r w:rsidR="006530F8">
              <w:rPr>
                <w:noProof/>
                <w:webHidden/>
              </w:rPr>
              <w:t>8</w:t>
            </w:r>
            <w:r w:rsidR="00EB4D9F">
              <w:rPr>
                <w:noProof/>
                <w:webHidden/>
              </w:rPr>
              <w:fldChar w:fldCharType="end"/>
            </w:r>
          </w:hyperlink>
        </w:p>
        <w:p w14:paraId="77AD7435" w14:textId="489C7262" w:rsidR="00EB4D9F" w:rsidRDefault="00000000">
          <w:pPr>
            <w:pStyle w:val="TOC3"/>
            <w:tabs>
              <w:tab w:val="right" w:leader="dot" w:pos="8296"/>
            </w:tabs>
            <w:ind w:left="960" w:firstLine="480"/>
            <w:rPr>
              <w:rFonts w:eastAsiaTheme="minorEastAsia"/>
              <w:noProof/>
              <w:sz w:val="21"/>
              <w14:ligatures w14:val="standardContextual"/>
            </w:rPr>
          </w:pPr>
          <w:hyperlink w:anchor="_Toc164699698" w:history="1">
            <w:r w:rsidR="00EB4D9F" w:rsidRPr="009516DD">
              <w:rPr>
                <w:rStyle w:val="a4"/>
                <w:rFonts w:ascii="Times New Roman" w:hAnsi="Times New Roman" w:cs="Times New Roman"/>
                <w:noProof/>
              </w:rPr>
              <w:t>2.1.2</w:t>
            </w:r>
            <w:r w:rsidR="00EB4D9F" w:rsidRPr="009516DD">
              <w:rPr>
                <w:rStyle w:val="a4"/>
                <w:rFonts w:ascii="宋体" w:hAnsi="宋体" w:cs="黑体"/>
                <w:noProof/>
              </w:rPr>
              <w:t xml:space="preserve"> </w:t>
            </w:r>
            <w:r w:rsidR="00EB4D9F" w:rsidRPr="009516DD">
              <w:rPr>
                <w:rStyle w:val="a4"/>
                <w:rFonts w:ascii="Times New Roman" w:hAnsi="Times New Roman" w:cs="Times New Roman"/>
                <w:noProof/>
                <w:kern w:val="0"/>
              </w:rPr>
              <w:t>OLED</w:t>
            </w:r>
            <w:r w:rsidR="00EB4D9F" w:rsidRPr="009516DD">
              <w:rPr>
                <w:rStyle w:val="a4"/>
                <w:rFonts w:ascii="宋体" w:hAnsi="宋体" w:cs="黑体"/>
                <w:noProof/>
              </w:rPr>
              <w:t>(显示输出模块)</w:t>
            </w:r>
            <w:r w:rsidR="00EB4D9F">
              <w:rPr>
                <w:noProof/>
                <w:webHidden/>
              </w:rPr>
              <w:tab/>
            </w:r>
            <w:r w:rsidR="00EB4D9F">
              <w:rPr>
                <w:noProof/>
                <w:webHidden/>
              </w:rPr>
              <w:fldChar w:fldCharType="begin"/>
            </w:r>
            <w:r w:rsidR="00EB4D9F">
              <w:rPr>
                <w:noProof/>
                <w:webHidden/>
              </w:rPr>
              <w:instrText xml:space="preserve"> PAGEREF _Toc164699698 \h </w:instrText>
            </w:r>
            <w:r w:rsidR="00EB4D9F">
              <w:rPr>
                <w:noProof/>
                <w:webHidden/>
              </w:rPr>
            </w:r>
            <w:r w:rsidR="00EB4D9F">
              <w:rPr>
                <w:noProof/>
                <w:webHidden/>
              </w:rPr>
              <w:fldChar w:fldCharType="separate"/>
            </w:r>
            <w:r w:rsidR="006530F8">
              <w:rPr>
                <w:noProof/>
                <w:webHidden/>
              </w:rPr>
              <w:t>9</w:t>
            </w:r>
            <w:r w:rsidR="00EB4D9F">
              <w:rPr>
                <w:noProof/>
                <w:webHidden/>
              </w:rPr>
              <w:fldChar w:fldCharType="end"/>
            </w:r>
          </w:hyperlink>
        </w:p>
        <w:p w14:paraId="545005F2" w14:textId="1DF22B04" w:rsidR="00EB4D9F" w:rsidRDefault="00000000">
          <w:pPr>
            <w:pStyle w:val="TOC3"/>
            <w:tabs>
              <w:tab w:val="right" w:leader="dot" w:pos="8296"/>
            </w:tabs>
            <w:ind w:left="960" w:firstLine="480"/>
            <w:rPr>
              <w:rFonts w:eastAsiaTheme="minorEastAsia"/>
              <w:noProof/>
              <w:sz w:val="21"/>
              <w14:ligatures w14:val="standardContextual"/>
            </w:rPr>
          </w:pPr>
          <w:hyperlink w:anchor="_Toc164699699" w:history="1">
            <w:r w:rsidR="00EB4D9F" w:rsidRPr="009516DD">
              <w:rPr>
                <w:rStyle w:val="a4"/>
                <w:rFonts w:ascii="Times New Roman" w:hAnsi="Times New Roman" w:cs="Times New Roman"/>
                <w:noProof/>
              </w:rPr>
              <w:t>2.1.3 HC-05</w:t>
            </w:r>
            <w:r w:rsidR="00EB4D9F" w:rsidRPr="009516DD">
              <w:rPr>
                <w:rStyle w:val="a4"/>
                <w:rFonts w:ascii="宋体" w:hAnsi="宋体" w:cs="黑体"/>
                <w:noProof/>
              </w:rPr>
              <w:t>(蓝牙无线通信模块)</w:t>
            </w:r>
            <w:r w:rsidR="00EB4D9F">
              <w:rPr>
                <w:noProof/>
                <w:webHidden/>
              </w:rPr>
              <w:tab/>
            </w:r>
            <w:r w:rsidR="00EB4D9F">
              <w:rPr>
                <w:noProof/>
                <w:webHidden/>
              </w:rPr>
              <w:fldChar w:fldCharType="begin"/>
            </w:r>
            <w:r w:rsidR="00EB4D9F">
              <w:rPr>
                <w:noProof/>
                <w:webHidden/>
              </w:rPr>
              <w:instrText xml:space="preserve"> PAGEREF _Toc164699699 \h </w:instrText>
            </w:r>
            <w:r w:rsidR="00EB4D9F">
              <w:rPr>
                <w:noProof/>
                <w:webHidden/>
              </w:rPr>
            </w:r>
            <w:r w:rsidR="00EB4D9F">
              <w:rPr>
                <w:noProof/>
                <w:webHidden/>
              </w:rPr>
              <w:fldChar w:fldCharType="separate"/>
            </w:r>
            <w:r w:rsidR="006530F8">
              <w:rPr>
                <w:noProof/>
                <w:webHidden/>
              </w:rPr>
              <w:t>11</w:t>
            </w:r>
            <w:r w:rsidR="00EB4D9F">
              <w:rPr>
                <w:noProof/>
                <w:webHidden/>
              </w:rPr>
              <w:fldChar w:fldCharType="end"/>
            </w:r>
          </w:hyperlink>
        </w:p>
        <w:p w14:paraId="1D00F5F3" w14:textId="4AFED1D2" w:rsidR="00EB4D9F" w:rsidRDefault="00000000">
          <w:pPr>
            <w:pStyle w:val="TOC3"/>
            <w:tabs>
              <w:tab w:val="right" w:leader="dot" w:pos="8296"/>
            </w:tabs>
            <w:ind w:left="960" w:firstLine="480"/>
            <w:rPr>
              <w:rFonts w:eastAsiaTheme="minorEastAsia"/>
              <w:noProof/>
              <w:sz w:val="21"/>
              <w14:ligatures w14:val="standardContextual"/>
            </w:rPr>
          </w:pPr>
          <w:hyperlink w:anchor="_Toc164699700" w:history="1">
            <w:r w:rsidR="00EB4D9F" w:rsidRPr="009516DD">
              <w:rPr>
                <w:rStyle w:val="a4"/>
                <w:rFonts w:ascii="Times New Roman" w:hAnsi="Times New Roman" w:cs="Times New Roman"/>
                <w:noProof/>
              </w:rPr>
              <w:t xml:space="preserve">2.1.4 </w:t>
            </w:r>
            <w:r w:rsidR="00EB4D9F" w:rsidRPr="009516DD">
              <w:rPr>
                <w:rStyle w:val="a4"/>
                <w:rFonts w:ascii="宋体" w:hAnsi="宋体" w:cs="黑体"/>
                <w:noProof/>
              </w:rPr>
              <w:t>执行模块</w:t>
            </w:r>
            <w:r w:rsidR="00EB4D9F">
              <w:rPr>
                <w:noProof/>
                <w:webHidden/>
              </w:rPr>
              <w:tab/>
            </w:r>
            <w:r w:rsidR="00EB4D9F">
              <w:rPr>
                <w:noProof/>
                <w:webHidden/>
              </w:rPr>
              <w:fldChar w:fldCharType="begin"/>
            </w:r>
            <w:r w:rsidR="00EB4D9F">
              <w:rPr>
                <w:noProof/>
                <w:webHidden/>
              </w:rPr>
              <w:instrText xml:space="preserve"> PAGEREF _Toc164699700 \h </w:instrText>
            </w:r>
            <w:r w:rsidR="00EB4D9F">
              <w:rPr>
                <w:noProof/>
                <w:webHidden/>
              </w:rPr>
            </w:r>
            <w:r w:rsidR="00EB4D9F">
              <w:rPr>
                <w:noProof/>
                <w:webHidden/>
              </w:rPr>
              <w:fldChar w:fldCharType="separate"/>
            </w:r>
            <w:r w:rsidR="006530F8">
              <w:rPr>
                <w:noProof/>
                <w:webHidden/>
              </w:rPr>
              <w:t>13</w:t>
            </w:r>
            <w:r w:rsidR="00EB4D9F">
              <w:rPr>
                <w:noProof/>
                <w:webHidden/>
              </w:rPr>
              <w:fldChar w:fldCharType="end"/>
            </w:r>
          </w:hyperlink>
        </w:p>
        <w:p w14:paraId="48E8275F" w14:textId="01321598" w:rsidR="00EB4D9F" w:rsidRDefault="00000000">
          <w:pPr>
            <w:pStyle w:val="TOC2"/>
            <w:tabs>
              <w:tab w:val="right" w:leader="dot" w:pos="8296"/>
            </w:tabs>
            <w:ind w:left="480" w:firstLine="480"/>
            <w:rPr>
              <w:rFonts w:eastAsiaTheme="minorEastAsia"/>
              <w:noProof/>
              <w:sz w:val="21"/>
              <w14:ligatures w14:val="standardContextual"/>
            </w:rPr>
          </w:pPr>
          <w:hyperlink w:anchor="_Toc164699701" w:history="1">
            <w:r w:rsidR="00EB4D9F" w:rsidRPr="009516DD">
              <w:rPr>
                <w:rStyle w:val="a4"/>
                <w:rFonts w:ascii="Times New Roman" w:hAnsi="Times New Roman" w:cs="Times New Roman"/>
                <w:noProof/>
              </w:rPr>
              <w:t>2.2</w:t>
            </w:r>
            <w:r w:rsidR="00EB4D9F" w:rsidRPr="009516DD">
              <w:rPr>
                <w:rStyle w:val="a4"/>
                <w:rFonts w:ascii="宋体" w:hAnsi="宋体" w:cs="宋体"/>
                <w:noProof/>
              </w:rPr>
              <w:t>软件方案设计</w:t>
            </w:r>
            <w:r w:rsidR="00EB4D9F">
              <w:rPr>
                <w:noProof/>
                <w:webHidden/>
              </w:rPr>
              <w:tab/>
            </w:r>
            <w:r w:rsidR="00EB4D9F">
              <w:rPr>
                <w:noProof/>
                <w:webHidden/>
              </w:rPr>
              <w:fldChar w:fldCharType="begin"/>
            </w:r>
            <w:r w:rsidR="00EB4D9F">
              <w:rPr>
                <w:noProof/>
                <w:webHidden/>
              </w:rPr>
              <w:instrText xml:space="preserve"> PAGEREF _Toc164699701 \h </w:instrText>
            </w:r>
            <w:r w:rsidR="00EB4D9F">
              <w:rPr>
                <w:noProof/>
                <w:webHidden/>
              </w:rPr>
            </w:r>
            <w:r w:rsidR="00EB4D9F">
              <w:rPr>
                <w:noProof/>
                <w:webHidden/>
              </w:rPr>
              <w:fldChar w:fldCharType="separate"/>
            </w:r>
            <w:r w:rsidR="006530F8">
              <w:rPr>
                <w:noProof/>
                <w:webHidden/>
              </w:rPr>
              <w:t>14</w:t>
            </w:r>
            <w:r w:rsidR="00EB4D9F">
              <w:rPr>
                <w:noProof/>
                <w:webHidden/>
              </w:rPr>
              <w:fldChar w:fldCharType="end"/>
            </w:r>
          </w:hyperlink>
        </w:p>
        <w:p w14:paraId="0D3B34EB" w14:textId="4EE09A03" w:rsidR="00EB4D9F" w:rsidRDefault="00000000">
          <w:pPr>
            <w:pStyle w:val="TOC3"/>
            <w:tabs>
              <w:tab w:val="right" w:leader="dot" w:pos="8296"/>
            </w:tabs>
            <w:ind w:left="960" w:firstLine="480"/>
            <w:rPr>
              <w:rFonts w:eastAsiaTheme="minorEastAsia"/>
              <w:noProof/>
              <w:sz w:val="21"/>
              <w14:ligatures w14:val="standardContextual"/>
            </w:rPr>
          </w:pPr>
          <w:hyperlink w:anchor="_Toc164699702" w:history="1">
            <w:r w:rsidR="00EB4D9F" w:rsidRPr="009516DD">
              <w:rPr>
                <w:rStyle w:val="a4"/>
                <w:rFonts w:ascii="Times New Roman" w:eastAsia="黑体" w:hAnsi="Times New Roman" w:cs="Times New Roman"/>
                <w:noProof/>
              </w:rPr>
              <w:t>2.2.1</w:t>
            </w:r>
            <w:r w:rsidR="00EB4D9F" w:rsidRPr="009516DD">
              <w:rPr>
                <w:rStyle w:val="a4"/>
                <w:rFonts w:ascii="宋体" w:hAnsi="宋体" w:cs="黑体"/>
                <w:noProof/>
              </w:rPr>
              <w:t>任务调度架构设计</w:t>
            </w:r>
            <w:r w:rsidR="00EB4D9F">
              <w:rPr>
                <w:noProof/>
                <w:webHidden/>
              </w:rPr>
              <w:tab/>
            </w:r>
            <w:r w:rsidR="00EB4D9F">
              <w:rPr>
                <w:noProof/>
                <w:webHidden/>
              </w:rPr>
              <w:fldChar w:fldCharType="begin"/>
            </w:r>
            <w:r w:rsidR="00EB4D9F">
              <w:rPr>
                <w:noProof/>
                <w:webHidden/>
              </w:rPr>
              <w:instrText xml:space="preserve"> PAGEREF _Toc164699702 \h </w:instrText>
            </w:r>
            <w:r w:rsidR="00EB4D9F">
              <w:rPr>
                <w:noProof/>
                <w:webHidden/>
              </w:rPr>
            </w:r>
            <w:r w:rsidR="00EB4D9F">
              <w:rPr>
                <w:noProof/>
                <w:webHidden/>
              </w:rPr>
              <w:fldChar w:fldCharType="separate"/>
            </w:r>
            <w:r w:rsidR="006530F8">
              <w:rPr>
                <w:noProof/>
                <w:webHidden/>
              </w:rPr>
              <w:t>14</w:t>
            </w:r>
            <w:r w:rsidR="00EB4D9F">
              <w:rPr>
                <w:noProof/>
                <w:webHidden/>
              </w:rPr>
              <w:fldChar w:fldCharType="end"/>
            </w:r>
          </w:hyperlink>
        </w:p>
        <w:p w14:paraId="3369C0D6" w14:textId="0D49CE4B" w:rsidR="00EB4D9F" w:rsidRDefault="00000000">
          <w:pPr>
            <w:pStyle w:val="TOC3"/>
            <w:tabs>
              <w:tab w:val="right" w:leader="dot" w:pos="8296"/>
            </w:tabs>
            <w:ind w:left="960" w:firstLine="480"/>
            <w:rPr>
              <w:rFonts w:eastAsiaTheme="minorEastAsia"/>
              <w:noProof/>
              <w:sz w:val="21"/>
              <w14:ligatures w14:val="standardContextual"/>
            </w:rPr>
          </w:pPr>
          <w:hyperlink w:anchor="_Toc164699703" w:history="1">
            <w:r w:rsidR="00EB4D9F" w:rsidRPr="009516DD">
              <w:rPr>
                <w:rStyle w:val="a4"/>
                <w:rFonts w:ascii="Times New Roman" w:eastAsia="黑体" w:hAnsi="Times New Roman" w:cs="Times New Roman"/>
                <w:noProof/>
              </w:rPr>
              <w:t>2.2.2</w:t>
            </w:r>
            <w:r w:rsidR="00EB4D9F" w:rsidRPr="009516DD">
              <w:rPr>
                <w:rStyle w:val="a4"/>
                <w:rFonts w:ascii="Times New Roman" w:eastAsia="黑体" w:hAnsi="Times New Roman" w:cs="黑体"/>
                <w:noProof/>
              </w:rPr>
              <w:t xml:space="preserve"> </w:t>
            </w:r>
            <w:r w:rsidR="00EB4D9F" w:rsidRPr="009516DD">
              <w:rPr>
                <w:rStyle w:val="a4"/>
                <w:rFonts w:ascii="宋体" w:hAnsi="宋体" w:cs="黑体"/>
                <w:noProof/>
              </w:rPr>
              <w:t>执行任务设计</w:t>
            </w:r>
            <w:r w:rsidR="00EB4D9F">
              <w:rPr>
                <w:noProof/>
                <w:webHidden/>
              </w:rPr>
              <w:tab/>
            </w:r>
            <w:r w:rsidR="00EB4D9F">
              <w:rPr>
                <w:noProof/>
                <w:webHidden/>
              </w:rPr>
              <w:fldChar w:fldCharType="begin"/>
            </w:r>
            <w:r w:rsidR="00EB4D9F">
              <w:rPr>
                <w:noProof/>
                <w:webHidden/>
              </w:rPr>
              <w:instrText xml:space="preserve"> PAGEREF _Toc164699703 \h </w:instrText>
            </w:r>
            <w:r w:rsidR="00EB4D9F">
              <w:rPr>
                <w:noProof/>
                <w:webHidden/>
              </w:rPr>
            </w:r>
            <w:r w:rsidR="00EB4D9F">
              <w:rPr>
                <w:noProof/>
                <w:webHidden/>
              </w:rPr>
              <w:fldChar w:fldCharType="separate"/>
            </w:r>
            <w:r w:rsidR="006530F8">
              <w:rPr>
                <w:noProof/>
                <w:webHidden/>
              </w:rPr>
              <w:t>15</w:t>
            </w:r>
            <w:r w:rsidR="00EB4D9F">
              <w:rPr>
                <w:noProof/>
                <w:webHidden/>
              </w:rPr>
              <w:fldChar w:fldCharType="end"/>
            </w:r>
          </w:hyperlink>
        </w:p>
        <w:p w14:paraId="7B17A4AF" w14:textId="1F01F331" w:rsidR="00EB4D9F" w:rsidRDefault="00000000">
          <w:pPr>
            <w:pStyle w:val="TOC3"/>
            <w:tabs>
              <w:tab w:val="left" w:pos="2130"/>
              <w:tab w:val="right" w:leader="dot" w:pos="8296"/>
            </w:tabs>
            <w:ind w:left="960" w:firstLine="480"/>
            <w:rPr>
              <w:rFonts w:eastAsiaTheme="minorEastAsia"/>
              <w:noProof/>
              <w:sz w:val="21"/>
              <w14:ligatures w14:val="standardContextual"/>
            </w:rPr>
          </w:pPr>
          <w:hyperlink w:anchor="_Toc164699704" w:history="1">
            <w:r w:rsidR="00EB4D9F" w:rsidRPr="009516DD">
              <w:rPr>
                <w:rStyle w:val="a4"/>
                <w:rFonts w:ascii="Times New Roman" w:eastAsia="黑体" w:hAnsi="Times New Roman" w:cs="Times New Roman"/>
                <w:noProof/>
              </w:rPr>
              <w:t xml:space="preserve">2.2.3 </w:t>
            </w:r>
            <w:r w:rsidR="00EB4D9F">
              <w:rPr>
                <w:rFonts w:eastAsiaTheme="minorEastAsia"/>
                <w:noProof/>
                <w:sz w:val="21"/>
                <w14:ligatures w14:val="standardContextual"/>
              </w:rPr>
              <w:tab/>
            </w:r>
            <w:r w:rsidR="00EB4D9F" w:rsidRPr="009516DD">
              <w:rPr>
                <w:rStyle w:val="a4"/>
                <w:rFonts w:ascii="宋体" w:hAnsi="宋体" w:cs="黑体"/>
                <w:noProof/>
              </w:rPr>
              <w:t>自动控制进程设计</w:t>
            </w:r>
            <w:r w:rsidR="00EB4D9F">
              <w:rPr>
                <w:noProof/>
                <w:webHidden/>
              </w:rPr>
              <w:tab/>
            </w:r>
            <w:r w:rsidR="00EB4D9F">
              <w:rPr>
                <w:noProof/>
                <w:webHidden/>
              </w:rPr>
              <w:fldChar w:fldCharType="begin"/>
            </w:r>
            <w:r w:rsidR="00EB4D9F">
              <w:rPr>
                <w:noProof/>
                <w:webHidden/>
              </w:rPr>
              <w:instrText xml:space="preserve"> PAGEREF _Toc164699704 \h </w:instrText>
            </w:r>
            <w:r w:rsidR="00EB4D9F">
              <w:rPr>
                <w:noProof/>
                <w:webHidden/>
              </w:rPr>
            </w:r>
            <w:r w:rsidR="00EB4D9F">
              <w:rPr>
                <w:noProof/>
                <w:webHidden/>
              </w:rPr>
              <w:fldChar w:fldCharType="separate"/>
            </w:r>
            <w:r w:rsidR="006530F8">
              <w:rPr>
                <w:noProof/>
                <w:webHidden/>
              </w:rPr>
              <w:t>16</w:t>
            </w:r>
            <w:r w:rsidR="00EB4D9F">
              <w:rPr>
                <w:noProof/>
                <w:webHidden/>
              </w:rPr>
              <w:fldChar w:fldCharType="end"/>
            </w:r>
          </w:hyperlink>
        </w:p>
        <w:p w14:paraId="5515D0B3" w14:textId="02716E24" w:rsidR="00EB4D9F" w:rsidRDefault="00000000">
          <w:pPr>
            <w:pStyle w:val="TOC3"/>
            <w:tabs>
              <w:tab w:val="left" w:pos="2130"/>
              <w:tab w:val="right" w:leader="dot" w:pos="8296"/>
            </w:tabs>
            <w:ind w:left="960" w:firstLine="480"/>
            <w:rPr>
              <w:rFonts w:eastAsiaTheme="minorEastAsia"/>
              <w:noProof/>
              <w:sz w:val="21"/>
              <w14:ligatures w14:val="standardContextual"/>
            </w:rPr>
          </w:pPr>
          <w:hyperlink w:anchor="_Toc164699705" w:history="1">
            <w:r w:rsidR="00EB4D9F" w:rsidRPr="009516DD">
              <w:rPr>
                <w:rStyle w:val="a4"/>
                <w:rFonts w:ascii="Times New Roman" w:eastAsia="黑体" w:hAnsi="Times New Roman" w:cs="Times New Roman"/>
                <w:noProof/>
              </w:rPr>
              <w:t xml:space="preserve">2.2.4 </w:t>
            </w:r>
            <w:r w:rsidR="00EB4D9F">
              <w:rPr>
                <w:rFonts w:eastAsiaTheme="minorEastAsia"/>
                <w:noProof/>
                <w:sz w:val="21"/>
                <w14:ligatures w14:val="standardContextual"/>
              </w:rPr>
              <w:tab/>
            </w:r>
            <w:r w:rsidR="00EB4D9F" w:rsidRPr="009516DD">
              <w:rPr>
                <w:rStyle w:val="a4"/>
                <w:rFonts w:ascii="宋体" w:hAnsi="宋体" w:cs="黑体"/>
                <w:noProof/>
              </w:rPr>
              <w:t>手动控制进程设计</w:t>
            </w:r>
            <w:r w:rsidR="00EB4D9F">
              <w:rPr>
                <w:noProof/>
                <w:webHidden/>
              </w:rPr>
              <w:tab/>
            </w:r>
            <w:r w:rsidR="00EB4D9F">
              <w:rPr>
                <w:noProof/>
                <w:webHidden/>
              </w:rPr>
              <w:fldChar w:fldCharType="begin"/>
            </w:r>
            <w:r w:rsidR="00EB4D9F">
              <w:rPr>
                <w:noProof/>
                <w:webHidden/>
              </w:rPr>
              <w:instrText xml:space="preserve"> PAGEREF _Toc164699705 \h </w:instrText>
            </w:r>
            <w:r w:rsidR="00EB4D9F">
              <w:rPr>
                <w:noProof/>
                <w:webHidden/>
              </w:rPr>
            </w:r>
            <w:r w:rsidR="00EB4D9F">
              <w:rPr>
                <w:noProof/>
                <w:webHidden/>
              </w:rPr>
              <w:fldChar w:fldCharType="separate"/>
            </w:r>
            <w:r w:rsidR="006530F8">
              <w:rPr>
                <w:noProof/>
                <w:webHidden/>
              </w:rPr>
              <w:t>16</w:t>
            </w:r>
            <w:r w:rsidR="00EB4D9F">
              <w:rPr>
                <w:noProof/>
                <w:webHidden/>
              </w:rPr>
              <w:fldChar w:fldCharType="end"/>
            </w:r>
          </w:hyperlink>
        </w:p>
        <w:p w14:paraId="40F43812" w14:textId="59344A29" w:rsidR="00EB4D9F" w:rsidRDefault="00000000">
          <w:pPr>
            <w:pStyle w:val="TOC3"/>
            <w:tabs>
              <w:tab w:val="left" w:pos="2130"/>
              <w:tab w:val="right" w:leader="dot" w:pos="8296"/>
            </w:tabs>
            <w:ind w:left="960" w:firstLine="480"/>
            <w:rPr>
              <w:rFonts w:eastAsiaTheme="minorEastAsia"/>
              <w:noProof/>
              <w:sz w:val="21"/>
              <w14:ligatures w14:val="standardContextual"/>
            </w:rPr>
          </w:pPr>
          <w:hyperlink w:anchor="_Toc164699706" w:history="1">
            <w:r w:rsidR="00EB4D9F" w:rsidRPr="009516DD">
              <w:rPr>
                <w:rStyle w:val="a4"/>
                <w:rFonts w:ascii="Times New Roman" w:eastAsia="黑体" w:hAnsi="Times New Roman" w:cs="Times New Roman"/>
                <w:noProof/>
              </w:rPr>
              <w:t xml:space="preserve">2.2.5 </w:t>
            </w:r>
            <w:r w:rsidR="00EB4D9F">
              <w:rPr>
                <w:rFonts w:eastAsiaTheme="minorEastAsia"/>
                <w:noProof/>
                <w:sz w:val="21"/>
                <w14:ligatures w14:val="standardContextual"/>
              </w:rPr>
              <w:tab/>
            </w:r>
            <w:r w:rsidR="00EB4D9F" w:rsidRPr="009516DD">
              <w:rPr>
                <w:rStyle w:val="a4"/>
                <w:rFonts w:ascii="宋体" w:hAnsi="宋体" w:cs="黑体"/>
                <w:noProof/>
              </w:rPr>
              <w:t>系统命令汇总</w:t>
            </w:r>
            <w:r w:rsidR="00EB4D9F">
              <w:rPr>
                <w:noProof/>
                <w:webHidden/>
              </w:rPr>
              <w:tab/>
            </w:r>
            <w:r w:rsidR="00EB4D9F">
              <w:rPr>
                <w:noProof/>
                <w:webHidden/>
              </w:rPr>
              <w:fldChar w:fldCharType="begin"/>
            </w:r>
            <w:r w:rsidR="00EB4D9F">
              <w:rPr>
                <w:noProof/>
                <w:webHidden/>
              </w:rPr>
              <w:instrText xml:space="preserve"> PAGEREF _Toc164699706 \h </w:instrText>
            </w:r>
            <w:r w:rsidR="00EB4D9F">
              <w:rPr>
                <w:noProof/>
                <w:webHidden/>
              </w:rPr>
            </w:r>
            <w:r w:rsidR="00EB4D9F">
              <w:rPr>
                <w:noProof/>
                <w:webHidden/>
              </w:rPr>
              <w:fldChar w:fldCharType="separate"/>
            </w:r>
            <w:r w:rsidR="006530F8">
              <w:rPr>
                <w:noProof/>
                <w:webHidden/>
              </w:rPr>
              <w:t>17</w:t>
            </w:r>
            <w:r w:rsidR="00EB4D9F">
              <w:rPr>
                <w:noProof/>
                <w:webHidden/>
              </w:rPr>
              <w:fldChar w:fldCharType="end"/>
            </w:r>
          </w:hyperlink>
        </w:p>
        <w:p w14:paraId="76AB6B64" w14:textId="7417EA98" w:rsidR="00F1040C" w:rsidRDefault="00F1040C">
          <w:pPr>
            <w:ind w:firstLine="482"/>
          </w:pPr>
          <w:r>
            <w:rPr>
              <w:b/>
              <w:bCs/>
              <w:lang w:val="zh-CN"/>
            </w:rPr>
            <w:fldChar w:fldCharType="end"/>
          </w:r>
        </w:p>
      </w:sdtContent>
    </w:sdt>
    <w:p w14:paraId="712BC068" w14:textId="6CA58553" w:rsidR="00F1040C" w:rsidRDefault="00F1040C" w:rsidP="00FB3B76">
      <w:pPr>
        <w:ind w:firstLineChars="0" w:firstLine="0"/>
      </w:pPr>
    </w:p>
    <w:p w14:paraId="563C40FC" w14:textId="77777777" w:rsidR="00F1040C" w:rsidRDefault="00F1040C" w:rsidP="00FB3B76">
      <w:pPr>
        <w:ind w:firstLineChars="0" w:firstLine="0"/>
      </w:pPr>
    </w:p>
    <w:p w14:paraId="7427F4D2" w14:textId="77777777" w:rsidR="00F1040C" w:rsidRDefault="00F1040C" w:rsidP="00FB3B76">
      <w:pPr>
        <w:ind w:firstLineChars="0" w:firstLine="0"/>
      </w:pPr>
    </w:p>
    <w:p w14:paraId="4D83219B" w14:textId="77777777" w:rsidR="00F1040C" w:rsidRDefault="00F1040C" w:rsidP="00FB3B76">
      <w:pPr>
        <w:ind w:firstLineChars="0" w:firstLine="0"/>
      </w:pPr>
    </w:p>
    <w:p w14:paraId="5BABC498" w14:textId="232F7FBA" w:rsidR="00E54B89" w:rsidRDefault="00E54B89" w:rsidP="00FB3B76">
      <w:pPr>
        <w:ind w:firstLineChars="0" w:firstLine="0"/>
        <w:sectPr w:rsidR="00E54B89" w:rsidSect="00AF386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42C238A9" w14:textId="77777777" w:rsidR="00E54B89" w:rsidRDefault="00E54B89" w:rsidP="00FB3B76">
      <w:pPr>
        <w:ind w:firstLineChars="0" w:firstLine="0"/>
        <w:sectPr w:rsidR="00E54B89" w:rsidSect="00AF386C">
          <w:type w:val="continuous"/>
          <w:pgSz w:w="11906" w:h="16838"/>
          <w:pgMar w:top="1440" w:right="1800" w:bottom="1440" w:left="1800" w:header="851" w:footer="992" w:gutter="0"/>
          <w:cols w:space="425"/>
          <w:docGrid w:type="lines" w:linePitch="312"/>
        </w:sectPr>
      </w:pPr>
    </w:p>
    <w:p w14:paraId="2AC96711" w14:textId="6F1A4BCD" w:rsidR="009B5306" w:rsidRPr="009A345D" w:rsidRDefault="00FC332A" w:rsidP="00FB3B76">
      <w:pPr>
        <w:pStyle w:val="1"/>
        <w:keepNext w:val="0"/>
        <w:keepLines w:val="0"/>
        <w:numPr>
          <w:ilvl w:val="0"/>
          <w:numId w:val="1"/>
        </w:numPr>
        <w:tabs>
          <w:tab w:val="clear" w:pos="700"/>
          <w:tab w:val="left" w:pos="0"/>
        </w:tabs>
        <w:spacing w:beforeLines="50" w:before="163" w:afterLines="50" w:after="163" w:line="240" w:lineRule="auto"/>
        <w:ind w:left="283" w:rightChars="50" w:right="120" w:firstLine="0"/>
        <w:rPr>
          <w:rFonts w:ascii="宋体" w:hAnsi="宋体" w:cs="Times New Roman"/>
          <w:kern w:val="2"/>
          <w:szCs w:val="32"/>
        </w:rPr>
      </w:pPr>
      <w:bookmarkStart w:id="3" w:name="_Toc164542165"/>
      <w:bookmarkStart w:id="4" w:name="_Toc164699690"/>
      <w:r w:rsidRPr="009A345D">
        <w:rPr>
          <w:rFonts w:ascii="宋体" w:hAnsi="宋体" w:cs="Times New Roman"/>
          <w:kern w:val="2"/>
          <w:szCs w:val="32"/>
        </w:rPr>
        <w:lastRenderedPageBreak/>
        <w:t>绪论</w:t>
      </w:r>
      <w:bookmarkEnd w:id="3"/>
      <w:bookmarkEnd w:id="4"/>
    </w:p>
    <w:p w14:paraId="30F13EDF" w14:textId="595D9027" w:rsidR="00FC332A" w:rsidRPr="00FB3B76" w:rsidRDefault="00FC332A" w:rsidP="00FB3B76">
      <w:pPr>
        <w:pStyle w:val="2"/>
        <w:keepNext w:val="0"/>
        <w:keepLines w:val="0"/>
        <w:spacing w:line="400" w:lineRule="exact"/>
        <w:ind w:leftChars="0" w:left="0" w:rightChars="0" w:right="0" w:firstLineChars="0" w:firstLine="0"/>
        <w:rPr>
          <w:rFonts w:ascii="Times New Roman" w:hAnsi="Times New Roman" w:cs="黑体"/>
          <w:szCs w:val="24"/>
        </w:rPr>
      </w:pPr>
      <w:bookmarkStart w:id="5" w:name="_Toc164542166"/>
      <w:bookmarkStart w:id="6" w:name="_Toc164699691"/>
      <w:r w:rsidRPr="009A345D">
        <w:rPr>
          <w:rFonts w:ascii="Times New Roman" w:eastAsiaTheme="majorEastAsia" w:hAnsi="Times New Roman" w:cs="Times New Roman"/>
          <w:sz w:val="30"/>
          <w:szCs w:val="30"/>
        </w:rPr>
        <w:t>1.1</w:t>
      </w:r>
      <w:r w:rsidRPr="00FB3B76">
        <w:rPr>
          <w:rFonts w:ascii="Times New Roman" w:hAnsi="Times New Roman" w:cs="黑体"/>
          <w:szCs w:val="24"/>
        </w:rPr>
        <w:t xml:space="preserve"> </w:t>
      </w:r>
      <w:r w:rsidRPr="009A345D">
        <w:rPr>
          <w:rFonts w:ascii="宋体" w:eastAsia="宋体" w:hAnsi="宋体" w:cs="宋体"/>
          <w:sz w:val="30"/>
          <w:szCs w:val="30"/>
        </w:rPr>
        <w:t>研究背景与意义</w:t>
      </w:r>
      <w:bookmarkEnd w:id="5"/>
      <w:bookmarkEnd w:id="6"/>
    </w:p>
    <w:p w14:paraId="201B0304" w14:textId="7473F33D" w:rsidR="00FB3B76" w:rsidRPr="006420BF" w:rsidRDefault="00FB3B76" w:rsidP="00FB3B76">
      <w:pPr>
        <w:widowControl/>
        <w:ind w:firstLine="480"/>
        <w:rPr>
          <w:rFonts w:ascii="宋体" w:hAnsi="宋体" w:cs="宋体"/>
          <w:kern w:val="0"/>
          <w:szCs w:val="24"/>
        </w:rPr>
      </w:pPr>
      <w:r w:rsidRPr="006420BF">
        <w:rPr>
          <w:rFonts w:ascii="宋体" w:hAnsi="宋体" w:cs="宋体" w:hint="eastAsia"/>
          <w:kern w:val="0"/>
          <w:szCs w:val="24"/>
        </w:rPr>
        <w:t>随着全球气候变化和人口增长带来的粮食安全问题日益突出，提高农业生产效率和保障农产品质量已成为世界农业发展的迫切需求。与此同时，现代农业正逐步转向精细化、智能化和绿色化的发展方向，智能温室大棚作为一种高效的设施农业形式，其环境控制技术的研究与应用显得尤为重要。</w:t>
      </w:r>
    </w:p>
    <w:p w14:paraId="4D969DAA" w14:textId="1F474F6B" w:rsidR="00FB3B76" w:rsidRPr="006420BF" w:rsidRDefault="00FB3B76" w:rsidP="00FB3B76">
      <w:pPr>
        <w:widowControl/>
        <w:ind w:firstLine="480"/>
        <w:rPr>
          <w:rFonts w:ascii="宋体" w:hAnsi="宋体" w:cs="宋体"/>
          <w:kern w:val="0"/>
          <w:szCs w:val="24"/>
        </w:rPr>
      </w:pPr>
      <w:r w:rsidRPr="006420BF">
        <w:rPr>
          <w:rFonts w:ascii="宋体" w:hAnsi="宋体" w:cs="宋体" w:hint="eastAsia"/>
          <w:kern w:val="0"/>
          <w:szCs w:val="24"/>
        </w:rPr>
        <w:t>智能温室大棚环境监控与控制系统作为现代设施农业的重要组成部分，通过集成先进的传感技术、控制策略和信息技术，能够在复杂多变的自然环境中创造出适宜植物生长发育的最佳微气候条件。然而，传统温室环境控制大多依赖于人工观测和经验判断，难以实现精准、高效且节能的环境调控，这在很大程度上限制了其潜在效益的发挥。</w:t>
      </w:r>
    </w:p>
    <w:p w14:paraId="697220E8" w14:textId="0DBE70D9" w:rsidR="00FB3B76" w:rsidRPr="006420BF" w:rsidRDefault="00FB3B76" w:rsidP="00FB3B76">
      <w:pPr>
        <w:widowControl/>
        <w:ind w:firstLine="480"/>
        <w:rPr>
          <w:rFonts w:ascii="宋体" w:hAnsi="宋体" w:cs="宋体"/>
          <w:kern w:val="0"/>
          <w:szCs w:val="24"/>
        </w:rPr>
      </w:pPr>
      <w:r w:rsidRPr="006420BF">
        <w:rPr>
          <w:rFonts w:ascii="宋体" w:hAnsi="宋体" w:cs="宋体" w:hint="eastAsia"/>
          <w:kern w:val="0"/>
          <w:szCs w:val="24"/>
        </w:rPr>
        <w:t>本文提出的基于</w:t>
      </w:r>
      <w:proofErr w:type="spellStart"/>
      <w:r w:rsidRPr="00836918">
        <w:rPr>
          <w:rFonts w:ascii="Times New Roman" w:hAnsi="Times New Roman" w:cs="Times New Roman"/>
          <w:kern w:val="0"/>
          <w:szCs w:val="24"/>
        </w:rPr>
        <w:t>FreeRTOS</w:t>
      </w:r>
      <w:proofErr w:type="spellEnd"/>
      <w:r w:rsidRPr="006420BF">
        <w:rPr>
          <w:rFonts w:ascii="宋体" w:hAnsi="宋体" w:cs="宋体"/>
          <w:kern w:val="0"/>
          <w:szCs w:val="24"/>
        </w:rPr>
        <w:t>实时操作系统的智能温室大棚环境监控与控制系统，旨在解决上述问题。系统选用高性能的</w:t>
      </w:r>
      <w:r w:rsidRPr="00836918">
        <w:rPr>
          <w:rFonts w:ascii="Times New Roman" w:hAnsi="Times New Roman" w:cs="Times New Roman"/>
          <w:kern w:val="0"/>
          <w:szCs w:val="24"/>
        </w:rPr>
        <w:t>STM32F407</w:t>
      </w:r>
      <w:r w:rsidRPr="006420BF">
        <w:rPr>
          <w:rFonts w:ascii="宋体" w:hAnsi="宋体" w:cs="宋体"/>
          <w:kern w:val="0"/>
          <w:szCs w:val="24"/>
        </w:rPr>
        <w:t>微处理器作为核心控制单元，集合温湿度、土壤湿度、光照强度和二氧化碳浓度等多种环境因素的实时监测，实现对温室环境的全方位、高精度感知。在自动控制模式下，系统能够根据实时数据智能调节温室内部的通风、加湿、加热等设备工作状态，确保环境参数时刻处于植物生长最佳区间。而手动模式则赋予了管理人员在必要时根据自身经验和实际情况灵活调整温室环境参数的能力，体现了系统的灵活性与人性化设计。</w:t>
      </w:r>
    </w:p>
    <w:p w14:paraId="7B51A2CE" w14:textId="5DFBF86A" w:rsidR="00FB3B76" w:rsidRPr="006420BF" w:rsidRDefault="00FB3B76" w:rsidP="00FB3B76">
      <w:pPr>
        <w:widowControl/>
        <w:ind w:firstLine="480"/>
        <w:rPr>
          <w:rFonts w:ascii="宋体" w:hAnsi="宋体" w:cs="宋体"/>
          <w:kern w:val="0"/>
          <w:szCs w:val="24"/>
        </w:rPr>
      </w:pPr>
      <w:r w:rsidRPr="006420BF">
        <w:rPr>
          <w:rFonts w:ascii="宋体" w:hAnsi="宋体" w:cs="宋体" w:hint="eastAsia"/>
          <w:kern w:val="0"/>
          <w:szCs w:val="24"/>
        </w:rPr>
        <w:t>此外，系统创新地引入</w:t>
      </w:r>
      <w:proofErr w:type="gramStart"/>
      <w:r w:rsidRPr="006420BF">
        <w:rPr>
          <w:rFonts w:ascii="宋体" w:hAnsi="宋体" w:cs="宋体" w:hint="eastAsia"/>
          <w:kern w:val="0"/>
          <w:szCs w:val="24"/>
        </w:rPr>
        <w:t>了蓝牙无线通信</w:t>
      </w:r>
      <w:proofErr w:type="gramEnd"/>
      <w:r w:rsidRPr="006420BF">
        <w:rPr>
          <w:rFonts w:ascii="宋体" w:hAnsi="宋体" w:cs="宋体" w:hint="eastAsia"/>
          <w:kern w:val="0"/>
          <w:szCs w:val="24"/>
        </w:rPr>
        <w:t>技术，突破了空间限制，使得温室环境的远程监控与调控得以实现，大大提升了管理效率与便捷性。</w:t>
      </w:r>
      <w:r w:rsidRPr="00836918">
        <w:rPr>
          <w:rFonts w:ascii="Times New Roman" w:hAnsi="Times New Roman" w:cs="Times New Roman"/>
          <w:kern w:val="0"/>
          <w:szCs w:val="24"/>
        </w:rPr>
        <w:t>OLED</w:t>
      </w:r>
      <w:r w:rsidRPr="006420BF">
        <w:rPr>
          <w:rFonts w:ascii="宋体" w:hAnsi="宋体" w:cs="宋体"/>
          <w:kern w:val="0"/>
          <w:szCs w:val="24"/>
        </w:rPr>
        <w:t>显示屏的配备则为用户提供了直观、实时的环境参数展示，有助于快速准确地把握温室内部环境状况。</w:t>
      </w:r>
    </w:p>
    <w:p w14:paraId="7A439FB3" w14:textId="05DFC422" w:rsidR="00FB3B76" w:rsidRPr="006420BF" w:rsidRDefault="00FB3B76" w:rsidP="00FB3B76">
      <w:pPr>
        <w:widowControl/>
        <w:ind w:firstLine="480"/>
        <w:rPr>
          <w:rFonts w:ascii="宋体" w:hAnsi="宋体" w:cs="宋体"/>
          <w:kern w:val="0"/>
          <w:szCs w:val="24"/>
        </w:rPr>
      </w:pPr>
      <w:r w:rsidRPr="006420BF">
        <w:rPr>
          <w:rFonts w:ascii="宋体" w:hAnsi="宋体" w:cs="宋体" w:hint="eastAsia"/>
          <w:kern w:val="0"/>
          <w:szCs w:val="24"/>
        </w:rPr>
        <w:t>本研究的意义主要体现在以下几个方面：首先，通过智能化环境调控，有助于降低能源消耗，提高资源利用率，实现绿色低碳的农业生产模式；其次，精准的环境控制能有效提高作物产量和品质，满足市场对高品质农产品的需求；再次，远程监控与控制功能为现代农业管理提供了全新的手段和方法，促进了设施农业</w:t>
      </w:r>
      <w:r w:rsidRPr="006420BF">
        <w:rPr>
          <w:rFonts w:ascii="宋体" w:hAnsi="宋体" w:cs="宋体" w:hint="eastAsia"/>
          <w:kern w:val="0"/>
          <w:szCs w:val="24"/>
        </w:rPr>
        <w:lastRenderedPageBreak/>
        <w:t>现代化进程；最后，本系统的研究与应用有助于推动我国乃至全球农业科技进步，对保障粮食安全、促进农业可持续发展具有重要意义。</w:t>
      </w:r>
    </w:p>
    <w:p w14:paraId="5B100015" w14:textId="3E55D777" w:rsidR="00FB3B76" w:rsidRDefault="00FB3B76" w:rsidP="00FB3B76">
      <w:pPr>
        <w:pStyle w:val="2"/>
        <w:keepNext w:val="0"/>
        <w:keepLines w:val="0"/>
        <w:spacing w:line="400" w:lineRule="exact"/>
        <w:ind w:leftChars="0" w:left="0" w:rightChars="0" w:right="0" w:firstLineChars="0" w:firstLine="0"/>
        <w:rPr>
          <w:rFonts w:ascii="Times New Roman" w:hAnsi="Times New Roman" w:cs="黑体"/>
          <w:szCs w:val="24"/>
        </w:rPr>
      </w:pPr>
      <w:bookmarkStart w:id="7" w:name="_Toc164542167"/>
      <w:bookmarkStart w:id="8" w:name="_Toc164699692"/>
      <w:r w:rsidRPr="009A345D">
        <w:rPr>
          <w:rFonts w:ascii="Times New Roman" w:eastAsiaTheme="majorEastAsia" w:hAnsi="Times New Roman" w:cs="Times New Roman"/>
          <w:sz w:val="30"/>
          <w:szCs w:val="30"/>
        </w:rPr>
        <w:t xml:space="preserve">1.2 </w:t>
      </w:r>
      <w:r w:rsidRPr="009A345D">
        <w:rPr>
          <w:rFonts w:ascii="宋体" w:eastAsia="宋体" w:hAnsi="宋体" w:cs="宋体"/>
          <w:sz w:val="30"/>
          <w:szCs w:val="30"/>
        </w:rPr>
        <w:t>国内外研究现状</w:t>
      </w:r>
      <w:bookmarkEnd w:id="7"/>
      <w:bookmarkEnd w:id="8"/>
    </w:p>
    <w:p w14:paraId="1FF5B184" w14:textId="5AF23591" w:rsidR="006420BF" w:rsidRPr="006420BF" w:rsidRDefault="006420BF" w:rsidP="006420BF">
      <w:pPr>
        <w:widowControl/>
        <w:ind w:firstLine="480"/>
        <w:rPr>
          <w:rFonts w:ascii="Times New Roman" w:hAnsi="Times New Roman" w:cs="宋体"/>
          <w:kern w:val="0"/>
          <w:szCs w:val="24"/>
        </w:rPr>
      </w:pPr>
      <w:r w:rsidRPr="006420BF">
        <w:rPr>
          <w:rFonts w:ascii="Times New Roman" w:hAnsi="Times New Roman" w:cs="宋体" w:hint="eastAsia"/>
          <w:kern w:val="0"/>
          <w:szCs w:val="24"/>
        </w:rPr>
        <w:t>基于</w:t>
      </w:r>
      <w:r w:rsidRPr="006420BF">
        <w:rPr>
          <w:rFonts w:ascii="Times New Roman" w:hAnsi="Times New Roman" w:cs="宋体"/>
          <w:kern w:val="0"/>
          <w:szCs w:val="24"/>
        </w:rPr>
        <w:t>STM32</w:t>
      </w:r>
      <w:r w:rsidRPr="006420BF">
        <w:rPr>
          <w:rFonts w:ascii="Times New Roman" w:hAnsi="Times New Roman" w:cs="宋体"/>
          <w:kern w:val="0"/>
          <w:szCs w:val="24"/>
        </w:rPr>
        <w:t>单片机的智能温室大棚控制系统设计在国内外已取得了一系列研究成果，并展现出巨大的应用潜力。在国内，黄超等人</w:t>
      </w:r>
      <w:r w:rsidRPr="006420BF">
        <w:rPr>
          <w:rFonts w:ascii="Times New Roman" w:hAnsi="Times New Roman" w:cs="宋体"/>
          <w:kern w:val="0"/>
          <w:szCs w:val="24"/>
          <w:vertAlign w:val="superscript"/>
        </w:rPr>
        <w:t>[1]</w:t>
      </w:r>
      <w:r w:rsidRPr="006420BF">
        <w:rPr>
          <w:rFonts w:ascii="Times New Roman" w:hAnsi="Times New Roman" w:cs="宋体"/>
          <w:kern w:val="0"/>
          <w:szCs w:val="24"/>
        </w:rPr>
        <w:t>设计并测试了一种基于</w:t>
      </w:r>
      <w:r w:rsidRPr="006420BF">
        <w:rPr>
          <w:rFonts w:ascii="Times New Roman" w:hAnsi="Times New Roman" w:cs="宋体"/>
          <w:kern w:val="0"/>
          <w:szCs w:val="24"/>
        </w:rPr>
        <w:t>STM32</w:t>
      </w:r>
      <w:r w:rsidRPr="006420BF">
        <w:rPr>
          <w:rFonts w:ascii="Times New Roman" w:hAnsi="Times New Roman" w:cs="宋体"/>
          <w:kern w:val="0"/>
          <w:szCs w:val="24"/>
        </w:rPr>
        <w:t>的在线恒温光谱分析系统，为环境参数精准监测提供了技术支持。夏志昌等人</w:t>
      </w:r>
      <w:r w:rsidRPr="006420BF">
        <w:rPr>
          <w:rFonts w:ascii="Times New Roman" w:hAnsi="Times New Roman" w:cs="宋体"/>
          <w:kern w:val="0"/>
          <w:szCs w:val="24"/>
          <w:vertAlign w:val="superscript"/>
        </w:rPr>
        <w:t>[2]</w:t>
      </w:r>
      <w:r w:rsidRPr="006420BF">
        <w:rPr>
          <w:rFonts w:ascii="Times New Roman" w:hAnsi="Times New Roman" w:cs="宋体"/>
          <w:kern w:val="0"/>
          <w:szCs w:val="24"/>
        </w:rPr>
        <w:t>则研究了</w:t>
      </w:r>
      <w:r w:rsidRPr="006420BF">
        <w:rPr>
          <w:rFonts w:ascii="Times New Roman" w:hAnsi="Times New Roman" w:cs="宋体"/>
          <w:kern w:val="0"/>
          <w:szCs w:val="24"/>
        </w:rPr>
        <w:t>STM32</w:t>
      </w:r>
      <w:r w:rsidRPr="006420BF">
        <w:rPr>
          <w:rFonts w:ascii="Times New Roman" w:hAnsi="Times New Roman" w:cs="宋体"/>
          <w:kern w:val="0"/>
          <w:szCs w:val="24"/>
        </w:rPr>
        <w:t>在控制半导体激光器输出功率和工作温度稳定性方面的应用，为智能控制系统的稳定性优化提供了理论依据。</w:t>
      </w:r>
    </w:p>
    <w:p w14:paraId="56DD064C" w14:textId="76E14CA4" w:rsidR="006420BF" w:rsidRPr="006420BF" w:rsidRDefault="006420BF" w:rsidP="006420BF">
      <w:pPr>
        <w:widowControl/>
        <w:ind w:firstLine="480"/>
        <w:rPr>
          <w:rFonts w:ascii="Times New Roman" w:hAnsi="Times New Roman" w:cs="宋体"/>
          <w:kern w:val="0"/>
          <w:szCs w:val="24"/>
        </w:rPr>
      </w:pPr>
      <w:proofErr w:type="gramStart"/>
      <w:r w:rsidRPr="006420BF">
        <w:rPr>
          <w:rFonts w:ascii="Times New Roman" w:hAnsi="Times New Roman" w:cs="宋体" w:hint="eastAsia"/>
          <w:kern w:val="0"/>
          <w:szCs w:val="24"/>
        </w:rPr>
        <w:t>纪建伟</w:t>
      </w:r>
      <w:proofErr w:type="gramEnd"/>
      <w:r w:rsidRPr="006420BF">
        <w:rPr>
          <w:rFonts w:ascii="Times New Roman" w:hAnsi="Times New Roman" w:cs="宋体" w:hint="eastAsia"/>
          <w:kern w:val="0"/>
          <w:szCs w:val="24"/>
        </w:rPr>
        <w:t>等人</w:t>
      </w:r>
      <w:r w:rsidRPr="006420BF">
        <w:rPr>
          <w:rFonts w:ascii="Times New Roman" w:hAnsi="Times New Roman" w:cs="宋体"/>
          <w:kern w:val="0"/>
          <w:szCs w:val="24"/>
          <w:vertAlign w:val="superscript"/>
        </w:rPr>
        <w:t>[3]</w:t>
      </w:r>
      <w:r w:rsidRPr="006420BF">
        <w:rPr>
          <w:rFonts w:ascii="Times New Roman" w:hAnsi="Times New Roman" w:cs="宋体"/>
          <w:kern w:val="0"/>
          <w:szCs w:val="24"/>
        </w:rPr>
        <w:t>专门针对温室环境，设计了一款基于</w:t>
      </w:r>
      <w:r w:rsidRPr="006420BF">
        <w:rPr>
          <w:rFonts w:ascii="Times New Roman" w:hAnsi="Times New Roman" w:cs="宋体"/>
          <w:kern w:val="0"/>
          <w:szCs w:val="24"/>
        </w:rPr>
        <w:t>STM32</w:t>
      </w:r>
      <w:r w:rsidRPr="006420BF">
        <w:rPr>
          <w:rFonts w:ascii="Times New Roman" w:hAnsi="Times New Roman" w:cs="宋体"/>
          <w:kern w:val="0"/>
          <w:szCs w:val="24"/>
        </w:rPr>
        <w:t>的</w:t>
      </w:r>
      <w:r w:rsidRPr="006420BF">
        <w:rPr>
          <w:rFonts w:ascii="Times New Roman" w:hAnsi="Times New Roman" w:cs="宋体"/>
          <w:kern w:val="0"/>
          <w:szCs w:val="24"/>
        </w:rPr>
        <w:t>CO2</w:t>
      </w:r>
      <w:r w:rsidRPr="006420BF">
        <w:rPr>
          <w:rFonts w:ascii="Times New Roman" w:hAnsi="Times New Roman" w:cs="宋体"/>
          <w:kern w:val="0"/>
          <w:szCs w:val="24"/>
        </w:rPr>
        <w:t>浓度自动调控系统，实现实时、精准的环境调控。吴雪</w:t>
      </w:r>
      <w:proofErr w:type="gramStart"/>
      <w:r w:rsidRPr="006420BF">
        <w:rPr>
          <w:rFonts w:ascii="Times New Roman" w:hAnsi="Times New Roman" w:cs="宋体"/>
          <w:kern w:val="0"/>
          <w:szCs w:val="24"/>
        </w:rPr>
        <w:t>雪</w:t>
      </w:r>
      <w:proofErr w:type="gramEnd"/>
      <w:r w:rsidRPr="006420BF">
        <w:rPr>
          <w:rFonts w:ascii="Times New Roman" w:hAnsi="Times New Roman" w:cs="宋体"/>
          <w:kern w:val="0"/>
          <w:szCs w:val="24"/>
          <w:vertAlign w:val="superscript"/>
        </w:rPr>
        <w:t>[4]</w:t>
      </w:r>
      <w:r w:rsidRPr="006420BF">
        <w:rPr>
          <w:rFonts w:ascii="Times New Roman" w:hAnsi="Times New Roman" w:cs="宋体"/>
          <w:kern w:val="0"/>
          <w:szCs w:val="24"/>
        </w:rPr>
        <w:t>探讨了基于</w:t>
      </w:r>
      <w:r w:rsidRPr="006420BF">
        <w:rPr>
          <w:rFonts w:ascii="Times New Roman" w:hAnsi="Times New Roman" w:cs="宋体"/>
          <w:kern w:val="0"/>
          <w:szCs w:val="24"/>
        </w:rPr>
        <w:t>NB-IOT</w:t>
      </w:r>
      <w:r w:rsidRPr="006420BF">
        <w:rPr>
          <w:rFonts w:ascii="Times New Roman" w:hAnsi="Times New Roman" w:cs="宋体"/>
          <w:kern w:val="0"/>
          <w:szCs w:val="24"/>
        </w:rPr>
        <w:t>技术的农作物大棚监测系统，这一研究进一步丰富了智能温室大棚的远程监控功能。</w:t>
      </w:r>
    </w:p>
    <w:p w14:paraId="6ACEBFF5" w14:textId="6089F15E" w:rsidR="006420BF" w:rsidRPr="006420BF" w:rsidRDefault="006420BF" w:rsidP="006420BF">
      <w:pPr>
        <w:widowControl/>
        <w:ind w:firstLine="480"/>
        <w:rPr>
          <w:rFonts w:ascii="Times New Roman" w:hAnsi="Times New Roman" w:cs="宋体"/>
          <w:kern w:val="0"/>
          <w:szCs w:val="24"/>
        </w:rPr>
      </w:pPr>
      <w:r w:rsidRPr="006420BF">
        <w:rPr>
          <w:rFonts w:ascii="Times New Roman" w:hAnsi="Times New Roman" w:cs="宋体" w:hint="eastAsia"/>
          <w:kern w:val="0"/>
          <w:szCs w:val="24"/>
        </w:rPr>
        <w:t>郭磊的硕士学位论文</w:t>
      </w:r>
      <w:r w:rsidRPr="006420BF">
        <w:rPr>
          <w:rFonts w:ascii="Times New Roman" w:hAnsi="Times New Roman" w:cs="宋体"/>
          <w:kern w:val="0"/>
          <w:szCs w:val="24"/>
          <w:vertAlign w:val="superscript"/>
        </w:rPr>
        <w:t>[5]</w:t>
      </w:r>
      <w:r w:rsidRPr="006420BF">
        <w:rPr>
          <w:rFonts w:ascii="Times New Roman" w:hAnsi="Times New Roman" w:cs="宋体"/>
          <w:kern w:val="0"/>
          <w:szCs w:val="24"/>
        </w:rPr>
        <w:t>详细阐述了如何利用</w:t>
      </w:r>
      <w:r w:rsidRPr="006420BF">
        <w:rPr>
          <w:rFonts w:ascii="Times New Roman" w:hAnsi="Times New Roman" w:cs="宋体"/>
          <w:kern w:val="0"/>
          <w:szCs w:val="24"/>
        </w:rPr>
        <w:t>STM32</w:t>
      </w:r>
      <w:r w:rsidRPr="006420BF">
        <w:rPr>
          <w:rFonts w:ascii="Times New Roman" w:hAnsi="Times New Roman" w:cs="宋体"/>
          <w:kern w:val="0"/>
          <w:szCs w:val="24"/>
        </w:rPr>
        <w:t>单片机设计温室环境监测和控制系统，为全面实现温室环境智能化管理奠定了基础。</w:t>
      </w:r>
    </w:p>
    <w:p w14:paraId="5DDEB26A" w14:textId="4D77D6B7" w:rsidR="006420BF" w:rsidRPr="006420BF" w:rsidRDefault="006420BF" w:rsidP="006420BF">
      <w:pPr>
        <w:widowControl/>
        <w:ind w:firstLine="480"/>
        <w:rPr>
          <w:rFonts w:ascii="Times New Roman" w:hAnsi="Times New Roman" w:cs="宋体"/>
          <w:kern w:val="0"/>
          <w:szCs w:val="24"/>
        </w:rPr>
      </w:pPr>
      <w:r w:rsidRPr="006420BF">
        <w:rPr>
          <w:rFonts w:ascii="Times New Roman" w:hAnsi="Times New Roman" w:cs="宋体" w:hint="eastAsia"/>
          <w:kern w:val="0"/>
          <w:szCs w:val="24"/>
        </w:rPr>
        <w:t>国外研究方面，</w:t>
      </w:r>
      <w:r w:rsidRPr="006420BF">
        <w:rPr>
          <w:rFonts w:ascii="Times New Roman" w:hAnsi="Times New Roman" w:cs="宋体"/>
          <w:kern w:val="0"/>
          <w:szCs w:val="24"/>
        </w:rPr>
        <w:t>Andrzej P</w:t>
      </w:r>
      <w:r w:rsidRPr="006420BF">
        <w:rPr>
          <w:rFonts w:ascii="Times New Roman" w:hAnsi="Times New Roman" w:cs="宋体"/>
          <w:kern w:val="0"/>
          <w:szCs w:val="24"/>
        </w:rPr>
        <w:t>和</w:t>
      </w:r>
      <w:r w:rsidRPr="006420BF">
        <w:rPr>
          <w:rFonts w:ascii="Times New Roman" w:hAnsi="Times New Roman" w:cs="宋体"/>
          <w:kern w:val="0"/>
          <w:szCs w:val="24"/>
        </w:rPr>
        <w:t>Mateusz S</w:t>
      </w:r>
      <w:r w:rsidRPr="006420BF">
        <w:rPr>
          <w:rFonts w:ascii="Times New Roman" w:hAnsi="Times New Roman" w:cs="宋体"/>
          <w:kern w:val="0"/>
          <w:szCs w:val="24"/>
          <w:vertAlign w:val="superscript"/>
        </w:rPr>
        <w:t>[7]</w:t>
      </w:r>
      <w:r w:rsidRPr="006420BF">
        <w:rPr>
          <w:rFonts w:ascii="Times New Roman" w:hAnsi="Times New Roman" w:cs="宋体"/>
          <w:kern w:val="0"/>
          <w:szCs w:val="24"/>
        </w:rPr>
        <w:t>使用</w:t>
      </w:r>
      <w:r w:rsidRPr="006420BF">
        <w:rPr>
          <w:rFonts w:ascii="Times New Roman" w:hAnsi="Times New Roman" w:cs="宋体"/>
          <w:kern w:val="0"/>
          <w:szCs w:val="24"/>
        </w:rPr>
        <w:t>STM32</w:t>
      </w:r>
      <w:r w:rsidRPr="006420BF">
        <w:rPr>
          <w:rFonts w:ascii="Times New Roman" w:hAnsi="Times New Roman" w:cs="宋体"/>
          <w:kern w:val="0"/>
          <w:szCs w:val="24"/>
        </w:rPr>
        <w:t>处理器开发了一种成本较低的</w:t>
      </w:r>
      <w:r w:rsidRPr="006420BF">
        <w:rPr>
          <w:rFonts w:ascii="Times New Roman" w:hAnsi="Times New Roman" w:cs="宋体"/>
          <w:kern w:val="0"/>
          <w:szCs w:val="24"/>
        </w:rPr>
        <w:t>4</w:t>
      </w:r>
      <w:r w:rsidRPr="006420BF">
        <w:rPr>
          <w:rFonts w:ascii="Times New Roman" w:hAnsi="Times New Roman" w:cs="宋体"/>
          <w:kern w:val="0"/>
          <w:szCs w:val="24"/>
        </w:rPr>
        <w:t>自由度并联机器人原型，展示了</w:t>
      </w:r>
      <w:r w:rsidRPr="006420BF">
        <w:rPr>
          <w:rFonts w:ascii="Times New Roman" w:hAnsi="Times New Roman" w:cs="宋体"/>
          <w:kern w:val="0"/>
          <w:szCs w:val="24"/>
        </w:rPr>
        <w:t>STM32</w:t>
      </w:r>
      <w:r w:rsidRPr="006420BF">
        <w:rPr>
          <w:rFonts w:ascii="Times New Roman" w:hAnsi="Times New Roman" w:cs="宋体"/>
          <w:kern w:val="0"/>
          <w:szCs w:val="24"/>
        </w:rPr>
        <w:t>在</w:t>
      </w:r>
      <w:r>
        <w:rPr>
          <w:rFonts w:ascii="Times New Roman" w:hAnsi="Times New Roman" w:cs="宋体" w:hint="eastAsia"/>
          <w:kern w:val="0"/>
          <w:szCs w:val="24"/>
        </w:rPr>
        <w:t>自动</w:t>
      </w:r>
      <w:r w:rsidRPr="006420BF">
        <w:rPr>
          <w:rFonts w:ascii="Times New Roman" w:hAnsi="Times New Roman" w:cs="宋体"/>
          <w:kern w:val="0"/>
          <w:szCs w:val="24"/>
        </w:rPr>
        <w:t>控制机械结构中的可行性。</w:t>
      </w:r>
      <w:r w:rsidRPr="006420BF">
        <w:rPr>
          <w:rFonts w:ascii="Times New Roman" w:hAnsi="Times New Roman" w:cs="宋体"/>
          <w:kern w:val="0"/>
          <w:szCs w:val="24"/>
        </w:rPr>
        <w:t>Lei L</w:t>
      </w:r>
      <w:r w:rsidRPr="006420BF">
        <w:rPr>
          <w:rFonts w:ascii="Times New Roman" w:hAnsi="Times New Roman" w:cs="宋体"/>
          <w:kern w:val="0"/>
          <w:szCs w:val="24"/>
        </w:rPr>
        <w:t>等人</w:t>
      </w:r>
      <w:r w:rsidRPr="006420BF">
        <w:rPr>
          <w:rFonts w:ascii="Times New Roman" w:hAnsi="Times New Roman" w:cs="宋体"/>
          <w:kern w:val="0"/>
          <w:szCs w:val="24"/>
          <w:vertAlign w:val="superscript"/>
        </w:rPr>
        <w:t>[8]</w:t>
      </w:r>
      <w:r w:rsidRPr="006420BF">
        <w:rPr>
          <w:rFonts w:ascii="Times New Roman" w:hAnsi="Times New Roman" w:cs="宋体"/>
          <w:kern w:val="0"/>
          <w:szCs w:val="24"/>
        </w:rPr>
        <w:t>设计了一种基于</w:t>
      </w:r>
      <w:r w:rsidRPr="006420BF">
        <w:rPr>
          <w:rFonts w:ascii="Times New Roman" w:hAnsi="Times New Roman" w:cs="宋体"/>
          <w:kern w:val="0"/>
          <w:szCs w:val="24"/>
        </w:rPr>
        <w:t>STM32</w:t>
      </w:r>
      <w:r w:rsidRPr="006420BF">
        <w:rPr>
          <w:rFonts w:ascii="Times New Roman" w:hAnsi="Times New Roman" w:cs="宋体"/>
          <w:kern w:val="0"/>
          <w:szCs w:val="24"/>
        </w:rPr>
        <w:t>微控制器和</w:t>
      </w:r>
      <w:r w:rsidRPr="006420BF">
        <w:rPr>
          <w:rFonts w:ascii="Times New Roman" w:hAnsi="Times New Roman" w:cs="宋体"/>
          <w:kern w:val="0"/>
          <w:szCs w:val="24"/>
        </w:rPr>
        <w:t>LabVIEW</w:t>
      </w:r>
      <w:r w:rsidRPr="006420BF">
        <w:rPr>
          <w:rFonts w:ascii="Times New Roman" w:hAnsi="Times New Roman" w:cs="宋体"/>
          <w:kern w:val="0"/>
          <w:szCs w:val="24"/>
        </w:rPr>
        <w:t>的多通道气体传感器检测系统，强化了</w:t>
      </w:r>
      <w:r w:rsidRPr="006420BF">
        <w:rPr>
          <w:rFonts w:ascii="Times New Roman" w:hAnsi="Times New Roman" w:cs="宋体"/>
          <w:kern w:val="0"/>
          <w:szCs w:val="24"/>
        </w:rPr>
        <w:t>STM32</w:t>
      </w:r>
      <w:r w:rsidRPr="006420BF">
        <w:rPr>
          <w:rFonts w:ascii="Times New Roman" w:hAnsi="Times New Roman" w:cs="宋体"/>
          <w:kern w:val="0"/>
          <w:szCs w:val="24"/>
        </w:rPr>
        <w:t>在环境监测中的应用领域。</w:t>
      </w:r>
    </w:p>
    <w:p w14:paraId="23D5D495" w14:textId="69D577DC" w:rsidR="006420BF" w:rsidRPr="006420BF" w:rsidRDefault="006420BF" w:rsidP="006420BF">
      <w:pPr>
        <w:widowControl/>
        <w:ind w:firstLine="480"/>
        <w:rPr>
          <w:rFonts w:ascii="Times New Roman" w:hAnsi="Times New Roman" w:cs="宋体"/>
          <w:kern w:val="0"/>
          <w:szCs w:val="24"/>
        </w:rPr>
      </w:pPr>
      <w:r w:rsidRPr="006420BF">
        <w:rPr>
          <w:rFonts w:ascii="Times New Roman" w:hAnsi="Times New Roman" w:cs="宋体"/>
          <w:kern w:val="0"/>
          <w:szCs w:val="24"/>
        </w:rPr>
        <w:t>Ionel Z</w:t>
      </w:r>
      <w:r w:rsidRPr="006420BF">
        <w:rPr>
          <w:rFonts w:ascii="Times New Roman" w:hAnsi="Times New Roman" w:cs="宋体"/>
          <w:kern w:val="0"/>
          <w:szCs w:val="24"/>
        </w:rPr>
        <w:t>和</w:t>
      </w:r>
      <w:proofErr w:type="spellStart"/>
      <w:r w:rsidRPr="006420BF">
        <w:rPr>
          <w:rFonts w:ascii="Times New Roman" w:hAnsi="Times New Roman" w:cs="宋体"/>
          <w:kern w:val="0"/>
          <w:szCs w:val="24"/>
        </w:rPr>
        <w:t>Gheorghiță</w:t>
      </w:r>
      <w:proofErr w:type="spellEnd"/>
      <w:r w:rsidRPr="006420BF">
        <w:rPr>
          <w:rFonts w:ascii="Times New Roman" w:hAnsi="Times New Roman" w:cs="宋体"/>
          <w:kern w:val="0"/>
          <w:szCs w:val="24"/>
        </w:rPr>
        <w:t xml:space="preserve"> V</w:t>
      </w:r>
      <w:r w:rsidRPr="006420BF">
        <w:rPr>
          <w:rFonts w:ascii="Times New Roman" w:hAnsi="Times New Roman" w:cs="宋体"/>
          <w:kern w:val="0"/>
          <w:szCs w:val="24"/>
          <w:vertAlign w:val="superscript"/>
        </w:rPr>
        <w:t>[9]</w:t>
      </w:r>
      <w:r w:rsidRPr="006420BF">
        <w:rPr>
          <w:rFonts w:ascii="Times New Roman" w:hAnsi="Times New Roman" w:cs="宋体"/>
          <w:kern w:val="0"/>
          <w:szCs w:val="24"/>
        </w:rPr>
        <w:t>针对</w:t>
      </w:r>
      <w:r w:rsidRPr="006420BF">
        <w:rPr>
          <w:rFonts w:ascii="Times New Roman" w:hAnsi="Times New Roman" w:cs="宋体"/>
          <w:kern w:val="0"/>
          <w:szCs w:val="24"/>
        </w:rPr>
        <w:t>STM32</w:t>
      </w:r>
      <w:r w:rsidRPr="006420BF">
        <w:rPr>
          <w:rFonts w:ascii="Times New Roman" w:hAnsi="Times New Roman" w:cs="宋体"/>
          <w:kern w:val="0"/>
          <w:szCs w:val="24"/>
        </w:rPr>
        <w:t>嵌入式设备优化了</w:t>
      </w:r>
      <w:r w:rsidRPr="006420BF">
        <w:rPr>
          <w:rFonts w:ascii="Times New Roman" w:hAnsi="Times New Roman" w:cs="宋体"/>
          <w:kern w:val="0"/>
          <w:szCs w:val="24"/>
        </w:rPr>
        <w:t>Modbus</w:t>
      </w:r>
      <w:r w:rsidRPr="006420BF">
        <w:rPr>
          <w:rFonts w:ascii="Times New Roman" w:hAnsi="Times New Roman" w:cs="宋体"/>
          <w:kern w:val="0"/>
          <w:szCs w:val="24"/>
        </w:rPr>
        <w:t>通信协议以减少数据采集时间，提高了系统整体效率。</w:t>
      </w:r>
      <w:r w:rsidRPr="006420BF">
        <w:rPr>
          <w:rFonts w:ascii="Times New Roman" w:hAnsi="Times New Roman" w:cs="宋体"/>
          <w:kern w:val="0"/>
          <w:szCs w:val="24"/>
        </w:rPr>
        <w:t>Rui J</w:t>
      </w:r>
      <w:r w:rsidRPr="006420BF">
        <w:rPr>
          <w:rFonts w:ascii="Times New Roman" w:hAnsi="Times New Roman" w:cs="宋体"/>
          <w:kern w:val="0"/>
          <w:szCs w:val="24"/>
        </w:rPr>
        <w:t>等人</w:t>
      </w:r>
      <w:r w:rsidRPr="006420BF">
        <w:rPr>
          <w:rFonts w:ascii="Times New Roman" w:hAnsi="Times New Roman" w:cs="宋体"/>
          <w:kern w:val="0"/>
          <w:szCs w:val="24"/>
          <w:vertAlign w:val="superscript"/>
        </w:rPr>
        <w:t>[10]</w:t>
      </w:r>
      <w:r w:rsidRPr="006420BF">
        <w:rPr>
          <w:rFonts w:ascii="Times New Roman" w:hAnsi="Times New Roman" w:cs="宋体"/>
          <w:kern w:val="0"/>
          <w:szCs w:val="24"/>
        </w:rPr>
        <w:t>基于</w:t>
      </w:r>
      <w:r w:rsidRPr="006420BF">
        <w:rPr>
          <w:rFonts w:ascii="Times New Roman" w:hAnsi="Times New Roman" w:cs="宋体"/>
          <w:kern w:val="0"/>
          <w:szCs w:val="24"/>
        </w:rPr>
        <w:t>STM32</w:t>
      </w:r>
      <w:r w:rsidRPr="006420BF">
        <w:rPr>
          <w:rFonts w:ascii="Times New Roman" w:hAnsi="Times New Roman" w:cs="宋体"/>
          <w:kern w:val="0"/>
          <w:szCs w:val="24"/>
        </w:rPr>
        <w:t>设计并验证了人体代谢测量系统，展示了</w:t>
      </w:r>
      <w:r w:rsidRPr="006420BF">
        <w:rPr>
          <w:rFonts w:ascii="Times New Roman" w:hAnsi="Times New Roman" w:cs="宋体"/>
          <w:kern w:val="0"/>
          <w:szCs w:val="24"/>
        </w:rPr>
        <w:t>STM32</w:t>
      </w:r>
      <w:r w:rsidRPr="006420BF">
        <w:rPr>
          <w:rFonts w:ascii="Times New Roman" w:hAnsi="Times New Roman" w:cs="宋体"/>
          <w:kern w:val="0"/>
          <w:szCs w:val="24"/>
        </w:rPr>
        <w:t>在跨学科交叉领域的应用。</w:t>
      </w:r>
    </w:p>
    <w:p w14:paraId="560298AF" w14:textId="5D492A8C" w:rsidR="006420BF" w:rsidRDefault="006420BF" w:rsidP="006420BF">
      <w:pPr>
        <w:widowControl/>
        <w:ind w:firstLine="480"/>
        <w:rPr>
          <w:rFonts w:ascii="Times New Roman" w:hAnsi="Times New Roman" w:cs="宋体"/>
          <w:kern w:val="0"/>
          <w:szCs w:val="24"/>
        </w:rPr>
      </w:pPr>
      <w:r w:rsidRPr="006420BF">
        <w:rPr>
          <w:rFonts w:ascii="Times New Roman" w:hAnsi="Times New Roman" w:cs="宋体" w:hint="eastAsia"/>
          <w:kern w:val="0"/>
          <w:szCs w:val="24"/>
        </w:rPr>
        <w:t>综上所述，国内外研究者围绕</w:t>
      </w:r>
      <w:r w:rsidRPr="006420BF">
        <w:rPr>
          <w:rFonts w:ascii="Times New Roman" w:hAnsi="Times New Roman" w:cs="宋体"/>
          <w:kern w:val="0"/>
          <w:szCs w:val="24"/>
        </w:rPr>
        <w:t>STM32</w:t>
      </w:r>
      <w:r w:rsidRPr="006420BF">
        <w:rPr>
          <w:rFonts w:ascii="Times New Roman" w:hAnsi="Times New Roman" w:cs="宋体"/>
          <w:kern w:val="0"/>
          <w:szCs w:val="24"/>
        </w:rPr>
        <w:t>单片机在智能温室大棚控制系统设计方面展开了深入研究，涉及环境参数监测、精准调控、远程通信优化等多个层面，不断推动着智能温室大棚控制技术的发展与完善。</w:t>
      </w:r>
    </w:p>
    <w:p w14:paraId="279F2B3B" w14:textId="1BBE3016" w:rsidR="007273B8" w:rsidRDefault="007273B8" w:rsidP="007273B8">
      <w:pPr>
        <w:pStyle w:val="2"/>
        <w:keepNext w:val="0"/>
        <w:keepLines w:val="0"/>
        <w:spacing w:line="400" w:lineRule="exact"/>
        <w:ind w:leftChars="0" w:left="0" w:rightChars="0" w:right="0" w:firstLineChars="0" w:firstLine="0"/>
        <w:rPr>
          <w:rFonts w:ascii="Times New Roman" w:hAnsi="Times New Roman" w:cs="黑体"/>
          <w:szCs w:val="24"/>
        </w:rPr>
      </w:pPr>
      <w:bookmarkStart w:id="9" w:name="_Toc164699693"/>
      <w:r w:rsidRPr="009A345D">
        <w:rPr>
          <w:rFonts w:ascii="Times New Roman" w:eastAsiaTheme="majorEastAsia" w:hAnsi="Times New Roman" w:cs="Times New Roman"/>
          <w:sz w:val="30"/>
          <w:szCs w:val="30"/>
        </w:rPr>
        <w:t>1.3</w:t>
      </w:r>
      <w:r w:rsidRPr="007273B8">
        <w:rPr>
          <w:rFonts w:ascii="Times New Roman" w:hAnsi="Times New Roman" w:cs="黑体"/>
          <w:szCs w:val="24"/>
        </w:rPr>
        <w:t xml:space="preserve"> </w:t>
      </w:r>
      <w:r w:rsidRPr="009A345D">
        <w:rPr>
          <w:rFonts w:ascii="宋体" w:eastAsia="宋体" w:hAnsi="宋体" w:cs="宋体"/>
          <w:sz w:val="30"/>
          <w:szCs w:val="30"/>
        </w:rPr>
        <w:t>研究内容</w:t>
      </w:r>
      <w:bookmarkEnd w:id="9"/>
    </w:p>
    <w:p w14:paraId="39CDFE75" w14:textId="743F923D" w:rsidR="007273B8" w:rsidRDefault="007273B8" w:rsidP="007273B8">
      <w:pPr>
        <w:ind w:firstLine="480"/>
      </w:pPr>
      <w:r w:rsidRPr="007273B8">
        <w:rPr>
          <w:rFonts w:hint="eastAsia"/>
        </w:rPr>
        <w:t>本研究的内容是基于</w:t>
      </w:r>
      <w:r w:rsidRPr="00836918">
        <w:rPr>
          <w:rFonts w:ascii="Times New Roman" w:hAnsi="Times New Roman" w:cs="Times New Roman"/>
          <w:kern w:val="0"/>
          <w:szCs w:val="24"/>
        </w:rPr>
        <w:t>STM32</w:t>
      </w:r>
      <w:r w:rsidRPr="007273B8">
        <w:t>的智能温室大棚控制系统设计</w:t>
      </w:r>
      <w:r>
        <w:rPr>
          <w:rFonts w:hint="eastAsia"/>
        </w:rPr>
        <w:t>，研究内容主要包括以下几个核心部分：</w:t>
      </w:r>
    </w:p>
    <w:p w14:paraId="71E37EC6" w14:textId="014636CE" w:rsidR="007273B8" w:rsidRDefault="007273B8" w:rsidP="00494448">
      <w:pPr>
        <w:pStyle w:val="a9"/>
        <w:numPr>
          <w:ilvl w:val="0"/>
          <w:numId w:val="2"/>
        </w:numPr>
        <w:ind w:left="426" w:firstLineChars="0"/>
      </w:pPr>
      <w:r>
        <w:rPr>
          <w:rFonts w:hint="eastAsia"/>
        </w:rPr>
        <w:t>硬件设计：设计一套以高性能</w:t>
      </w:r>
      <w:r w:rsidRPr="00836918">
        <w:rPr>
          <w:rFonts w:ascii="Times New Roman" w:hAnsi="Times New Roman" w:cs="Times New Roman"/>
          <w:kern w:val="0"/>
          <w:szCs w:val="24"/>
        </w:rPr>
        <w:t>STM32</w:t>
      </w:r>
      <w:r>
        <w:t>单片机为核心的硬件平台，集成温湿度、土壤湿度、光照强度、二氧化碳浓度等多种环境参数传感器，用于实时采集温室大棚内部环境数据。同时，对接舵机、加热片、加湿器、通风扇等</w:t>
      </w:r>
      <w:r>
        <w:lastRenderedPageBreak/>
        <w:t>执行机构，确保系统具备调控温室环境的能力。</w:t>
      </w:r>
    </w:p>
    <w:p w14:paraId="308A966D" w14:textId="0F797B33" w:rsidR="007273B8" w:rsidRDefault="007273B8" w:rsidP="00494448">
      <w:pPr>
        <w:pStyle w:val="a9"/>
        <w:numPr>
          <w:ilvl w:val="0"/>
          <w:numId w:val="2"/>
        </w:numPr>
        <w:ind w:left="426" w:firstLineChars="0"/>
      </w:pPr>
      <w:r>
        <w:rPr>
          <w:rFonts w:hint="eastAsia"/>
        </w:rPr>
        <w:t>软件系统开发：基于</w:t>
      </w:r>
      <w:proofErr w:type="spellStart"/>
      <w:r w:rsidRPr="00836918">
        <w:rPr>
          <w:rFonts w:ascii="Times New Roman" w:hAnsi="Times New Roman" w:cs="Times New Roman"/>
          <w:kern w:val="0"/>
          <w:szCs w:val="24"/>
        </w:rPr>
        <w:t>FreeRTOS</w:t>
      </w:r>
      <w:proofErr w:type="spellEnd"/>
      <w:r>
        <w:t>实时操作系统，构建稳定高效的控制软件系统。开发数据采集模块，实现对各类传感器数据的定时采集和</w:t>
      </w:r>
      <w:r w:rsidRPr="007273B8">
        <w:rPr>
          <w:rFonts w:hint="eastAsia"/>
        </w:rPr>
        <w:t>预处理</w:t>
      </w:r>
      <w:r>
        <w:t>；设计智能控制策略，根据实时环境参数自动调节执行机构，实现对温室环境的精准调控。</w:t>
      </w:r>
    </w:p>
    <w:p w14:paraId="21D7CC82" w14:textId="7EC0FE90" w:rsidR="007273B8" w:rsidRDefault="007273B8" w:rsidP="00494448">
      <w:pPr>
        <w:pStyle w:val="a9"/>
        <w:numPr>
          <w:ilvl w:val="0"/>
          <w:numId w:val="2"/>
        </w:numPr>
        <w:ind w:left="426" w:firstLineChars="0"/>
      </w:pPr>
      <w:r>
        <w:rPr>
          <w:rFonts w:hint="eastAsia"/>
        </w:rPr>
        <w:t>通信模块集成：研究并</w:t>
      </w:r>
      <w:proofErr w:type="gramStart"/>
      <w:r>
        <w:rPr>
          <w:rFonts w:hint="eastAsia"/>
        </w:rPr>
        <w:t>实现蓝牙</w:t>
      </w:r>
      <w:r>
        <w:t>无线通信</w:t>
      </w:r>
      <w:proofErr w:type="gramEnd"/>
      <w:r>
        <w:t>技术在系统中的应用，实现温室环境参数的远程控制功能，增强系统的智能化水平和管理效率。</w:t>
      </w:r>
    </w:p>
    <w:p w14:paraId="5669B989" w14:textId="6F27F746" w:rsidR="007273B8" w:rsidRDefault="007273B8" w:rsidP="00494448">
      <w:pPr>
        <w:pStyle w:val="a9"/>
        <w:numPr>
          <w:ilvl w:val="0"/>
          <w:numId w:val="2"/>
        </w:numPr>
        <w:ind w:left="426" w:firstLineChars="0"/>
      </w:pPr>
      <w:r>
        <w:rPr>
          <w:rFonts w:hint="eastAsia"/>
        </w:rPr>
        <w:t>人机交互界面设计：采用</w:t>
      </w:r>
      <w:r w:rsidRPr="00836918">
        <w:rPr>
          <w:rFonts w:ascii="Times New Roman" w:hAnsi="Times New Roman" w:cs="Times New Roman"/>
          <w:kern w:val="0"/>
          <w:szCs w:val="24"/>
        </w:rPr>
        <w:t>OLED</w:t>
      </w:r>
      <w:r>
        <w:t>显示屏，设计</w:t>
      </w:r>
      <w:proofErr w:type="gramStart"/>
      <w:r>
        <w:t>直观友好</w:t>
      </w:r>
      <w:proofErr w:type="gramEnd"/>
      <w:r>
        <w:t>的用户界面，实时显示温室环境的各项参数，同时提供手动模式下的设备独立控制功能，确保在特殊情况或需要人工干预时，管理者可以灵活调整温室环境设定。</w:t>
      </w:r>
    </w:p>
    <w:p w14:paraId="0B0F19CD" w14:textId="33C066CA" w:rsidR="007273B8" w:rsidRDefault="00836918" w:rsidP="00836918">
      <w:pPr>
        <w:pStyle w:val="2"/>
        <w:keepNext w:val="0"/>
        <w:keepLines w:val="0"/>
        <w:spacing w:line="400" w:lineRule="exact"/>
        <w:ind w:leftChars="0" w:left="0" w:rightChars="0" w:right="0" w:firstLineChars="0" w:firstLine="0"/>
        <w:rPr>
          <w:rFonts w:ascii="Times New Roman" w:hAnsi="Times New Roman" w:cs="黑体"/>
          <w:szCs w:val="24"/>
        </w:rPr>
      </w:pPr>
      <w:bookmarkStart w:id="10" w:name="_Toc164699694"/>
      <w:r w:rsidRPr="004E5BED">
        <w:rPr>
          <w:rFonts w:ascii="Times New Roman" w:eastAsiaTheme="majorEastAsia" w:hAnsi="Times New Roman" w:cs="Times New Roman"/>
          <w:sz w:val="30"/>
          <w:szCs w:val="30"/>
        </w:rPr>
        <w:t xml:space="preserve">1.4 </w:t>
      </w:r>
      <w:r w:rsidRPr="009A345D">
        <w:rPr>
          <w:rFonts w:ascii="宋体" w:eastAsia="宋体" w:hAnsi="宋体" w:cs="宋体"/>
          <w:sz w:val="30"/>
          <w:szCs w:val="30"/>
        </w:rPr>
        <w:t>论文结构安排</w:t>
      </w:r>
      <w:bookmarkEnd w:id="10"/>
    </w:p>
    <w:p w14:paraId="140B263C" w14:textId="7C04A1D6" w:rsidR="00836918" w:rsidRPr="009A345D" w:rsidRDefault="00836918" w:rsidP="009A345D">
      <w:pPr>
        <w:pStyle w:val="1"/>
        <w:keepNext w:val="0"/>
        <w:keepLines w:val="0"/>
        <w:numPr>
          <w:ilvl w:val="0"/>
          <w:numId w:val="1"/>
        </w:numPr>
        <w:tabs>
          <w:tab w:val="clear" w:pos="700"/>
          <w:tab w:val="left" w:pos="0"/>
        </w:tabs>
        <w:spacing w:beforeLines="50" w:before="163" w:afterLines="50" w:after="163" w:line="240" w:lineRule="auto"/>
        <w:ind w:left="283" w:rightChars="50" w:right="120" w:firstLine="0"/>
        <w:rPr>
          <w:rFonts w:ascii="宋体" w:hAnsi="宋体" w:cs="Times New Roman"/>
          <w:kern w:val="2"/>
          <w:szCs w:val="32"/>
        </w:rPr>
      </w:pPr>
      <w:bookmarkStart w:id="11" w:name="_Toc164699695"/>
      <w:r w:rsidRPr="009A345D">
        <w:rPr>
          <w:rFonts w:ascii="宋体" w:hAnsi="宋体" w:cs="Times New Roman" w:hint="eastAsia"/>
          <w:kern w:val="2"/>
          <w:szCs w:val="32"/>
        </w:rPr>
        <w:t>系统方案</w:t>
      </w:r>
      <w:r w:rsidR="003E7A5F" w:rsidRPr="009A345D">
        <w:rPr>
          <w:rFonts w:ascii="宋体" w:hAnsi="宋体" w:cs="Times New Roman" w:hint="eastAsia"/>
          <w:kern w:val="2"/>
          <w:szCs w:val="32"/>
        </w:rPr>
        <w:t>设计</w:t>
      </w:r>
      <w:bookmarkEnd w:id="11"/>
    </w:p>
    <w:p w14:paraId="6B6C3164" w14:textId="698A5BFA" w:rsidR="00836918" w:rsidRDefault="00836918" w:rsidP="00836918">
      <w:pPr>
        <w:pStyle w:val="2"/>
        <w:keepNext w:val="0"/>
        <w:keepLines w:val="0"/>
        <w:spacing w:line="400" w:lineRule="exact"/>
        <w:ind w:leftChars="0" w:left="0" w:rightChars="0" w:right="0" w:firstLineChars="0" w:firstLine="0"/>
        <w:rPr>
          <w:rFonts w:ascii="Times New Roman" w:hAnsi="Times New Roman" w:cs="黑体"/>
          <w:szCs w:val="24"/>
        </w:rPr>
      </w:pPr>
      <w:bookmarkStart w:id="12" w:name="_Toc164699696"/>
      <w:r w:rsidRPr="004E5BED">
        <w:rPr>
          <w:rFonts w:ascii="Times New Roman" w:eastAsia="宋体" w:hAnsi="Times New Roman" w:cs="Times New Roman" w:hint="eastAsia"/>
          <w:sz w:val="30"/>
          <w:szCs w:val="30"/>
        </w:rPr>
        <w:t>2</w:t>
      </w:r>
      <w:r w:rsidRPr="004E5BED">
        <w:rPr>
          <w:rFonts w:ascii="Times New Roman" w:eastAsia="宋体" w:hAnsi="Times New Roman" w:cs="Times New Roman"/>
          <w:sz w:val="30"/>
          <w:szCs w:val="30"/>
        </w:rPr>
        <w:t>.</w:t>
      </w:r>
      <w:r w:rsidRPr="004E5BED">
        <w:rPr>
          <w:rFonts w:ascii="Times New Roman" w:eastAsia="宋体" w:hAnsi="Times New Roman" w:cs="Times New Roman" w:hint="eastAsia"/>
          <w:sz w:val="30"/>
          <w:szCs w:val="30"/>
        </w:rPr>
        <w:t>1</w:t>
      </w:r>
      <w:r w:rsidRPr="004E5BED">
        <w:rPr>
          <w:rFonts w:ascii="Times New Roman" w:eastAsia="宋体" w:hAnsi="Times New Roman" w:cs="Times New Roman"/>
          <w:sz w:val="30"/>
          <w:szCs w:val="30"/>
        </w:rPr>
        <w:t xml:space="preserve"> </w:t>
      </w:r>
      <w:r w:rsidRPr="009A345D">
        <w:rPr>
          <w:rFonts w:ascii="宋体" w:eastAsia="宋体" w:hAnsi="宋体" w:cs="宋体" w:hint="eastAsia"/>
          <w:sz w:val="30"/>
          <w:szCs w:val="30"/>
        </w:rPr>
        <w:t>硬件</w:t>
      </w:r>
      <w:r w:rsidR="003E7A5F" w:rsidRPr="009A345D">
        <w:rPr>
          <w:rFonts w:ascii="宋体" w:eastAsia="宋体" w:hAnsi="宋体" w:cs="宋体" w:hint="eastAsia"/>
          <w:sz w:val="30"/>
          <w:szCs w:val="30"/>
        </w:rPr>
        <w:t>方案</w:t>
      </w:r>
      <w:r w:rsidRPr="009A345D">
        <w:rPr>
          <w:rFonts w:ascii="宋体" w:eastAsia="宋体" w:hAnsi="宋体" w:cs="宋体" w:hint="eastAsia"/>
          <w:sz w:val="30"/>
          <w:szCs w:val="30"/>
        </w:rPr>
        <w:t>设计</w:t>
      </w:r>
      <w:bookmarkEnd w:id="12"/>
    </w:p>
    <w:p w14:paraId="739A5EF7" w14:textId="6F0A58A0" w:rsidR="00891C36" w:rsidRDefault="00891C36" w:rsidP="00891C36">
      <w:pPr>
        <w:pStyle w:val="3"/>
        <w:keepNext w:val="0"/>
        <w:keepLines w:val="0"/>
        <w:spacing w:before="10" w:after="10" w:line="400" w:lineRule="exact"/>
        <w:ind w:firstLineChars="0" w:firstLine="0"/>
        <w:rPr>
          <w:rFonts w:ascii="Times New Roman" w:eastAsia="黑体" w:hAnsi="Times New Roman" w:cs="黑体"/>
          <w:b w:val="0"/>
          <w:bCs w:val="0"/>
          <w:szCs w:val="24"/>
        </w:rPr>
      </w:pPr>
      <w:bookmarkStart w:id="13" w:name="_Toc164699697"/>
      <w:r w:rsidRPr="009A345D">
        <w:rPr>
          <w:rFonts w:ascii="Times New Roman" w:eastAsia="宋体" w:hAnsi="Times New Roman" w:cs="Times New Roman"/>
          <w:sz w:val="28"/>
          <w:szCs w:val="28"/>
        </w:rPr>
        <w:t>2.1.1</w:t>
      </w:r>
      <w:r w:rsidR="009A345D">
        <w:rPr>
          <w:rFonts w:ascii="Times New Roman" w:eastAsia="宋体" w:hAnsi="Times New Roman" w:cs="Times New Roman" w:hint="eastAsia"/>
          <w:sz w:val="28"/>
          <w:szCs w:val="28"/>
        </w:rPr>
        <w:t xml:space="preserve"> </w:t>
      </w:r>
      <w:r w:rsidRPr="009A345D">
        <w:rPr>
          <w:rFonts w:ascii="Times New Roman" w:eastAsia="宋体" w:hAnsi="Times New Roman" w:cs="Times New Roman" w:hint="eastAsia"/>
          <w:b w:val="0"/>
          <w:bCs w:val="0"/>
          <w:kern w:val="0"/>
          <w:sz w:val="28"/>
          <w:szCs w:val="28"/>
        </w:rPr>
        <w:t>DHT11</w:t>
      </w:r>
      <w:r w:rsidRPr="009A345D">
        <w:rPr>
          <w:rFonts w:ascii="宋体" w:eastAsia="宋体" w:hAnsi="宋体" w:cs="黑体" w:hint="eastAsia"/>
          <w:sz w:val="28"/>
          <w:szCs w:val="28"/>
        </w:rPr>
        <w:t>(温湿度模块)</w:t>
      </w:r>
      <w:bookmarkEnd w:id="13"/>
    </w:p>
    <w:p w14:paraId="6693BED1" w14:textId="38C21740" w:rsidR="00891C36" w:rsidRPr="007072F1" w:rsidRDefault="00891C36" w:rsidP="007072F1">
      <w:pPr>
        <w:widowControl/>
        <w:ind w:firstLine="480"/>
        <w:rPr>
          <w:rFonts w:ascii="宋体" w:hAnsi="宋体" w:cs="宋体"/>
          <w:kern w:val="0"/>
          <w:szCs w:val="24"/>
        </w:rPr>
      </w:pPr>
      <w:r w:rsidRPr="007072F1">
        <w:rPr>
          <w:rFonts w:ascii="Times New Roman" w:hAnsi="Times New Roman" w:cs="Times New Roman"/>
          <w:kern w:val="0"/>
          <w:szCs w:val="24"/>
        </w:rPr>
        <w:t>DHT11</w:t>
      </w:r>
      <w:r w:rsidRPr="007072F1">
        <w:rPr>
          <w:rFonts w:ascii="宋体" w:hAnsi="宋体" w:cs="宋体"/>
          <w:kern w:val="0"/>
          <w:szCs w:val="24"/>
        </w:rPr>
        <w:t>是一款高度集成的数字温湿度传感器组件，具备独特的单总线通信协议，专为实时监测环境温湿度而设计。该传感器内嵌了精密的</w:t>
      </w:r>
      <w:proofErr w:type="gramStart"/>
      <w:r w:rsidRPr="007072F1">
        <w:rPr>
          <w:rFonts w:ascii="宋体" w:hAnsi="宋体" w:cs="宋体"/>
          <w:kern w:val="0"/>
          <w:szCs w:val="24"/>
        </w:rPr>
        <w:t>电阻式感湿元件</w:t>
      </w:r>
      <w:proofErr w:type="gramEnd"/>
      <w:r w:rsidRPr="007072F1">
        <w:rPr>
          <w:rFonts w:ascii="宋体" w:hAnsi="宋体" w:cs="宋体"/>
          <w:kern w:val="0"/>
          <w:szCs w:val="24"/>
        </w:rPr>
        <w:t>和NTC热敏电阻作为温度传感单元，并通过一个高性能的微控制器进行数据采集和处理，从而实现了对温湿度的数字化测量与输出。</w:t>
      </w:r>
    </w:p>
    <w:p w14:paraId="4D0C5847" w14:textId="77777777" w:rsidR="00891C36" w:rsidRPr="007072F1" w:rsidRDefault="00891C36" w:rsidP="007072F1">
      <w:pPr>
        <w:widowControl/>
        <w:ind w:firstLine="480"/>
        <w:rPr>
          <w:rFonts w:ascii="宋体" w:hAnsi="宋体" w:cs="宋体"/>
          <w:kern w:val="0"/>
          <w:szCs w:val="24"/>
        </w:rPr>
      </w:pPr>
      <w:r w:rsidRPr="007072F1">
        <w:rPr>
          <w:rFonts w:ascii="宋体" w:hAnsi="宋体" w:cs="宋体" w:hint="eastAsia"/>
          <w:kern w:val="0"/>
          <w:szCs w:val="24"/>
        </w:rPr>
        <w:t>在硬件结构上，</w:t>
      </w:r>
      <w:r w:rsidRPr="007072F1">
        <w:rPr>
          <w:rFonts w:ascii="Times New Roman" w:hAnsi="Times New Roman" w:cs="Times New Roman"/>
          <w:kern w:val="0"/>
          <w:szCs w:val="24"/>
        </w:rPr>
        <w:t>DHT11</w:t>
      </w:r>
      <w:r w:rsidRPr="007072F1">
        <w:rPr>
          <w:rFonts w:ascii="宋体" w:hAnsi="宋体" w:cs="宋体"/>
          <w:kern w:val="0"/>
          <w:szCs w:val="24"/>
        </w:rPr>
        <w:t>采用了紧凑型封装设计，包含四个引脚：</w:t>
      </w:r>
      <w:r w:rsidRPr="007072F1">
        <w:rPr>
          <w:rFonts w:ascii="Times New Roman" w:hAnsi="Times New Roman" w:cs="Times New Roman"/>
          <w:kern w:val="0"/>
          <w:szCs w:val="24"/>
        </w:rPr>
        <w:t>VDD</w:t>
      </w:r>
      <w:r w:rsidRPr="007072F1">
        <w:rPr>
          <w:rFonts w:ascii="宋体" w:hAnsi="宋体" w:cs="宋体"/>
          <w:kern w:val="0"/>
          <w:szCs w:val="24"/>
        </w:rPr>
        <w:t>用于接入</w:t>
      </w:r>
      <w:r w:rsidRPr="007072F1">
        <w:rPr>
          <w:rFonts w:ascii="Times New Roman" w:hAnsi="Times New Roman" w:cs="Times New Roman"/>
          <w:kern w:val="0"/>
          <w:szCs w:val="24"/>
        </w:rPr>
        <w:t>3</w:t>
      </w:r>
      <w:r w:rsidRPr="007072F1">
        <w:rPr>
          <w:rFonts w:ascii="宋体" w:hAnsi="宋体" w:cs="宋体"/>
          <w:kern w:val="0"/>
          <w:szCs w:val="24"/>
        </w:rPr>
        <w:t>至</w:t>
      </w:r>
      <w:r w:rsidRPr="007072F1">
        <w:rPr>
          <w:rFonts w:ascii="Times New Roman" w:hAnsi="Times New Roman" w:cs="Times New Roman"/>
          <w:kern w:val="0"/>
          <w:szCs w:val="24"/>
        </w:rPr>
        <w:t>5.5</w:t>
      </w:r>
      <w:r w:rsidRPr="007072F1">
        <w:rPr>
          <w:rFonts w:ascii="宋体" w:hAnsi="宋体" w:cs="宋体"/>
          <w:kern w:val="0"/>
          <w:szCs w:val="24"/>
        </w:rPr>
        <w:t>伏特的电源，</w:t>
      </w:r>
      <w:r w:rsidRPr="007072F1">
        <w:rPr>
          <w:rFonts w:ascii="Times New Roman" w:hAnsi="Times New Roman" w:cs="Times New Roman"/>
          <w:kern w:val="0"/>
          <w:szCs w:val="24"/>
        </w:rPr>
        <w:t>GND</w:t>
      </w:r>
      <w:r w:rsidRPr="007072F1">
        <w:rPr>
          <w:rFonts w:ascii="宋体" w:hAnsi="宋体" w:cs="宋体"/>
          <w:kern w:val="0"/>
          <w:szCs w:val="24"/>
        </w:rPr>
        <w:t>作为接地端，</w:t>
      </w:r>
      <w:r w:rsidRPr="007072F1">
        <w:rPr>
          <w:rFonts w:ascii="Times New Roman" w:hAnsi="Times New Roman" w:cs="Times New Roman"/>
          <w:kern w:val="0"/>
          <w:szCs w:val="24"/>
        </w:rPr>
        <w:t>DATA</w:t>
      </w:r>
      <w:r w:rsidRPr="007072F1">
        <w:rPr>
          <w:rFonts w:ascii="宋体" w:hAnsi="宋体" w:cs="宋体"/>
          <w:kern w:val="0"/>
          <w:szCs w:val="24"/>
        </w:rPr>
        <w:t>引脚负责与主控系统的单线双向通信，而第四个引脚</w:t>
      </w:r>
      <w:r w:rsidRPr="007072F1">
        <w:rPr>
          <w:rFonts w:ascii="Times New Roman" w:hAnsi="Times New Roman" w:cs="Times New Roman"/>
          <w:kern w:val="0"/>
          <w:szCs w:val="24"/>
        </w:rPr>
        <w:t>NC</w:t>
      </w:r>
      <w:r w:rsidRPr="007072F1">
        <w:rPr>
          <w:rFonts w:ascii="宋体" w:hAnsi="宋体" w:cs="宋体"/>
          <w:kern w:val="0"/>
          <w:szCs w:val="24"/>
        </w:rPr>
        <w:t>则为空置引脚，建议用户将其悬空。在</w:t>
      </w:r>
      <w:r w:rsidRPr="007072F1">
        <w:rPr>
          <w:rFonts w:ascii="Times New Roman" w:hAnsi="Times New Roman" w:cs="Times New Roman"/>
          <w:kern w:val="0"/>
          <w:szCs w:val="24"/>
        </w:rPr>
        <w:t>DATA</w:t>
      </w:r>
      <w:r w:rsidRPr="007072F1">
        <w:rPr>
          <w:rFonts w:ascii="宋体" w:hAnsi="宋体" w:cs="宋体"/>
          <w:kern w:val="0"/>
          <w:szCs w:val="24"/>
        </w:rPr>
        <w:t>线上实施了上拉电阻配置，增强了系统的稳定性与兼容性。</w:t>
      </w:r>
    </w:p>
    <w:p w14:paraId="33AEC8C4" w14:textId="77777777" w:rsidR="00891C36" w:rsidRDefault="00891C36" w:rsidP="00891C36">
      <w:pPr>
        <w:ind w:firstLine="480"/>
        <w:jc w:val="center"/>
      </w:pPr>
      <w:r w:rsidRPr="00891C36">
        <w:rPr>
          <w:noProof/>
        </w:rPr>
        <w:drawing>
          <wp:inline distT="0" distB="0" distL="0" distR="0" wp14:anchorId="3991ADDF" wp14:editId="069C6FCA">
            <wp:extent cx="3200340" cy="1591293"/>
            <wp:effectExtent l="0" t="0" r="635" b="9525"/>
            <wp:docPr id="1176335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35724" name=""/>
                    <pic:cNvPicPr/>
                  </pic:nvPicPr>
                  <pic:blipFill rotWithShape="1">
                    <a:blip r:embed="rId15"/>
                    <a:srcRect b="11978"/>
                    <a:stretch/>
                  </pic:blipFill>
                  <pic:spPr bwMode="auto">
                    <a:xfrm>
                      <a:off x="0" y="0"/>
                      <a:ext cx="3236177" cy="1609112"/>
                    </a:xfrm>
                    <a:prstGeom prst="rect">
                      <a:avLst/>
                    </a:prstGeom>
                    <a:ln>
                      <a:noFill/>
                    </a:ln>
                    <a:extLst>
                      <a:ext uri="{53640926-AAD7-44D8-BBD7-CCE9431645EC}">
                        <a14:shadowObscured xmlns:a14="http://schemas.microsoft.com/office/drawing/2010/main"/>
                      </a:ext>
                    </a:extLst>
                  </pic:spPr>
                </pic:pic>
              </a:graphicData>
            </a:graphic>
          </wp:inline>
        </w:drawing>
      </w:r>
    </w:p>
    <w:p w14:paraId="5B76539F" w14:textId="700233BE" w:rsidR="00891C36" w:rsidRDefault="00891C36" w:rsidP="00891C36">
      <w:pPr>
        <w:pStyle w:val="aa"/>
        <w:ind w:firstLineChars="0" w:firstLine="0"/>
      </w:pPr>
      <w:r w:rsidRPr="00891C36">
        <w:rPr>
          <w:rFonts w:hint="eastAsia"/>
        </w:rPr>
        <w:lastRenderedPageBreak/>
        <w:t>图</w:t>
      </w:r>
      <w:r w:rsidRPr="00891C36">
        <w:t xml:space="preserve"> 2.</w:t>
      </w:r>
      <w:r>
        <w:rPr>
          <w:rFonts w:hint="eastAsia"/>
        </w:rPr>
        <w:t>1</w:t>
      </w:r>
      <w:r w:rsidRPr="00891C36">
        <w:t xml:space="preserve">  </w:t>
      </w:r>
      <w:r w:rsidRPr="007072F1">
        <w:rPr>
          <w:rFonts w:cs="Times New Roman" w:hint="eastAsia"/>
          <w:sz w:val="24"/>
          <w:szCs w:val="24"/>
        </w:rPr>
        <w:t>DHT11</w:t>
      </w:r>
      <w:r>
        <w:rPr>
          <w:rFonts w:hint="eastAsia"/>
        </w:rPr>
        <w:t>典型应用电路</w:t>
      </w:r>
    </w:p>
    <w:p w14:paraId="264FE98E" w14:textId="77777777" w:rsidR="00891C36" w:rsidRPr="007072F1" w:rsidRDefault="00891C36" w:rsidP="007072F1">
      <w:pPr>
        <w:widowControl/>
        <w:ind w:firstLine="480"/>
        <w:rPr>
          <w:rFonts w:ascii="宋体" w:hAnsi="宋体" w:cs="宋体"/>
          <w:kern w:val="0"/>
          <w:szCs w:val="24"/>
        </w:rPr>
      </w:pPr>
      <w:r w:rsidRPr="007072F1">
        <w:rPr>
          <w:rFonts w:ascii="宋体" w:hAnsi="宋体" w:cs="宋体" w:hint="eastAsia"/>
          <w:kern w:val="0"/>
          <w:szCs w:val="24"/>
        </w:rPr>
        <w:t>在功能特性上，</w:t>
      </w:r>
      <w:r w:rsidRPr="007072F1">
        <w:rPr>
          <w:rFonts w:ascii="Times New Roman" w:hAnsi="Times New Roman" w:cs="Times New Roman"/>
          <w:kern w:val="0"/>
          <w:szCs w:val="24"/>
        </w:rPr>
        <w:t>DHT11</w:t>
      </w:r>
      <w:r w:rsidRPr="007072F1">
        <w:rPr>
          <w:rFonts w:ascii="宋体" w:hAnsi="宋体" w:cs="宋体"/>
          <w:kern w:val="0"/>
          <w:szCs w:val="24"/>
        </w:rPr>
        <w:t>相较于仅能提供温度信息的同类传感器有所拓展，能够同时探测温度和湿度，尽管在精度和量程方面相对有限，具体表现为温度测量范围在</w:t>
      </w:r>
      <w:r w:rsidRPr="007072F1">
        <w:rPr>
          <w:rFonts w:ascii="Times New Roman" w:hAnsi="Times New Roman" w:cs="Times New Roman"/>
          <w:kern w:val="0"/>
          <w:szCs w:val="24"/>
        </w:rPr>
        <w:t>0</w:t>
      </w:r>
      <w:r w:rsidRPr="007072F1">
        <w:rPr>
          <w:rFonts w:ascii="宋体" w:hAnsi="宋体" w:cs="宋体"/>
          <w:kern w:val="0"/>
          <w:szCs w:val="24"/>
        </w:rPr>
        <w:t>至</w:t>
      </w:r>
      <w:r w:rsidRPr="007072F1">
        <w:rPr>
          <w:rFonts w:ascii="Times New Roman" w:hAnsi="Times New Roman" w:cs="Times New Roman"/>
          <w:kern w:val="0"/>
          <w:szCs w:val="24"/>
        </w:rPr>
        <w:t>50</w:t>
      </w:r>
      <w:r w:rsidRPr="007072F1">
        <w:rPr>
          <w:rFonts w:ascii="宋体" w:hAnsi="宋体" w:cs="宋体"/>
          <w:kern w:val="0"/>
          <w:szCs w:val="24"/>
        </w:rPr>
        <w:t>摄氏度，精度</w:t>
      </w:r>
      <w:r w:rsidRPr="007072F1">
        <w:rPr>
          <w:rFonts w:ascii="Times New Roman" w:hAnsi="Times New Roman" w:cs="Times New Roman"/>
          <w:kern w:val="0"/>
          <w:szCs w:val="24"/>
        </w:rPr>
        <w:t>±2℃</w:t>
      </w:r>
      <w:r w:rsidRPr="007072F1">
        <w:rPr>
          <w:rFonts w:ascii="宋体" w:hAnsi="宋体" w:cs="宋体"/>
          <w:kern w:val="0"/>
          <w:szCs w:val="24"/>
        </w:rPr>
        <w:t>；湿度测量范围在</w:t>
      </w:r>
      <w:r w:rsidRPr="007072F1">
        <w:rPr>
          <w:rFonts w:ascii="Times New Roman" w:hAnsi="Times New Roman" w:cs="Times New Roman"/>
          <w:kern w:val="0"/>
          <w:szCs w:val="24"/>
        </w:rPr>
        <w:t>20%</w:t>
      </w:r>
      <w:r w:rsidRPr="007072F1">
        <w:rPr>
          <w:rFonts w:ascii="宋体" w:hAnsi="宋体" w:cs="宋体"/>
          <w:kern w:val="0"/>
          <w:szCs w:val="24"/>
        </w:rPr>
        <w:t>至</w:t>
      </w:r>
      <w:r w:rsidRPr="007072F1">
        <w:rPr>
          <w:rFonts w:ascii="Times New Roman" w:hAnsi="Times New Roman" w:cs="Times New Roman"/>
          <w:kern w:val="0"/>
          <w:szCs w:val="24"/>
        </w:rPr>
        <w:t>90%RH</w:t>
      </w:r>
      <w:r w:rsidRPr="007072F1">
        <w:rPr>
          <w:rFonts w:ascii="宋体" w:hAnsi="宋体" w:cs="宋体"/>
          <w:kern w:val="0"/>
          <w:szCs w:val="24"/>
        </w:rPr>
        <w:t>，精度</w:t>
      </w:r>
      <w:r w:rsidRPr="007072F1">
        <w:rPr>
          <w:rFonts w:ascii="Times New Roman" w:hAnsi="Times New Roman" w:cs="Times New Roman"/>
          <w:kern w:val="0"/>
          <w:szCs w:val="24"/>
        </w:rPr>
        <w:t>±5%RH</w:t>
      </w:r>
      <w:r w:rsidRPr="007072F1">
        <w:rPr>
          <w:rFonts w:ascii="Times New Roman" w:hAnsi="Times New Roman" w:cs="Times New Roman"/>
          <w:kern w:val="0"/>
          <w:szCs w:val="24"/>
        </w:rPr>
        <w:t>。</w:t>
      </w:r>
      <w:r w:rsidRPr="007072F1">
        <w:rPr>
          <w:rFonts w:ascii="宋体" w:hAnsi="宋体" w:cs="宋体"/>
          <w:kern w:val="0"/>
          <w:szCs w:val="24"/>
        </w:rPr>
        <w:t>其数据传输机制基于严格的时序控制，每次完整传输周期大约</w:t>
      </w:r>
      <w:r w:rsidRPr="007072F1">
        <w:rPr>
          <w:rFonts w:ascii="Times New Roman" w:hAnsi="Times New Roman" w:cs="Times New Roman"/>
          <w:kern w:val="0"/>
          <w:szCs w:val="24"/>
        </w:rPr>
        <w:t>4</w:t>
      </w:r>
      <w:r w:rsidRPr="007072F1">
        <w:rPr>
          <w:rFonts w:ascii="宋体" w:hAnsi="宋体" w:cs="宋体"/>
          <w:kern w:val="0"/>
          <w:szCs w:val="24"/>
        </w:rPr>
        <w:t>毫秒，数据包由湿度整数、湿度小数、温度整数、温度小数和校验和组成，共计</w:t>
      </w:r>
      <w:r w:rsidRPr="007072F1">
        <w:rPr>
          <w:rFonts w:ascii="Times New Roman" w:hAnsi="Times New Roman" w:cs="Times New Roman"/>
          <w:kern w:val="0"/>
          <w:szCs w:val="24"/>
        </w:rPr>
        <w:t>40</w:t>
      </w:r>
      <w:r w:rsidRPr="007072F1">
        <w:rPr>
          <w:rFonts w:ascii="宋体" w:hAnsi="宋体" w:cs="宋体"/>
          <w:kern w:val="0"/>
          <w:szCs w:val="24"/>
        </w:rPr>
        <w:t>比特。</w:t>
      </w:r>
    </w:p>
    <w:p w14:paraId="2360E7F5" w14:textId="0FF432DC" w:rsidR="00891C36" w:rsidRDefault="00891C36" w:rsidP="00891C36">
      <w:pPr>
        <w:ind w:firstLine="480"/>
        <w:jc w:val="center"/>
      </w:pPr>
      <w:r>
        <w:rPr>
          <w:noProof/>
        </w:rPr>
        <w:drawing>
          <wp:inline distT="0" distB="0" distL="0" distR="0" wp14:anchorId="7989C60C" wp14:editId="66BB0A93">
            <wp:extent cx="5013271" cy="961901"/>
            <wp:effectExtent l="0" t="0" r="0" b="0"/>
            <wp:docPr id="436190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8294"/>
                    <a:stretch/>
                  </pic:blipFill>
                  <pic:spPr bwMode="auto">
                    <a:xfrm>
                      <a:off x="0" y="0"/>
                      <a:ext cx="5034969" cy="966064"/>
                    </a:xfrm>
                    <a:prstGeom prst="rect">
                      <a:avLst/>
                    </a:prstGeom>
                    <a:noFill/>
                    <a:ln>
                      <a:noFill/>
                    </a:ln>
                    <a:extLst>
                      <a:ext uri="{53640926-AAD7-44D8-BBD7-CCE9431645EC}">
                        <a14:shadowObscured xmlns:a14="http://schemas.microsoft.com/office/drawing/2010/main"/>
                      </a:ext>
                    </a:extLst>
                  </pic:spPr>
                </pic:pic>
              </a:graphicData>
            </a:graphic>
          </wp:inline>
        </w:drawing>
      </w:r>
    </w:p>
    <w:p w14:paraId="3BA91EC6" w14:textId="079C7534" w:rsidR="00891C36" w:rsidRDefault="00891C36" w:rsidP="00891C36">
      <w:pPr>
        <w:pStyle w:val="aa"/>
        <w:ind w:firstLineChars="0" w:firstLine="0"/>
      </w:pPr>
      <w:bookmarkStart w:id="14" w:name="_Ref2658"/>
      <w:r>
        <w:t>图</w:t>
      </w:r>
      <w:r>
        <w:t xml:space="preserve"> </w:t>
      </w:r>
      <w:r>
        <w:fldChar w:fldCharType="begin"/>
      </w:r>
      <w:r>
        <w:instrText xml:space="preserve"> STYLEREF 1 \s </w:instrText>
      </w:r>
      <w:r>
        <w:fldChar w:fldCharType="separate"/>
      </w:r>
      <w:r w:rsidR="006530F8">
        <w:rPr>
          <w:noProof/>
        </w:rPr>
        <w:t>2</w:t>
      </w:r>
      <w:r>
        <w:fldChar w:fldCharType="end"/>
      </w:r>
      <w:r>
        <w:rPr>
          <w:rFonts w:hint="eastAsia"/>
        </w:rPr>
        <w:t>.</w:t>
      </w:r>
      <w:bookmarkEnd w:id="14"/>
      <w:r w:rsidR="00B902A6">
        <w:rPr>
          <w:rFonts w:hint="eastAsia"/>
        </w:rPr>
        <w:t>2</w:t>
      </w:r>
      <w:r>
        <w:rPr>
          <w:rFonts w:hint="eastAsia"/>
        </w:rPr>
        <w:t xml:space="preserve">  </w:t>
      </w:r>
      <w:r w:rsidRPr="00EB4D9F">
        <w:rPr>
          <w:rFonts w:cs="Times New Roman" w:hint="eastAsia"/>
        </w:rPr>
        <w:t>DHT11</w:t>
      </w:r>
      <w:r>
        <w:rPr>
          <w:rFonts w:hint="eastAsia"/>
        </w:rPr>
        <w:t>数据帧</w:t>
      </w:r>
    </w:p>
    <w:p w14:paraId="0208BD18" w14:textId="77777777" w:rsidR="00B902A6" w:rsidRPr="007072F1" w:rsidRDefault="00891C36" w:rsidP="007072F1">
      <w:pPr>
        <w:widowControl/>
        <w:ind w:firstLine="480"/>
        <w:rPr>
          <w:rFonts w:ascii="宋体" w:hAnsi="宋体" w:cs="宋体"/>
          <w:kern w:val="0"/>
          <w:szCs w:val="24"/>
        </w:rPr>
      </w:pPr>
      <w:r w:rsidRPr="007072F1">
        <w:rPr>
          <w:rFonts w:ascii="宋体" w:hAnsi="宋体" w:cs="宋体" w:hint="eastAsia"/>
          <w:kern w:val="0"/>
          <w:szCs w:val="24"/>
        </w:rPr>
        <w:t>在通讯时序上，</w:t>
      </w:r>
      <w:r w:rsidRPr="007072F1">
        <w:rPr>
          <w:rFonts w:ascii="Times New Roman" w:hAnsi="Times New Roman" w:cs="Times New Roman"/>
          <w:kern w:val="0"/>
          <w:szCs w:val="24"/>
        </w:rPr>
        <w:t>DHT11</w:t>
      </w:r>
      <w:r w:rsidRPr="007072F1">
        <w:rPr>
          <w:rFonts w:ascii="宋体" w:hAnsi="宋体" w:cs="宋体"/>
          <w:kern w:val="0"/>
          <w:szCs w:val="24"/>
        </w:rPr>
        <w:t>遵循一种定制化的单总线协议，启动通信需通过主控设备发出特定的复位信号，随后</w:t>
      </w:r>
      <w:r w:rsidRPr="007072F1">
        <w:rPr>
          <w:rFonts w:ascii="Times New Roman" w:hAnsi="Times New Roman" w:cs="Times New Roman"/>
          <w:kern w:val="0"/>
          <w:szCs w:val="24"/>
        </w:rPr>
        <w:t>DHT11</w:t>
      </w:r>
      <w:r w:rsidRPr="007072F1">
        <w:rPr>
          <w:rFonts w:ascii="宋体" w:hAnsi="宋体" w:cs="宋体"/>
          <w:kern w:val="0"/>
          <w:szCs w:val="24"/>
        </w:rPr>
        <w:t>会从低功耗模式切换</w:t>
      </w:r>
      <w:proofErr w:type="gramStart"/>
      <w:r w:rsidRPr="007072F1">
        <w:rPr>
          <w:rFonts w:ascii="宋体" w:hAnsi="宋体" w:cs="宋体"/>
          <w:kern w:val="0"/>
          <w:szCs w:val="24"/>
        </w:rPr>
        <w:t>至活跃</w:t>
      </w:r>
      <w:proofErr w:type="gramEnd"/>
      <w:r w:rsidRPr="007072F1">
        <w:rPr>
          <w:rFonts w:ascii="宋体" w:hAnsi="宋体" w:cs="宋体"/>
          <w:kern w:val="0"/>
          <w:szCs w:val="24"/>
        </w:rPr>
        <w:t>状态，并发送响应信号并开始数据传输。</w:t>
      </w:r>
    </w:p>
    <w:p w14:paraId="6A20772C" w14:textId="6659864B" w:rsidR="00B902A6" w:rsidRDefault="00B902A6" w:rsidP="00B902A6">
      <w:pPr>
        <w:ind w:firstLine="480"/>
        <w:jc w:val="center"/>
      </w:pPr>
      <w:r w:rsidRPr="00B902A6">
        <w:rPr>
          <w:noProof/>
        </w:rPr>
        <w:drawing>
          <wp:inline distT="0" distB="0" distL="0" distR="0" wp14:anchorId="02BD085C" wp14:editId="1848FCAC">
            <wp:extent cx="2269030" cy="1231494"/>
            <wp:effectExtent l="0" t="0" r="0" b="6985"/>
            <wp:docPr id="20964081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7298" cy="1241409"/>
                    </a:xfrm>
                    <a:prstGeom prst="rect">
                      <a:avLst/>
                    </a:prstGeom>
                    <a:noFill/>
                    <a:ln>
                      <a:noFill/>
                    </a:ln>
                  </pic:spPr>
                </pic:pic>
              </a:graphicData>
            </a:graphic>
          </wp:inline>
        </w:drawing>
      </w:r>
      <w:r>
        <w:rPr>
          <w:noProof/>
        </w:rPr>
        <w:drawing>
          <wp:inline distT="0" distB="0" distL="0" distR="0" wp14:anchorId="18F7ED99" wp14:editId="15F5DDE6">
            <wp:extent cx="2562626" cy="1213129"/>
            <wp:effectExtent l="0" t="0" r="0" b="6350"/>
            <wp:docPr id="19305245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8308" cy="1225287"/>
                    </a:xfrm>
                    <a:prstGeom prst="rect">
                      <a:avLst/>
                    </a:prstGeom>
                    <a:noFill/>
                    <a:ln>
                      <a:noFill/>
                    </a:ln>
                  </pic:spPr>
                </pic:pic>
              </a:graphicData>
            </a:graphic>
          </wp:inline>
        </w:drawing>
      </w:r>
    </w:p>
    <w:p w14:paraId="23A047BB" w14:textId="5FA37F23" w:rsidR="00B902A6" w:rsidRDefault="00B902A6" w:rsidP="00A84BE7">
      <w:pPr>
        <w:pStyle w:val="aa"/>
        <w:ind w:firstLineChars="500" w:firstLine="1050"/>
        <w:jc w:val="left"/>
      </w:pPr>
      <w:r w:rsidRPr="00B902A6">
        <w:rPr>
          <w:rFonts w:hint="eastAsia"/>
        </w:rPr>
        <w:t>图</w:t>
      </w:r>
      <w:r w:rsidRPr="007072F1">
        <w:rPr>
          <w:rFonts w:cs="Times New Roman"/>
          <w:sz w:val="24"/>
          <w:szCs w:val="24"/>
        </w:rPr>
        <w:t xml:space="preserve"> 2.</w:t>
      </w:r>
      <w:r w:rsidRPr="007072F1">
        <w:rPr>
          <w:rFonts w:cs="Times New Roman" w:hint="eastAsia"/>
          <w:sz w:val="24"/>
          <w:szCs w:val="24"/>
        </w:rPr>
        <w:t>3</w:t>
      </w:r>
      <w:r w:rsidRPr="007072F1">
        <w:rPr>
          <w:rFonts w:cs="Times New Roman"/>
          <w:sz w:val="24"/>
          <w:szCs w:val="24"/>
        </w:rPr>
        <w:t xml:space="preserve"> </w:t>
      </w:r>
      <w:r w:rsidRPr="00B902A6">
        <w:t xml:space="preserve"> </w:t>
      </w:r>
      <w:r>
        <w:rPr>
          <w:rFonts w:hint="eastAsia"/>
        </w:rPr>
        <w:t>数字</w:t>
      </w:r>
      <w:r w:rsidRPr="007072F1">
        <w:rPr>
          <w:rFonts w:cs="Times New Roman" w:hint="eastAsia"/>
          <w:sz w:val="24"/>
          <w:szCs w:val="24"/>
        </w:rPr>
        <w:t>“</w:t>
      </w:r>
      <w:r w:rsidRPr="007072F1">
        <w:rPr>
          <w:rFonts w:cs="Times New Roman" w:hint="eastAsia"/>
          <w:sz w:val="24"/>
          <w:szCs w:val="24"/>
        </w:rPr>
        <w:t>0</w:t>
      </w:r>
      <w:r w:rsidRPr="007072F1">
        <w:rPr>
          <w:rFonts w:cs="Times New Roman" w:hint="eastAsia"/>
          <w:sz w:val="24"/>
          <w:szCs w:val="24"/>
        </w:rPr>
        <w:t>”</w:t>
      </w:r>
      <w:r>
        <w:rPr>
          <w:rFonts w:hint="eastAsia"/>
        </w:rPr>
        <w:t>时序</w:t>
      </w:r>
      <w:r>
        <w:tab/>
      </w:r>
      <w:r>
        <w:tab/>
      </w:r>
      <w:r>
        <w:tab/>
      </w:r>
      <w:r w:rsidR="00A84BE7">
        <w:rPr>
          <w:rFonts w:hint="eastAsia"/>
        </w:rPr>
        <w:t xml:space="preserve">       </w:t>
      </w:r>
      <w:r w:rsidRPr="00B902A6">
        <w:rPr>
          <w:rFonts w:hint="eastAsia"/>
        </w:rPr>
        <w:t>图</w:t>
      </w:r>
      <w:r w:rsidRPr="00B902A6">
        <w:t xml:space="preserve"> </w:t>
      </w:r>
      <w:r w:rsidRPr="007072F1">
        <w:rPr>
          <w:rFonts w:cs="Times New Roman"/>
          <w:sz w:val="24"/>
          <w:szCs w:val="24"/>
        </w:rPr>
        <w:t>2.</w:t>
      </w:r>
      <w:r w:rsidRPr="007072F1">
        <w:rPr>
          <w:rFonts w:cs="Times New Roman" w:hint="eastAsia"/>
          <w:sz w:val="24"/>
          <w:szCs w:val="24"/>
        </w:rPr>
        <w:t>4</w:t>
      </w:r>
      <w:r w:rsidRPr="00B902A6">
        <w:t xml:space="preserve">  </w:t>
      </w:r>
      <w:r w:rsidRPr="00B902A6">
        <w:rPr>
          <w:rFonts w:hint="eastAsia"/>
        </w:rPr>
        <w:t>数字</w:t>
      </w:r>
      <w:r w:rsidRPr="007072F1">
        <w:rPr>
          <w:rFonts w:cs="Times New Roman" w:hint="eastAsia"/>
          <w:sz w:val="24"/>
          <w:szCs w:val="24"/>
        </w:rPr>
        <w:t>“</w:t>
      </w:r>
      <w:r w:rsidRPr="007072F1">
        <w:rPr>
          <w:rFonts w:cs="Times New Roman"/>
          <w:sz w:val="24"/>
          <w:szCs w:val="24"/>
        </w:rPr>
        <w:t>1”</w:t>
      </w:r>
      <w:r w:rsidRPr="00B902A6">
        <w:t>时序</w:t>
      </w:r>
    </w:p>
    <w:p w14:paraId="0D05386F" w14:textId="22BD05F9" w:rsidR="00891C36" w:rsidRPr="007072F1" w:rsidRDefault="00A41AF0" w:rsidP="007072F1">
      <w:pPr>
        <w:widowControl/>
        <w:ind w:firstLine="480"/>
        <w:rPr>
          <w:rFonts w:ascii="宋体" w:hAnsi="宋体" w:cs="宋体"/>
          <w:kern w:val="0"/>
          <w:szCs w:val="24"/>
        </w:rPr>
      </w:pPr>
      <w:r>
        <w:rPr>
          <w:rFonts w:ascii="宋体" w:hAnsi="宋体" w:cs="宋体" w:hint="eastAsia"/>
          <w:kern w:val="0"/>
          <w:szCs w:val="24"/>
        </w:rPr>
        <w:t>其中</w:t>
      </w:r>
      <w:r w:rsidR="00891C36" w:rsidRPr="007072F1">
        <w:rPr>
          <w:rFonts w:ascii="宋体" w:hAnsi="宋体" w:cs="宋体"/>
          <w:kern w:val="0"/>
          <w:szCs w:val="24"/>
        </w:rPr>
        <w:t>数据</w:t>
      </w:r>
      <w:r w:rsidR="00891C36" w:rsidRPr="00A41AF0">
        <w:rPr>
          <w:rFonts w:ascii="Times New Roman" w:hAnsi="Times New Roman" w:cs="Times New Roman"/>
          <w:kern w:val="0"/>
          <w:szCs w:val="24"/>
        </w:rPr>
        <w:t>“0”</w:t>
      </w:r>
      <w:r w:rsidR="00891C36" w:rsidRPr="007072F1">
        <w:rPr>
          <w:rFonts w:ascii="宋体" w:hAnsi="宋体" w:cs="宋体"/>
          <w:kern w:val="0"/>
          <w:szCs w:val="24"/>
        </w:rPr>
        <w:t>和</w:t>
      </w:r>
      <w:r w:rsidR="00891C36" w:rsidRPr="00A41AF0">
        <w:rPr>
          <w:rFonts w:ascii="Times New Roman" w:hAnsi="Times New Roman" w:cs="Times New Roman"/>
          <w:kern w:val="0"/>
          <w:szCs w:val="24"/>
        </w:rPr>
        <w:t>“1”</w:t>
      </w:r>
      <w:r w:rsidR="00891C36" w:rsidRPr="007072F1">
        <w:rPr>
          <w:rFonts w:ascii="宋体" w:hAnsi="宋体" w:cs="宋体"/>
          <w:kern w:val="0"/>
          <w:szCs w:val="24"/>
        </w:rPr>
        <w:t>通过高电平的长度来区分，其中</w:t>
      </w:r>
      <w:r w:rsidR="00891C36" w:rsidRPr="00A41AF0">
        <w:rPr>
          <w:rFonts w:ascii="Times New Roman" w:hAnsi="Times New Roman" w:cs="Times New Roman"/>
          <w:kern w:val="0"/>
          <w:szCs w:val="24"/>
        </w:rPr>
        <w:t>“0”</w:t>
      </w:r>
      <w:r w:rsidR="00891C36" w:rsidRPr="007072F1">
        <w:rPr>
          <w:rFonts w:ascii="宋体" w:hAnsi="宋体" w:cs="宋体"/>
          <w:kern w:val="0"/>
          <w:szCs w:val="24"/>
        </w:rPr>
        <w:t>对应</w:t>
      </w:r>
      <w:r w:rsidR="00891C36" w:rsidRPr="00A41AF0">
        <w:rPr>
          <w:rFonts w:ascii="Times New Roman" w:hAnsi="Times New Roman" w:cs="Times New Roman"/>
          <w:kern w:val="0"/>
          <w:szCs w:val="24"/>
        </w:rPr>
        <w:t>26~28us</w:t>
      </w:r>
      <w:r w:rsidR="00891C36" w:rsidRPr="007072F1">
        <w:rPr>
          <w:rFonts w:ascii="宋体" w:hAnsi="宋体" w:cs="宋体"/>
          <w:kern w:val="0"/>
          <w:szCs w:val="24"/>
        </w:rPr>
        <w:t>，</w:t>
      </w:r>
      <w:r w:rsidR="00891C36" w:rsidRPr="00A41AF0">
        <w:rPr>
          <w:rFonts w:ascii="Times New Roman" w:hAnsi="Times New Roman" w:cs="Times New Roman"/>
          <w:kern w:val="0"/>
          <w:szCs w:val="24"/>
        </w:rPr>
        <w:t>“1”</w:t>
      </w:r>
      <w:r w:rsidR="00891C36" w:rsidRPr="007072F1">
        <w:rPr>
          <w:rFonts w:ascii="宋体" w:hAnsi="宋体" w:cs="宋体"/>
          <w:kern w:val="0"/>
          <w:szCs w:val="24"/>
        </w:rPr>
        <w:t>对应</w:t>
      </w:r>
      <w:r w:rsidR="00891C36" w:rsidRPr="00A41AF0">
        <w:rPr>
          <w:rFonts w:ascii="Times New Roman" w:hAnsi="Times New Roman" w:cs="Times New Roman"/>
          <w:kern w:val="0"/>
          <w:szCs w:val="24"/>
        </w:rPr>
        <w:t>70us</w:t>
      </w:r>
      <w:r w:rsidR="00B902A6" w:rsidRPr="007072F1">
        <w:rPr>
          <w:rFonts w:ascii="宋体" w:hAnsi="宋体" w:cs="宋体" w:hint="eastAsia"/>
          <w:kern w:val="0"/>
          <w:szCs w:val="24"/>
        </w:rPr>
        <w:t>。</w:t>
      </w:r>
    </w:p>
    <w:p w14:paraId="45B92658" w14:textId="2D246E14" w:rsidR="00B902A6" w:rsidRDefault="00B902A6" w:rsidP="00B902A6">
      <w:pPr>
        <w:pStyle w:val="3"/>
        <w:keepNext w:val="0"/>
        <w:keepLines w:val="0"/>
        <w:spacing w:before="10" w:after="10" w:line="400" w:lineRule="exact"/>
        <w:ind w:firstLineChars="0" w:firstLine="0"/>
        <w:rPr>
          <w:rFonts w:ascii="Times New Roman" w:eastAsia="黑体" w:hAnsi="Times New Roman" w:cs="黑体"/>
          <w:b w:val="0"/>
          <w:bCs w:val="0"/>
          <w:szCs w:val="24"/>
        </w:rPr>
      </w:pPr>
      <w:bookmarkStart w:id="15" w:name="_Toc164699698"/>
      <w:r w:rsidRPr="004E5BED">
        <w:rPr>
          <w:rFonts w:ascii="Times New Roman" w:eastAsia="宋体" w:hAnsi="Times New Roman" w:cs="Times New Roman"/>
          <w:sz w:val="28"/>
          <w:szCs w:val="28"/>
        </w:rPr>
        <w:t>2.1.</w:t>
      </w:r>
      <w:r w:rsidRPr="004E5BED">
        <w:rPr>
          <w:rFonts w:ascii="Times New Roman" w:eastAsia="宋体" w:hAnsi="Times New Roman" w:cs="Times New Roman" w:hint="eastAsia"/>
          <w:sz w:val="28"/>
          <w:szCs w:val="28"/>
        </w:rPr>
        <w:t>2</w:t>
      </w:r>
      <w:r w:rsidRPr="009A345D">
        <w:rPr>
          <w:rFonts w:ascii="宋体" w:eastAsia="宋体" w:hAnsi="宋体" w:cs="黑体" w:hint="eastAsia"/>
          <w:b w:val="0"/>
          <w:bCs w:val="0"/>
          <w:szCs w:val="24"/>
        </w:rPr>
        <w:t xml:space="preserve"> </w:t>
      </w:r>
      <w:r w:rsidRPr="009A345D">
        <w:rPr>
          <w:rFonts w:ascii="Times New Roman" w:eastAsia="宋体" w:hAnsi="Times New Roman" w:cs="Times New Roman"/>
          <w:b w:val="0"/>
          <w:bCs w:val="0"/>
          <w:kern w:val="0"/>
          <w:sz w:val="28"/>
          <w:szCs w:val="28"/>
        </w:rPr>
        <w:t>OLED</w:t>
      </w:r>
      <w:r w:rsidRPr="009A345D">
        <w:rPr>
          <w:rFonts w:ascii="宋体" w:eastAsia="宋体" w:hAnsi="宋体" w:cs="黑体"/>
          <w:sz w:val="28"/>
          <w:szCs w:val="28"/>
        </w:rPr>
        <w:t>(</w:t>
      </w:r>
      <w:r w:rsidRPr="009A345D">
        <w:rPr>
          <w:rFonts w:ascii="宋体" w:eastAsia="宋体" w:hAnsi="宋体" w:cs="黑体" w:hint="eastAsia"/>
          <w:sz w:val="28"/>
          <w:szCs w:val="28"/>
        </w:rPr>
        <w:t>显示输出</w:t>
      </w:r>
      <w:r w:rsidRPr="009A345D">
        <w:rPr>
          <w:rFonts w:ascii="宋体" w:eastAsia="宋体" w:hAnsi="宋体" w:cs="黑体"/>
          <w:sz w:val="28"/>
          <w:szCs w:val="28"/>
        </w:rPr>
        <w:t>模块)</w:t>
      </w:r>
      <w:bookmarkEnd w:id="15"/>
    </w:p>
    <w:p w14:paraId="67EF6321" w14:textId="511AD096" w:rsidR="00A84BE7" w:rsidRPr="007072F1" w:rsidRDefault="00A84BE7" w:rsidP="007072F1">
      <w:pPr>
        <w:widowControl/>
        <w:ind w:firstLine="480"/>
        <w:rPr>
          <w:rFonts w:ascii="宋体" w:hAnsi="宋体" w:cs="宋体"/>
          <w:kern w:val="0"/>
          <w:szCs w:val="24"/>
        </w:rPr>
      </w:pPr>
      <w:r w:rsidRPr="007072F1">
        <w:rPr>
          <w:rFonts w:ascii="Times New Roman" w:hAnsi="Times New Roman" w:cs="Times New Roman"/>
          <w:kern w:val="0"/>
          <w:szCs w:val="24"/>
        </w:rPr>
        <w:t>OLED</w:t>
      </w:r>
      <w:r w:rsidRPr="007072F1">
        <w:rPr>
          <w:rFonts w:ascii="Times New Roman" w:hAnsi="Times New Roman" w:cs="Times New Roman"/>
          <w:kern w:val="0"/>
          <w:szCs w:val="24"/>
        </w:rPr>
        <w:t>（</w:t>
      </w:r>
      <w:r w:rsidRPr="007072F1">
        <w:rPr>
          <w:rFonts w:ascii="Times New Roman" w:hAnsi="Times New Roman" w:cs="Times New Roman"/>
          <w:kern w:val="0"/>
          <w:szCs w:val="24"/>
        </w:rPr>
        <w:t>Organic Light-Emitting Diode</w:t>
      </w:r>
      <w:r w:rsidRPr="007072F1">
        <w:rPr>
          <w:rFonts w:ascii="Times New Roman" w:hAnsi="Times New Roman" w:cs="Times New Roman"/>
          <w:kern w:val="0"/>
          <w:szCs w:val="24"/>
        </w:rPr>
        <w:t>）</w:t>
      </w:r>
      <w:r w:rsidRPr="007072F1">
        <w:rPr>
          <w:rFonts w:ascii="宋体" w:hAnsi="宋体" w:cs="宋体"/>
          <w:kern w:val="0"/>
          <w:szCs w:val="24"/>
        </w:rPr>
        <w:t>作为一种有机半导体材料构成的自发光显示技术，其核心原理在于利用有机薄膜材料在电场作用下发光的特性，实现对光信息的直接显示。这种先进的显示技术不仅具有自发光、宽视角、近乎无限对比度、较低功耗、超快响应速度等特点，还因其可弯曲、耐低温和高温的性能以及结构与工艺的简洁性，被视为未来平面显示技术的关键发展方向。</w:t>
      </w:r>
      <w:r w:rsidRPr="007072F1">
        <w:rPr>
          <w:rFonts w:ascii="宋体" w:hAnsi="宋体" w:cs="宋体" w:hint="eastAsia"/>
          <w:kern w:val="0"/>
          <w:szCs w:val="24"/>
        </w:rPr>
        <w:t>本课题使</w:t>
      </w:r>
      <w:r w:rsidRPr="007072F1">
        <w:rPr>
          <w:rFonts w:ascii="宋体" w:hAnsi="宋体" w:cs="宋体" w:hint="eastAsia"/>
          <w:kern w:val="0"/>
          <w:szCs w:val="24"/>
        </w:rPr>
        <w:lastRenderedPageBreak/>
        <w:t>用</w:t>
      </w:r>
      <w:r w:rsidRPr="007072F1">
        <w:rPr>
          <w:rFonts w:ascii="Times New Roman" w:hAnsi="Times New Roman" w:cs="Times New Roman"/>
          <w:kern w:val="0"/>
          <w:szCs w:val="24"/>
        </w:rPr>
        <w:t>0.96</w:t>
      </w:r>
      <w:r w:rsidRPr="007072F1">
        <w:rPr>
          <w:rFonts w:ascii="宋体" w:hAnsi="宋体" w:cs="宋体"/>
          <w:kern w:val="0"/>
          <w:szCs w:val="24"/>
        </w:rPr>
        <w:t>英寸，分辨率为</w:t>
      </w:r>
      <w:r w:rsidRPr="007072F1">
        <w:rPr>
          <w:rFonts w:ascii="Times New Roman" w:hAnsi="Times New Roman" w:cs="Times New Roman"/>
          <w:kern w:val="0"/>
          <w:szCs w:val="24"/>
        </w:rPr>
        <w:t>128×64</w:t>
      </w:r>
      <w:r w:rsidRPr="007072F1">
        <w:rPr>
          <w:rFonts w:ascii="宋体" w:hAnsi="宋体" w:cs="宋体"/>
          <w:kern w:val="0"/>
          <w:szCs w:val="24"/>
        </w:rPr>
        <w:t>像素，物理尺寸约为</w:t>
      </w:r>
      <w:r w:rsidRPr="007072F1">
        <w:rPr>
          <w:rFonts w:ascii="Times New Roman" w:hAnsi="Times New Roman" w:cs="Times New Roman"/>
          <w:kern w:val="0"/>
          <w:szCs w:val="24"/>
        </w:rPr>
        <w:t>23.7mm×23.8mm</w:t>
      </w:r>
      <w:r w:rsidRPr="007072F1">
        <w:rPr>
          <w:rFonts w:ascii="Times New Roman" w:hAnsi="Times New Roman" w:cs="Times New Roman" w:hint="eastAsia"/>
          <w:kern w:val="0"/>
          <w:szCs w:val="24"/>
        </w:rPr>
        <w:t>OLED</w:t>
      </w:r>
      <w:r w:rsidRPr="007072F1">
        <w:rPr>
          <w:rFonts w:ascii="宋体" w:hAnsi="宋体" w:cs="宋体" w:hint="eastAsia"/>
          <w:kern w:val="0"/>
          <w:szCs w:val="24"/>
        </w:rPr>
        <w:t>显示器。</w:t>
      </w:r>
    </w:p>
    <w:p w14:paraId="62AA9885" w14:textId="206C4EE6" w:rsidR="00A84BE7" w:rsidRPr="007072F1" w:rsidRDefault="00A84BE7" w:rsidP="007072F1">
      <w:pPr>
        <w:widowControl/>
        <w:ind w:firstLine="480"/>
        <w:rPr>
          <w:rFonts w:ascii="宋体" w:hAnsi="宋体" w:cs="宋体"/>
          <w:kern w:val="0"/>
          <w:szCs w:val="24"/>
        </w:rPr>
      </w:pPr>
      <w:r w:rsidRPr="007072F1">
        <w:rPr>
          <w:rFonts w:ascii="宋体" w:hAnsi="宋体" w:cs="宋体" w:hint="eastAsia"/>
          <w:kern w:val="0"/>
          <w:szCs w:val="24"/>
        </w:rPr>
        <w:t>在</w:t>
      </w:r>
      <w:r w:rsidRPr="007072F1">
        <w:rPr>
          <w:rFonts w:ascii="Times New Roman" w:hAnsi="Times New Roman" w:cs="Times New Roman"/>
          <w:kern w:val="0"/>
          <w:szCs w:val="24"/>
        </w:rPr>
        <w:t>OLED</w:t>
      </w:r>
      <w:r w:rsidRPr="007072F1">
        <w:rPr>
          <w:rFonts w:ascii="宋体" w:hAnsi="宋体" w:cs="宋体"/>
          <w:kern w:val="0"/>
          <w:szCs w:val="24"/>
        </w:rPr>
        <w:t>显示原理层面，</w:t>
      </w:r>
      <w:r w:rsidRPr="007072F1">
        <w:rPr>
          <w:rFonts w:ascii="Times New Roman" w:hAnsi="Times New Roman" w:cs="Times New Roman"/>
          <w:kern w:val="0"/>
          <w:szCs w:val="24"/>
        </w:rPr>
        <w:t>SSD1306</w:t>
      </w:r>
      <w:r w:rsidRPr="007072F1">
        <w:rPr>
          <w:rFonts w:ascii="宋体" w:hAnsi="宋体" w:cs="宋体"/>
          <w:kern w:val="0"/>
          <w:szCs w:val="24"/>
        </w:rPr>
        <w:t>内部集成了一块</w:t>
      </w:r>
      <w:r w:rsidRPr="007072F1">
        <w:rPr>
          <w:rFonts w:ascii="Times New Roman" w:hAnsi="Times New Roman" w:cs="Times New Roman"/>
          <w:kern w:val="0"/>
          <w:szCs w:val="24"/>
        </w:rPr>
        <w:t>128×64</w:t>
      </w:r>
      <w:r w:rsidRPr="007072F1">
        <w:rPr>
          <w:rFonts w:ascii="宋体" w:hAnsi="宋体" w:cs="宋体"/>
          <w:kern w:val="0"/>
          <w:szCs w:val="24"/>
        </w:rPr>
        <w:t>比特的图形</w:t>
      </w:r>
      <w:r w:rsidRPr="007072F1">
        <w:rPr>
          <w:rFonts w:ascii="Times New Roman" w:hAnsi="Times New Roman" w:cs="Times New Roman"/>
          <w:kern w:val="0"/>
          <w:szCs w:val="24"/>
        </w:rPr>
        <w:t>RAM</w:t>
      </w:r>
      <w:r w:rsidRPr="007072F1">
        <w:rPr>
          <w:rFonts w:ascii="Times New Roman" w:hAnsi="Times New Roman" w:cs="Times New Roman"/>
          <w:kern w:val="0"/>
          <w:szCs w:val="24"/>
        </w:rPr>
        <w:t>（</w:t>
      </w:r>
      <w:r w:rsidRPr="007072F1">
        <w:rPr>
          <w:rFonts w:ascii="Times New Roman" w:hAnsi="Times New Roman" w:cs="Times New Roman"/>
          <w:kern w:val="0"/>
          <w:szCs w:val="24"/>
        </w:rPr>
        <w:t>GRAM</w:t>
      </w:r>
      <w:r w:rsidRPr="007072F1">
        <w:rPr>
          <w:rFonts w:ascii="Times New Roman" w:hAnsi="Times New Roman" w:cs="Times New Roman"/>
          <w:kern w:val="0"/>
          <w:szCs w:val="24"/>
        </w:rPr>
        <w:t>）</w:t>
      </w:r>
      <w:r w:rsidRPr="007072F1">
        <w:rPr>
          <w:rFonts w:ascii="宋体" w:hAnsi="宋体" w:cs="宋体"/>
          <w:kern w:val="0"/>
          <w:szCs w:val="24"/>
        </w:rPr>
        <w:t>，并将该内存空间逻辑划分为</w:t>
      </w:r>
      <w:r w:rsidRPr="007072F1">
        <w:rPr>
          <w:rFonts w:ascii="Times New Roman" w:hAnsi="Times New Roman" w:cs="Times New Roman"/>
          <w:kern w:val="0"/>
          <w:szCs w:val="24"/>
        </w:rPr>
        <w:t>8</w:t>
      </w:r>
      <w:r w:rsidRPr="007072F1">
        <w:rPr>
          <w:rFonts w:ascii="宋体" w:hAnsi="宋体" w:cs="宋体"/>
          <w:kern w:val="0"/>
          <w:szCs w:val="24"/>
        </w:rPr>
        <w:t>个页面，每个页面包含</w:t>
      </w:r>
      <w:r w:rsidRPr="007072F1">
        <w:rPr>
          <w:rFonts w:ascii="Times New Roman" w:hAnsi="Times New Roman" w:cs="Times New Roman"/>
          <w:kern w:val="0"/>
          <w:szCs w:val="24"/>
        </w:rPr>
        <w:t>128</w:t>
      </w:r>
      <w:r w:rsidRPr="007072F1">
        <w:rPr>
          <w:rFonts w:ascii="宋体" w:hAnsi="宋体" w:cs="宋体"/>
          <w:kern w:val="0"/>
          <w:szCs w:val="24"/>
        </w:rPr>
        <w:t>个字节的数据。在与微控制器交互过程中，微控制器通常预先建立一个与</w:t>
      </w:r>
      <w:r w:rsidRPr="007072F1">
        <w:rPr>
          <w:rFonts w:ascii="Times New Roman" w:hAnsi="Times New Roman" w:cs="Times New Roman"/>
          <w:kern w:val="0"/>
          <w:szCs w:val="24"/>
        </w:rPr>
        <w:t>OLED</w:t>
      </w:r>
      <w:r w:rsidRPr="007072F1">
        <w:rPr>
          <w:rFonts w:ascii="宋体" w:hAnsi="宋体" w:cs="宋体"/>
          <w:kern w:val="0"/>
          <w:szCs w:val="24"/>
        </w:rPr>
        <w:t>分辨率相匹配的内部缓冲区（实质上利用自身</w:t>
      </w:r>
      <w:r w:rsidRPr="007072F1">
        <w:rPr>
          <w:rFonts w:ascii="Times New Roman" w:hAnsi="Times New Roman" w:cs="Times New Roman"/>
          <w:kern w:val="0"/>
          <w:szCs w:val="24"/>
        </w:rPr>
        <w:t>SRAM</w:t>
      </w:r>
      <w:r w:rsidRPr="007072F1">
        <w:rPr>
          <w:rFonts w:ascii="宋体" w:hAnsi="宋体" w:cs="宋体"/>
          <w:kern w:val="0"/>
          <w:szCs w:val="24"/>
        </w:rPr>
        <w:t>资源）。当需要更新屏幕显示内容时，先在微控制器内部缓冲区进行数据修改操作，而后一次性将整个缓冲区的内容传输至</w:t>
      </w:r>
      <w:r w:rsidRPr="007072F1">
        <w:rPr>
          <w:rFonts w:ascii="Times New Roman" w:hAnsi="Times New Roman" w:cs="Times New Roman"/>
          <w:kern w:val="0"/>
          <w:szCs w:val="24"/>
        </w:rPr>
        <w:t>OLED</w:t>
      </w:r>
      <w:r w:rsidRPr="007072F1">
        <w:rPr>
          <w:rFonts w:ascii="宋体" w:hAnsi="宋体" w:cs="宋体"/>
          <w:kern w:val="0"/>
          <w:szCs w:val="24"/>
        </w:rPr>
        <w:t>的</w:t>
      </w:r>
      <w:r w:rsidRPr="007072F1">
        <w:rPr>
          <w:rFonts w:ascii="Times New Roman" w:hAnsi="Times New Roman" w:cs="Times New Roman"/>
          <w:kern w:val="0"/>
          <w:szCs w:val="24"/>
        </w:rPr>
        <w:t>GRAM</w:t>
      </w:r>
      <w:r w:rsidRPr="007072F1">
        <w:rPr>
          <w:rFonts w:ascii="宋体" w:hAnsi="宋体" w:cs="宋体"/>
          <w:kern w:val="0"/>
          <w:szCs w:val="24"/>
        </w:rPr>
        <w:t>中，以此达到更新屏幕显示的目的。</w:t>
      </w:r>
    </w:p>
    <w:p w14:paraId="1D2B484A" w14:textId="1DF3549A" w:rsidR="00A84BE7" w:rsidRDefault="00A84BE7" w:rsidP="00A84BE7">
      <w:pPr>
        <w:ind w:firstLine="480"/>
        <w:jc w:val="center"/>
      </w:pPr>
      <w:r w:rsidRPr="00A84BE7">
        <w:rPr>
          <w:noProof/>
        </w:rPr>
        <w:drawing>
          <wp:inline distT="0" distB="0" distL="0" distR="0" wp14:anchorId="694DF895" wp14:editId="50173769">
            <wp:extent cx="4968030" cy="2001328"/>
            <wp:effectExtent l="0" t="0" r="4445" b="0"/>
            <wp:docPr id="156772958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93487" cy="2011583"/>
                    </a:xfrm>
                    <a:prstGeom prst="rect">
                      <a:avLst/>
                    </a:prstGeom>
                    <a:noFill/>
                    <a:ln>
                      <a:noFill/>
                    </a:ln>
                  </pic:spPr>
                </pic:pic>
              </a:graphicData>
            </a:graphic>
          </wp:inline>
        </w:drawing>
      </w:r>
    </w:p>
    <w:p w14:paraId="67E0B036" w14:textId="2F9BCFC9" w:rsidR="00A84BE7" w:rsidRDefault="00A84BE7" w:rsidP="00A84BE7">
      <w:pPr>
        <w:ind w:firstLine="420"/>
        <w:jc w:val="center"/>
        <w:rPr>
          <w:rFonts w:ascii="Times New Roman" w:hAnsi="Times New Roman" w:cs="宋体"/>
          <w:kern w:val="0"/>
          <w:sz w:val="21"/>
          <w:szCs w:val="21"/>
        </w:rPr>
      </w:pPr>
      <w:r w:rsidRPr="00A84BE7">
        <w:rPr>
          <w:rFonts w:ascii="Times New Roman" w:hAnsi="Times New Roman" w:cs="宋体" w:hint="eastAsia"/>
          <w:kern w:val="0"/>
          <w:sz w:val="21"/>
          <w:szCs w:val="21"/>
        </w:rPr>
        <w:t>图</w:t>
      </w:r>
      <w:r w:rsidRPr="00A84BE7">
        <w:rPr>
          <w:rFonts w:ascii="Times New Roman" w:hAnsi="Times New Roman" w:cs="宋体"/>
          <w:kern w:val="0"/>
          <w:sz w:val="21"/>
          <w:szCs w:val="21"/>
        </w:rPr>
        <w:t xml:space="preserve"> </w:t>
      </w:r>
      <w:r w:rsidRPr="007072F1">
        <w:rPr>
          <w:rFonts w:ascii="Times New Roman" w:hAnsi="Times New Roman" w:cs="Times New Roman"/>
          <w:kern w:val="0"/>
          <w:szCs w:val="24"/>
        </w:rPr>
        <w:t>2.</w:t>
      </w:r>
      <w:r w:rsidRPr="007072F1">
        <w:rPr>
          <w:rFonts w:ascii="Times New Roman" w:hAnsi="Times New Roman" w:cs="Times New Roman" w:hint="eastAsia"/>
          <w:kern w:val="0"/>
          <w:szCs w:val="24"/>
        </w:rPr>
        <w:t>5</w:t>
      </w:r>
      <w:r w:rsidRPr="00A84BE7">
        <w:rPr>
          <w:rFonts w:ascii="Times New Roman" w:hAnsi="Times New Roman" w:cs="宋体"/>
          <w:kern w:val="0"/>
          <w:sz w:val="21"/>
          <w:szCs w:val="21"/>
        </w:rPr>
        <w:t xml:space="preserve">  </w:t>
      </w:r>
      <w:r w:rsidRPr="00EB4D9F">
        <w:rPr>
          <w:rFonts w:ascii="Times New Roman" w:hAnsi="Times New Roman" w:cs="Times New Roman"/>
          <w:kern w:val="0"/>
          <w:sz w:val="21"/>
          <w:szCs w:val="21"/>
        </w:rPr>
        <w:t>GRAM</w:t>
      </w:r>
    </w:p>
    <w:p w14:paraId="774B0B65" w14:textId="77777777" w:rsidR="003E7A5F" w:rsidRPr="007072F1" w:rsidRDefault="00A84BE7" w:rsidP="007072F1">
      <w:pPr>
        <w:widowControl/>
        <w:ind w:firstLine="480"/>
        <w:rPr>
          <w:rFonts w:ascii="宋体" w:hAnsi="宋体" w:cs="宋体"/>
          <w:kern w:val="0"/>
          <w:szCs w:val="24"/>
        </w:rPr>
      </w:pPr>
      <w:r w:rsidRPr="007072F1">
        <w:rPr>
          <w:rFonts w:ascii="Times New Roman" w:hAnsi="Times New Roman" w:cs="Times New Roman"/>
          <w:kern w:val="0"/>
          <w:szCs w:val="24"/>
        </w:rPr>
        <w:t>SSD1306</w:t>
      </w:r>
      <w:r w:rsidRPr="007072F1">
        <w:rPr>
          <w:rFonts w:ascii="宋体" w:hAnsi="宋体" w:cs="宋体" w:hint="eastAsia"/>
          <w:kern w:val="0"/>
          <w:szCs w:val="24"/>
        </w:rPr>
        <w:t>驱动支持多种</w:t>
      </w:r>
      <w:r w:rsidR="003E7A5F" w:rsidRPr="007072F1">
        <w:rPr>
          <w:rFonts w:ascii="宋体" w:hAnsi="宋体" w:cs="宋体" w:hint="eastAsia"/>
          <w:kern w:val="0"/>
          <w:szCs w:val="24"/>
        </w:rPr>
        <w:t>通信协议</w:t>
      </w:r>
      <w:r w:rsidRPr="007072F1">
        <w:rPr>
          <w:rFonts w:ascii="宋体" w:hAnsi="宋体" w:cs="宋体"/>
          <w:kern w:val="0"/>
          <w:szCs w:val="24"/>
        </w:rPr>
        <w:t>，</w:t>
      </w:r>
      <w:r w:rsidR="003E7A5F" w:rsidRPr="007072F1">
        <w:rPr>
          <w:rFonts w:ascii="宋体" w:hAnsi="宋体" w:cs="宋体" w:hint="eastAsia"/>
          <w:kern w:val="0"/>
          <w:szCs w:val="24"/>
        </w:rPr>
        <w:t>本文使用</w:t>
      </w:r>
      <w:r w:rsidRPr="007072F1">
        <w:rPr>
          <w:rFonts w:ascii="Times New Roman" w:hAnsi="Times New Roman" w:cs="Times New Roman"/>
          <w:kern w:val="0"/>
          <w:szCs w:val="24"/>
        </w:rPr>
        <w:t>I²C</w:t>
      </w:r>
      <w:r w:rsidRPr="007072F1">
        <w:rPr>
          <w:rFonts w:ascii="宋体" w:hAnsi="宋体" w:cs="宋体"/>
          <w:kern w:val="0"/>
          <w:szCs w:val="24"/>
        </w:rPr>
        <w:t>通信，主设备能够向其发送配置命令和显示数据，从而实现对OLED显示屏的有效控制与更新。</w:t>
      </w:r>
      <w:r w:rsidR="003E7A5F" w:rsidRPr="007072F1">
        <w:rPr>
          <w:rFonts w:ascii="Times New Roman" w:hAnsi="Times New Roman" w:cs="Times New Roman"/>
          <w:kern w:val="0"/>
          <w:szCs w:val="24"/>
        </w:rPr>
        <w:t>I²C</w:t>
      </w:r>
      <w:r w:rsidR="003E7A5F" w:rsidRPr="007072F1">
        <w:rPr>
          <w:rFonts w:ascii="Times New Roman" w:hAnsi="Times New Roman" w:cs="Times New Roman"/>
          <w:kern w:val="0"/>
          <w:szCs w:val="24"/>
        </w:rPr>
        <w:t>（</w:t>
      </w:r>
      <w:r w:rsidR="003E7A5F" w:rsidRPr="007072F1">
        <w:rPr>
          <w:rFonts w:ascii="Times New Roman" w:hAnsi="Times New Roman" w:cs="Times New Roman"/>
          <w:kern w:val="0"/>
          <w:szCs w:val="24"/>
        </w:rPr>
        <w:t>Inter-Integrated Circuit</w:t>
      </w:r>
      <w:r w:rsidR="003E7A5F" w:rsidRPr="007072F1">
        <w:rPr>
          <w:rFonts w:ascii="Times New Roman" w:hAnsi="Times New Roman" w:cs="Times New Roman"/>
          <w:kern w:val="0"/>
          <w:szCs w:val="24"/>
        </w:rPr>
        <w:t>）</w:t>
      </w:r>
      <w:r w:rsidR="003E7A5F" w:rsidRPr="007072F1">
        <w:rPr>
          <w:rFonts w:ascii="宋体" w:hAnsi="宋体" w:cs="宋体"/>
          <w:kern w:val="0"/>
          <w:szCs w:val="24"/>
        </w:rPr>
        <w:t>通信协议是一种由荷兰飞利浦公司在上世纪八十年代初提出的多主从设备间双向串行通信标准。其通信时序遵循严格的规范，确保了数据在总线上的可靠传输。</w:t>
      </w:r>
    </w:p>
    <w:p w14:paraId="50D15D8E" w14:textId="042E70B4" w:rsidR="003E7A5F" w:rsidRDefault="003E7A5F" w:rsidP="003E7A5F">
      <w:pPr>
        <w:ind w:firstLine="480"/>
        <w:jc w:val="center"/>
      </w:pPr>
      <w:r>
        <w:rPr>
          <w:noProof/>
        </w:rPr>
        <w:drawing>
          <wp:inline distT="0" distB="0" distL="0" distR="0" wp14:anchorId="0A3BBA8B" wp14:editId="7EC67D4B">
            <wp:extent cx="3843947" cy="2053087"/>
            <wp:effectExtent l="0" t="0" r="4445" b="4445"/>
            <wp:docPr id="17567912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b="10232"/>
                    <a:stretch/>
                  </pic:blipFill>
                  <pic:spPr bwMode="auto">
                    <a:xfrm>
                      <a:off x="0" y="0"/>
                      <a:ext cx="3883975" cy="2074466"/>
                    </a:xfrm>
                    <a:prstGeom prst="rect">
                      <a:avLst/>
                    </a:prstGeom>
                    <a:noFill/>
                    <a:ln>
                      <a:noFill/>
                    </a:ln>
                    <a:extLst>
                      <a:ext uri="{53640926-AAD7-44D8-BBD7-CCE9431645EC}">
                        <a14:shadowObscured xmlns:a14="http://schemas.microsoft.com/office/drawing/2010/main"/>
                      </a:ext>
                    </a:extLst>
                  </pic:spPr>
                </pic:pic>
              </a:graphicData>
            </a:graphic>
          </wp:inline>
        </w:drawing>
      </w:r>
    </w:p>
    <w:p w14:paraId="43AE2EA2" w14:textId="52FD174D" w:rsidR="003E7A5F" w:rsidRPr="003E7A5F" w:rsidRDefault="003E7A5F" w:rsidP="003E7A5F">
      <w:pPr>
        <w:ind w:firstLine="420"/>
        <w:jc w:val="center"/>
        <w:rPr>
          <w:rFonts w:ascii="Times New Roman" w:hAnsi="Times New Roman" w:cs="宋体"/>
          <w:kern w:val="0"/>
          <w:sz w:val="21"/>
          <w:szCs w:val="21"/>
        </w:rPr>
      </w:pPr>
      <w:r w:rsidRPr="003E7A5F">
        <w:rPr>
          <w:rFonts w:ascii="Times New Roman" w:hAnsi="Times New Roman" w:cs="宋体" w:hint="eastAsia"/>
          <w:kern w:val="0"/>
          <w:sz w:val="21"/>
          <w:szCs w:val="21"/>
        </w:rPr>
        <w:t>图</w:t>
      </w:r>
      <w:r w:rsidRPr="003E7A5F">
        <w:rPr>
          <w:rFonts w:ascii="Times New Roman" w:hAnsi="Times New Roman" w:cs="宋体"/>
          <w:kern w:val="0"/>
          <w:sz w:val="21"/>
          <w:szCs w:val="21"/>
        </w:rPr>
        <w:t xml:space="preserve"> </w:t>
      </w:r>
      <w:r w:rsidRPr="007072F1">
        <w:rPr>
          <w:rFonts w:ascii="Times New Roman" w:hAnsi="Times New Roman" w:cs="Times New Roman"/>
          <w:kern w:val="0"/>
          <w:szCs w:val="24"/>
        </w:rPr>
        <w:t>2.</w:t>
      </w:r>
      <w:r w:rsidRPr="007072F1">
        <w:rPr>
          <w:rFonts w:ascii="Times New Roman" w:hAnsi="Times New Roman" w:cs="Times New Roman" w:hint="eastAsia"/>
          <w:kern w:val="0"/>
          <w:szCs w:val="24"/>
        </w:rPr>
        <w:t>6</w:t>
      </w:r>
      <w:r w:rsidRPr="003E7A5F">
        <w:rPr>
          <w:rFonts w:ascii="Times New Roman" w:hAnsi="Times New Roman" w:cs="宋体"/>
          <w:kern w:val="0"/>
          <w:sz w:val="21"/>
          <w:szCs w:val="21"/>
        </w:rPr>
        <w:t xml:space="preserve"> </w:t>
      </w:r>
      <w:r w:rsidRPr="007072F1">
        <w:rPr>
          <w:rFonts w:ascii="Times New Roman" w:hAnsi="Times New Roman" w:cs="Times New Roman" w:hint="eastAsia"/>
          <w:kern w:val="0"/>
          <w:szCs w:val="24"/>
        </w:rPr>
        <w:t xml:space="preserve"> </w:t>
      </w:r>
      <w:r w:rsidRPr="00EB4D9F">
        <w:rPr>
          <w:rFonts w:ascii="Times New Roman" w:hAnsi="Times New Roman" w:cs="Times New Roman"/>
          <w:kern w:val="0"/>
          <w:sz w:val="21"/>
          <w:szCs w:val="21"/>
        </w:rPr>
        <w:t>I²C</w:t>
      </w:r>
      <w:r w:rsidRPr="003E7A5F">
        <w:rPr>
          <w:rFonts w:ascii="Times New Roman" w:hAnsi="Times New Roman" w:cs="宋体" w:hint="eastAsia"/>
          <w:kern w:val="0"/>
          <w:sz w:val="21"/>
          <w:szCs w:val="21"/>
        </w:rPr>
        <w:t>总线拓扑</w:t>
      </w:r>
    </w:p>
    <w:p w14:paraId="25B72131" w14:textId="13FD4BA1" w:rsidR="003E7A5F" w:rsidRPr="007072F1" w:rsidRDefault="003E7A5F" w:rsidP="007072F1">
      <w:pPr>
        <w:widowControl/>
        <w:ind w:firstLine="480"/>
        <w:rPr>
          <w:rFonts w:ascii="宋体" w:hAnsi="宋体" w:cs="宋体"/>
          <w:kern w:val="0"/>
          <w:szCs w:val="24"/>
        </w:rPr>
      </w:pPr>
      <w:r w:rsidRPr="007072F1">
        <w:rPr>
          <w:rFonts w:ascii="Times New Roman" w:hAnsi="Times New Roman" w:cs="Times New Roman"/>
          <w:kern w:val="0"/>
          <w:szCs w:val="24"/>
        </w:rPr>
        <w:lastRenderedPageBreak/>
        <w:t>I²C</w:t>
      </w:r>
      <w:r w:rsidRPr="007072F1">
        <w:rPr>
          <w:rFonts w:ascii="宋体" w:hAnsi="宋体" w:cs="宋体"/>
          <w:kern w:val="0"/>
          <w:szCs w:val="24"/>
        </w:rPr>
        <w:t>总线上的数据传输主要由四种基本时序元素构成：起始条件、停止条件、数据传输和应答信号。</w:t>
      </w:r>
    </w:p>
    <w:p w14:paraId="5F74206C" w14:textId="1601C0C3" w:rsidR="003E7A5F" w:rsidRPr="007072F1" w:rsidRDefault="003E7A5F" w:rsidP="007072F1">
      <w:pPr>
        <w:pStyle w:val="a9"/>
        <w:widowControl/>
        <w:numPr>
          <w:ilvl w:val="0"/>
          <w:numId w:val="9"/>
        </w:numPr>
        <w:ind w:firstLineChars="0"/>
        <w:rPr>
          <w:rFonts w:ascii="宋体" w:hAnsi="宋体" w:cs="宋体"/>
          <w:kern w:val="0"/>
          <w:szCs w:val="24"/>
        </w:rPr>
      </w:pPr>
      <w:r w:rsidRPr="007072F1">
        <w:rPr>
          <w:rFonts w:ascii="宋体" w:hAnsi="宋体" w:cs="宋体" w:hint="eastAsia"/>
          <w:kern w:val="0"/>
          <w:szCs w:val="24"/>
        </w:rPr>
        <w:t>起始条件</w:t>
      </w:r>
      <w:r w:rsidRPr="007072F1">
        <w:rPr>
          <w:rFonts w:ascii="Times New Roman" w:hAnsi="Times New Roman" w:cs="Times New Roman" w:hint="eastAsia"/>
          <w:kern w:val="0"/>
          <w:szCs w:val="24"/>
        </w:rPr>
        <w:t>（</w:t>
      </w:r>
      <w:r w:rsidRPr="007072F1">
        <w:rPr>
          <w:rFonts w:ascii="Times New Roman" w:hAnsi="Times New Roman" w:cs="Times New Roman"/>
          <w:kern w:val="0"/>
          <w:szCs w:val="24"/>
        </w:rPr>
        <w:t>Start Condition</w:t>
      </w:r>
      <w:r w:rsidRPr="007072F1">
        <w:rPr>
          <w:rFonts w:ascii="Times New Roman" w:hAnsi="Times New Roman" w:cs="Times New Roman"/>
          <w:kern w:val="0"/>
          <w:szCs w:val="24"/>
        </w:rPr>
        <w:t>）</w:t>
      </w:r>
      <w:r w:rsidRPr="007072F1">
        <w:rPr>
          <w:rFonts w:ascii="宋体" w:hAnsi="宋体" w:cs="宋体"/>
          <w:kern w:val="0"/>
          <w:szCs w:val="24"/>
        </w:rPr>
        <w:t>：在一个时钟周期的高电平期间，数据线</w:t>
      </w:r>
      <w:r w:rsidRPr="007072F1">
        <w:rPr>
          <w:rFonts w:ascii="Times New Roman" w:hAnsi="Times New Roman" w:cs="Times New Roman"/>
          <w:kern w:val="0"/>
          <w:szCs w:val="24"/>
        </w:rPr>
        <w:t>SDA</w:t>
      </w:r>
      <w:r w:rsidRPr="007072F1">
        <w:rPr>
          <w:rFonts w:ascii="宋体" w:hAnsi="宋体" w:cs="宋体"/>
          <w:kern w:val="0"/>
          <w:szCs w:val="24"/>
        </w:rPr>
        <w:t>由高电平向低电平的跳</w:t>
      </w:r>
      <w:proofErr w:type="gramStart"/>
      <w:r w:rsidRPr="007072F1">
        <w:rPr>
          <w:rFonts w:ascii="宋体" w:hAnsi="宋体" w:cs="宋体"/>
          <w:kern w:val="0"/>
          <w:szCs w:val="24"/>
        </w:rPr>
        <w:t>变标志</w:t>
      </w:r>
      <w:proofErr w:type="gramEnd"/>
      <w:r w:rsidRPr="007072F1">
        <w:rPr>
          <w:rFonts w:ascii="宋体" w:hAnsi="宋体" w:cs="宋体"/>
          <w:kern w:val="0"/>
          <w:szCs w:val="24"/>
        </w:rPr>
        <w:t>着一次传输的开始。这一变化</w:t>
      </w:r>
      <w:proofErr w:type="gramStart"/>
      <w:r w:rsidRPr="007072F1">
        <w:rPr>
          <w:rFonts w:ascii="宋体" w:hAnsi="宋体" w:cs="宋体"/>
          <w:kern w:val="0"/>
          <w:szCs w:val="24"/>
        </w:rPr>
        <w:t>需发生</w:t>
      </w:r>
      <w:proofErr w:type="gramEnd"/>
      <w:r w:rsidRPr="007072F1">
        <w:rPr>
          <w:rFonts w:ascii="宋体" w:hAnsi="宋体" w:cs="宋体"/>
          <w:kern w:val="0"/>
          <w:szCs w:val="24"/>
        </w:rPr>
        <w:t>在时钟线</w:t>
      </w:r>
      <w:r w:rsidRPr="007072F1">
        <w:rPr>
          <w:rFonts w:ascii="Times New Roman" w:hAnsi="Times New Roman" w:cs="Times New Roman"/>
          <w:kern w:val="0"/>
          <w:szCs w:val="24"/>
        </w:rPr>
        <w:t>SCL</w:t>
      </w:r>
      <w:r w:rsidRPr="007072F1">
        <w:rPr>
          <w:rFonts w:ascii="宋体" w:hAnsi="宋体" w:cs="宋体"/>
          <w:kern w:val="0"/>
          <w:szCs w:val="24"/>
        </w:rPr>
        <w:t>为高电平的期间，意味着只有在</w:t>
      </w:r>
      <w:r w:rsidRPr="007072F1">
        <w:rPr>
          <w:rFonts w:ascii="Times New Roman" w:hAnsi="Times New Roman" w:cs="Times New Roman"/>
          <w:kern w:val="0"/>
          <w:szCs w:val="24"/>
        </w:rPr>
        <w:t>SCL</w:t>
      </w:r>
      <w:r w:rsidRPr="007072F1">
        <w:rPr>
          <w:rFonts w:ascii="宋体" w:hAnsi="宋体" w:cs="宋体"/>
          <w:kern w:val="0"/>
          <w:szCs w:val="24"/>
        </w:rPr>
        <w:t>上升沿之前，</w:t>
      </w:r>
      <w:r w:rsidRPr="007072F1">
        <w:rPr>
          <w:rFonts w:ascii="Times New Roman" w:hAnsi="Times New Roman" w:cs="Times New Roman"/>
          <w:kern w:val="0"/>
          <w:szCs w:val="24"/>
        </w:rPr>
        <w:t>SDA</w:t>
      </w:r>
      <w:r w:rsidRPr="007072F1">
        <w:rPr>
          <w:rFonts w:ascii="宋体" w:hAnsi="宋体" w:cs="宋体"/>
          <w:kern w:val="0"/>
          <w:szCs w:val="24"/>
        </w:rPr>
        <w:t>才能变为低电平。</w:t>
      </w:r>
    </w:p>
    <w:p w14:paraId="53687C6F" w14:textId="067681DA" w:rsidR="003E7A5F" w:rsidRPr="007072F1" w:rsidRDefault="003E7A5F" w:rsidP="007072F1">
      <w:pPr>
        <w:pStyle w:val="a9"/>
        <w:widowControl/>
        <w:numPr>
          <w:ilvl w:val="0"/>
          <w:numId w:val="9"/>
        </w:numPr>
        <w:ind w:firstLineChars="0"/>
        <w:rPr>
          <w:rFonts w:ascii="宋体" w:hAnsi="宋体" w:cs="宋体"/>
          <w:kern w:val="0"/>
          <w:szCs w:val="24"/>
        </w:rPr>
      </w:pPr>
      <w:r w:rsidRPr="007072F1">
        <w:rPr>
          <w:rFonts w:ascii="宋体" w:hAnsi="宋体" w:cs="宋体" w:hint="eastAsia"/>
          <w:kern w:val="0"/>
          <w:szCs w:val="24"/>
        </w:rPr>
        <w:t>停止条件</w:t>
      </w:r>
      <w:r w:rsidRPr="007072F1">
        <w:rPr>
          <w:rFonts w:ascii="Times New Roman" w:hAnsi="Times New Roman" w:cs="Times New Roman" w:hint="eastAsia"/>
          <w:kern w:val="0"/>
          <w:szCs w:val="24"/>
        </w:rPr>
        <w:t>（</w:t>
      </w:r>
      <w:r w:rsidRPr="007072F1">
        <w:rPr>
          <w:rFonts w:ascii="Times New Roman" w:hAnsi="Times New Roman" w:cs="Times New Roman"/>
          <w:kern w:val="0"/>
          <w:szCs w:val="24"/>
        </w:rPr>
        <w:t>Stop Condition</w:t>
      </w:r>
      <w:r w:rsidRPr="007072F1">
        <w:rPr>
          <w:rFonts w:ascii="Times New Roman" w:hAnsi="Times New Roman" w:cs="Times New Roman"/>
          <w:kern w:val="0"/>
          <w:szCs w:val="24"/>
        </w:rPr>
        <w:t>）</w:t>
      </w:r>
      <w:r w:rsidRPr="007072F1">
        <w:rPr>
          <w:rFonts w:ascii="宋体" w:hAnsi="宋体" w:cs="宋体"/>
          <w:kern w:val="0"/>
          <w:szCs w:val="24"/>
        </w:rPr>
        <w:t>：在完成一次数据传输或访问后，通过在</w:t>
      </w:r>
      <w:r w:rsidRPr="007072F1">
        <w:rPr>
          <w:rFonts w:ascii="Times New Roman" w:hAnsi="Times New Roman" w:cs="Times New Roman"/>
          <w:kern w:val="0"/>
          <w:szCs w:val="24"/>
        </w:rPr>
        <w:t>SCL</w:t>
      </w:r>
      <w:r w:rsidRPr="007072F1">
        <w:rPr>
          <w:rFonts w:ascii="宋体" w:hAnsi="宋体" w:cs="宋体"/>
          <w:kern w:val="0"/>
          <w:szCs w:val="24"/>
        </w:rPr>
        <w:t>为高电平期间，</w:t>
      </w:r>
      <w:r w:rsidRPr="007072F1">
        <w:rPr>
          <w:rFonts w:ascii="Times New Roman" w:hAnsi="Times New Roman" w:cs="Times New Roman"/>
          <w:kern w:val="0"/>
          <w:szCs w:val="24"/>
        </w:rPr>
        <w:t>SDA</w:t>
      </w:r>
      <w:r w:rsidRPr="007072F1">
        <w:rPr>
          <w:rFonts w:ascii="宋体" w:hAnsi="宋体" w:cs="宋体"/>
          <w:kern w:val="0"/>
          <w:szCs w:val="24"/>
        </w:rPr>
        <w:t>由低电平向高电平的跳变来标识停止条件。类似地，这一变化也应在</w:t>
      </w:r>
      <w:r w:rsidRPr="007072F1">
        <w:rPr>
          <w:rFonts w:ascii="Times New Roman" w:hAnsi="Times New Roman" w:cs="Times New Roman"/>
          <w:kern w:val="0"/>
          <w:szCs w:val="24"/>
        </w:rPr>
        <w:t>SCL</w:t>
      </w:r>
      <w:r w:rsidRPr="007072F1">
        <w:rPr>
          <w:rFonts w:ascii="宋体" w:hAnsi="宋体" w:cs="宋体"/>
          <w:kern w:val="0"/>
          <w:szCs w:val="24"/>
        </w:rPr>
        <w:t>下降</w:t>
      </w:r>
      <w:proofErr w:type="gramStart"/>
      <w:r w:rsidRPr="007072F1">
        <w:rPr>
          <w:rFonts w:ascii="宋体" w:hAnsi="宋体" w:cs="宋体"/>
          <w:kern w:val="0"/>
          <w:szCs w:val="24"/>
        </w:rPr>
        <w:t>沿之后</w:t>
      </w:r>
      <w:proofErr w:type="gramEnd"/>
      <w:r w:rsidRPr="007072F1">
        <w:rPr>
          <w:rFonts w:ascii="宋体" w:hAnsi="宋体" w:cs="宋体"/>
          <w:kern w:val="0"/>
          <w:szCs w:val="24"/>
        </w:rPr>
        <w:t>发生，确保总线其他器件正确识别停止信号。</w:t>
      </w:r>
    </w:p>
    <w:p w14:paraId="7A4ABEFA" w14:textId="6F471DD2" w:rsidR="003E7A5F" w:rsidRPr="007072F1" w:rsidRDefault="003E7A5F" w:rsidP="007072F1">
      <w:pPr>
        <w:pStyle w:val="a9"/>
        <w:widowControl/>
        <w:numPr>
          <w:ilvl w:val="0"/>
          <w:numId w:val="9"/>
        </w:numPr>
        <w:ind w:firstLineChars="0"/>
        <w:rPr>
          <w:rFonts w:ascii="宋体" w:hAnsi="宋体" w:cs="宋体"/>
          <w:kern w:val="0"/>
          <w:szCs w:val="24"/>
        </w:rPr>
      </w:pPr>
      <w:r w:rsidRPr="007072F1">
        <w:rPr>
          <w:rFonts w:ascii="宋体" w:hAnsi="宋体" w:cs="宋体" w:hint="eastAsia"/>
          <w:kern w:val="0"/>
          <w:szCs w:val="24"/>
        </w:rPr>
        <w:t>数据传输：数据在</w:t>
      </w:r>
      <w:r w:rsidRPr="007072F1">
        <w:rPr>
          <w:rFonts w:ascii="Times New Roman" w:hAnsi="Times New Roman" w:cs="Times New Roman"/>
          <w:kern w:val="0"/>
          <w:szCs w:val="24"/>
        </w:rPr>
        <w:t>SCL</w:t>
      </w:r>
      <w:r w:rsidRPr="007072F1">
        <w:rPr>
          <w:rFonts w:ascii="宋体" w:hAnsi="宋体" w:cs="宋体"/>
          <w:kern w:val="0"/>
          <w:szCs w:val="24"/>
        </w:rPr>
        <w:t>的每个时钟脉冲的上升沿被锁存，在下降沿改变。每个字节（</w:t>
      </w:r>
      <w:r w:rsidRPr="007072F1">
        <w:rPr>
          <w:rFonts w:ascii="Times New Roman" w:hAnsi="Times New Roman" w:cs="Times New Roman"/>
          <w:kern w:val="0"/>
          <w:szCs w:val="24"/>
        </w:rPr>
        <w:t>8</w:t>
      </w:r>
      <w:r w:rsidRPr="007072F1">
        <w:rPr>
          <w:rFonts w:ascii="宋体" w:hAnsi="宋体" w:cs="宋体"/>
          <w:kern w:val="0"/>
          <w:szCs w:val="24"/>
        </w:rPr>
        <w:t>位）的数据传输都是从最高有效位（</w:t>
      </w:r>
      <w:r w:rsidRPr="007072F1">
        <w:rPr>
          <w:rFonts w:ascii="Times New Roman" w:hAnsi="Times New Roman" w:cs="Times New Roman"/>
          <w:kern w:val="0"/>
          <w:szCs w:val="24"/>
        </w:rPr>
        <w:t>MSB</w:t>
      </w:r>
      <w:r w:rsidRPr="007072F1">
        <w:rPr>
          <w:rFonts w:ascii="宋体" w:hAnsi="宋体" w:cs="宋体"/>
          <w:kern w:val="0"/>
          <w:szCs w:val="24"/>
        </w:rPr>
        <w:t>）开始，到最低有效位（</w:t>
      </w:r>
      <w:r w:rsidRPr="007072F1">
        <w:rPr>
          <w:rFonts w:ascii="Times New Roman" w:hAnsi="Times New Roman" w:cs="Times New Roman"/>
          <w:kern w:val="0"/>
          <w:szCs w:val="24"/>
        </w:rPr>
        <w:t>LSB</w:t>
      </w:r>
      <w:r w:rsidRPr="007072F1">
        <w:rPr>
          <w:rFonts w:ascii="宋体" w:hAnsi="宋体" w:cs="宋体"/>
          <w:kern w:val="0"/>
          <w:szCs w:val="24"/>
        </w:rPr>
        <w:t>）结束。每一字节传输后，从设备都会返回一个应答信号。</w:t>
      </w:r>
    </w:p>
    <w:p w14:paraId="5FDD8796" w14:textId="208D7ED3" w:rsidR="00A84BE7" w:rsidRDefault="003E7A5F" w:rsidP="007072F1">
      <w:pPr>
        <w:pStyle w:val="a9"/>
        <w:widowControl/>
        <w:numPr>
          <w:ilvl w:val="0"/>
          <w:numId w:val="9"/>
        </w:numPr>
        <w:ind w:firstLineChars="0"/>
      </w:pPr>
      <w:r w:rsidRPr="007072F1">
        <w:rPr>
          <w:rFonts w:ascii="宋体" w:hAnsi="宋体" w:cs="宋体" w:hint="eastAsia"/>
          <w:kern w:val="0"/>
          <w:szCs w:val="24"/>
        </w:rPr>
        <w:t>应答信号（</w:t>
      </w:r>
      <w:r w:rsidRPr="007072F1">
        <w:rPr>
          <w:rFonts w:ascii="Times New Roman" w:hAnsi="Times New Roman" w:cs="Times New Roman"/>
          <w:kern w:val="0"/>
          <w:szCs w:val="24"/>
        </w:rPr>
        <w:t>Acknowledgement Bit</w:t>
      </w:r>
      <w:r w:rsidRPr="007072F1">
        <w:rPr>
          <w:rFonts w:ascii="宋体" w:hAnsi="宋体" w:cs="宋体"/>
          <w:kern w:val="0"/>
          <w:szCs w:val="24"/>
        </w:rPr>
        <w:t>）：主设备在每个字节数据传输完成后释放</w:t>
      </w:r>
      <w:r w:rsidRPr="007072F1">
        <w:rPr>
          <w:rFonts w:ascii="Times New Roman" w:hAnsi="Times New Roman" w:cs="Times New Roman"/>
          <w:kern w:val="0"/>
          <w:szCs w:val="24"/>
        </w:rPr>
        <w:t>SDA</w:t>
      </w:r>
      <w:r w:rsidRPr="007072F1">
        <w:rPr>
          <w:rFonts w:ascii="宋体" w:hAnsi="宋体" w:cs="宋体"/>
          <w:kern w:val="0"/>
          <w:szCs w:val="24"/>
        </w:rPr>
        <w:t>线，允许从设备在下一个</w:t>
      </w:r>
      <w:r w:rsidRPr="007072F1">
        <w:rPr>
          <w:rFonts w:ascii="Times New Roman" w:hAnsi="Times New Roman" w:cs="Times New Roman"/>
          <w:kern w:val="0"/>
          <w:szCs w:val="24"/>
        </w:rPr>
        <w:t>SCL</w:t>
      </w:r>
      <w:r w:rsidRPr="007072F1">
        <w:rPr>
          <w:rFonts w:ascii="宋体" w:hAnsi="宋体" w:cs="宋体"/>
          <w:kern w:val="0"/>
          <w:szCs w:val="24"/>
        </w:rPr>
        <w:t>时钟的高电平期间给出应答。若从设备正确接收数据或命令，则在该时钟周期内将</w:t>
      </w:r>
      <w:r w:rsidRPr="007072F1">
        <w:rPr>
          <w:rFonts w:ascii="Times New Roman" w:hAnsi="Times New Roman" w:cs="Times New Roman"/>
          <w:kern w:val="0"/>
          <w:szCs w:val="24"/>
        </w:rPr>
        <w:t>SDA</w:t>
      </w:r>
      <w:r w:rsidRPr="007072F1">
        <w:rPr>
          <w:rFonts w:ascii="宋体" w:hAnsi="宋体" w:cs="宋体"/>
          <w:kern w:val="0"/>
          <w:szCs w:val="24"/>
        </w:rPr>
        <w:t>线拉低表示确认（</w:t>
      </w:r>
      <w:r w:rsidRPr="007072F1">
        <w:rPr>
          <w:rFonts w:ascii="Times New Roman" w:hAnsi="Times New Roman" w:cs="Times New Roman"/>
          <w:kern w:val="0"/>
          <w:szCs w:val="24"/>
        </w:rPr>
        <w:t>ACK</w:t>
      </w:r>
      <w:r w:rsidRPr="007072F1">
        <w:rPr>
          <w:rFonts w:ascii="宋体" w:hAnsi="宋体" w:cs="宋体"/>
          <w:kern w:val="0"/>
          <w:szCs w:val="24"/>
        </w:rPr>
        <w:t>），反之则保持</w:t>
      </w:r>
      <w:r w:rsidRPr="007072F1">
        <w:rPr>
          <w:rFonts w:ascii="Times New Roman" w:hAnsi="Times New Roman" w:cs="Times New Roman"/>
          <w:kern w:val="0"/>
          <w:szCs w:val="24"/>
        </w:rPr>
        <w:t>SDA</w:t>
      </w:r>
      <w:r w:rsidRPr="007072F1">
        <w:rPr>
          <w:rFonts w:ascii="宋体" w:hAnsi="宋体" w:cs="宋体"/>
          <w:kern w:val="0"/>
          <w:szCs w:val="24"/>
        </w:rPr>
        <w:t>为高电平表示非确认（</w:t>
      </w:r>
      <w:r w:rsidRPr="007072F1">
        <w:rPr>
          <w:rFonts w:ascii="Times New Roman" w:hAnsi="Times New Roman" w:cs="Times New Roman"/>
          <w:kern w:val="0"/>
          <w:szCs w:val="24"/>
        </w:rPr>
        <w:t>NACK</w:t>
      </w:r>
      <w:r w:rsidRPr="007072F1">
        <w:rPr>
          <w:rFonts w:ascii="宋体" w:hAnsi="宋体" w:cs="宋体"/>
          <w:kern w:val="0"/>
          <w:szCs w:val="24"/>
        </w:rPr>
        <w:t>）。</w:t>
      </w:r>
    </w:p>
    <w:p w14:paraId="4FA52C48" w14:textId="34BF1495" w:rsidR="003E7A5F" w:rsidRDefault="003E7A5F" w:rsidP="003E7A5F">
      <w:pPr>
        <w:pStyle w:val="a9"/>
        <w:ind w:firstLineChars="0" w:firstLine="0"/>
        <w:jc w:val="center"/>
      </w:pPr>
      <w:r w:rsidRPr="003E7A5F">
        <w:rPr>
          <w:noProof/>
        </w:rPr>
        <w:drawing>
          <wp:inline distT="0" distB="0" distL="0" distR="0" wp14:anchorId="187BFE7F" wp14:editId="78DCF28A">
            <wp:extent cx="3974065" cy="1250899"/>
            <wp:effectExtent l="0" t="0" r="7620" b="6985"/>
            <wp:docPr id="20566221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a:extLst>
                        <a:ext uri="{28A0092B-C50C-407E-A947-70E740481C1C}">
                          <a14:useLocalDpi xmlns:a14="http://schemas.microsoft.com/office/drawing/2010/main" val="0"/>
                        </a:ext>
                      </a:extLst>
                    </a:blip>
                    <a:srcRect l="17203" t="17205" r="15383" b="5388"/>
                    <a:stretch/>
                  </pic:blipFill>
                  <pic:spPr bwMode="auto">
                    <a:xfrm>
                      <a:off x="0" y="0"/>
                      <a:ext cx="3981331" cy="1253186"/>
                    </a:xfrm>
                    <a:prstGeom prst="rect">
                      <a:avLst/>
                    </a:prstGeom>
                    <a:noFill/>
                    <a:ln>
                      <a:noFill/>
                    </a:ln>
                    <a:extLst>
                      <a:ext uri="{53640926-AAD7-44D8-BBD7-CCE9431645EC}">
                        <a14:shadowObscured xmlns:a14="http://schemas.microsoft.com/office/drawing/2010/main"/>
                      </a:ext>
                    </a:extLst>
                  </pic:spPr>
                </pic:pic>
              </a:graphicData>
            </a:graphic>
          </wp:inline>
        </w:drawing>
      </w:r>
    </w:p>
    <w:p w14:paraId="767D400F" w14:textId="0425CFFE" w:rsidR="003E7A5F" w:rsidRDefault="003E7A5F" w:rsidP="003E7A5F">
      <w:pPr>
        <w:ind w:left="2520" w:firstLine="420"/>
        <w:rPr>
          <w:rFonts w:ascii="Times New Roman" w:hAnsi="Times New Roman" w:cs="宋体"/>
          <w:kern w:val="0"/>
          <w:sz w:val="21"/>
          <w:szCs w:val="21"/>
        </w:rPr>
      </w:pPr>
      <w:r w:rsidRPr="003E7A5F">
        <w:rPr>
          <w:rFonts w:ascii="Times New Roman" w:hAnsi="Times New Roman" w:cs="宋体" w:hint="eastAsia"/>
          <w:kern w:val="0"/>
          <w:sz w:val="21"/>
          <w:szCs w:val="21"/>
        </w:rPr>
        <w:t>图</w:t>
      </w:r>
      <w:r w:rsidRPr="003E7A5F">
        <w:rPr>
          <w:rFonts w:ascii="Times New Roman" w:hAnsi="Times New Roman" w:cs="宋体"/>
          <w:kern w:val="0"/>
          <w:sz w:val="21"/>
          <w:szCs w:val="21"/>
        </w:rPr>
        <w:t xml:space="preserve"> </w:t>
      </w:r>
      <w:r w:rsidRPr="007072F1">
        <w:rPr>
          <w:rFonts w:ascii="Times New Roman" w:hAnsi="Times New Roman" w:cs="Times New Roman"/>
          <w:kern w:val="0"/>
          <w:szCs w:val="24"/>
        </w:rPr>
        <w:t>2.</w:t>
      </w:r>
      <w:r w:rsidRPr="007072F1">
        <w:rPr>
          <w:rFonts w:ascii="Times New Roman" w:hAnsi="Times New Roman" w:cs="Times New Roman" w:hint="eastAsia"/>
          <w:kern w:val="0"/>
          <w:szCs w:val="24"/>
        </w:rPr>
        <w:t>7</w:t>
      </w:r>
      <w:r w:rsidRPr="003E7A5F">
        <w:rPr>
          <w:rFonts w:ascii="Times New Roman" w:hAnsi="Times New Roman" w:cs="宋体"/>
          <w:kern w:val="0"/>
          <w:sz w:val="21"/>
          <w:szCs w:val="21"/>
        </w:rPr>
        <w:t xml:space="preserve">  </w:t>
      </w:r>
      <w:r w:rsidRPr="00EB4D9F">
        <w:rPr>
          <w:rFonts w:ascii="Times New Roman" w:hAnsi="Times New Roman" w:cs="Times New Roman"/>
          <w:kern w:val="0"/>
          <w:sz w:val="21"/>
          <w:szCs w:val="21"/>
        </w:rPr>
        <w:t>I²C</w:t>
      </w:r>
      <w:r w:rsidRPr="003E7A5F">
        <w:rPr>
          <w:rFonts w:ascii="Times New Roman" w:hAnsi="Times New Roman" w:cs="宋体" w:hint="eastAsia"/>
          <w:kern w:val="0"/>
          <w:sz w:val="21"/>
          <w:szCs w:val="21"/>
        </w:rPr>
        <w:t>时序图</w:t>
      </w:r>
    </w:p>
    <w:p w14:paraId="7160D3E2" w14:textId="6C59B9D4" w:rsidR="003E7A5F" w:rsidRDefault="003E7A5F" w:rsidP="003E7A5F">
      <w:pPr>
        <w:pStyle w:val="3"/>
        <w:keepNext w:val="0"/>
        <w:keepLines w:val="0"/>
        <w:spacing w:before="10" w:after="10" w:line="400" w:lineRule="exact"/>
        <w:ind w:firstLineChars="0" w:firstLine="0"/>
        <w:rPr>
          <w:rFonts w:ascii="Times New Roman" w:eastAsia="黑体" w:hAnsi="Times New Roman" w:cs="黑体"/>
          <w:b w:val="0"/>
          <w:bCs w:val="0"/>
          <w:szCs w:val="24"/>
        </w:rPr>
      </w:pPr>
      <w:bookmarkStart w:id="16" w:name="_Toc164699699"/>
      <w:r w:rsidRPr="009A345D">
        <w:rPr>
          <w:rFonts w:ascii="Times New Roman" w:eastAsia="宋体" w:hAnsi="Times New Roman" w:cs="Times New Roman"/>
          <w:sz w:val="28"/>
          <w:szCs w:val="28"/>
        </w:rPr>
        <w:t>2.1.</w:t>
      </w:r>
      <w:r w:rsidR="009D41C7" w:rsidRPr="009A345D">
        <w:rPr>
          <w:rFonts w:ascii="Times New Roman" w:eastAsia="宋体" w:hAnsi="Times New Roman" w:cs="Times New Roman"/>
          <w:sz w:val="28"/>
          <w:szCs w:val="28"/>
        </w:rPr>
        <w:t>3</w:t>
      </w:r>
      <w:r w:rsidRPr="009A345D">
        <w:rPr>
          <w:rFonts w:ascii="Times New Roman" w:eastAsia="宋体" w:hAnsi="Times New Roman" w:cs="Times New Roman"/>
          <w:sz w:val="28"/>
          <w:szCs w:val="28"/>
        </w:rPr>
        <w:t xml:space="preserve"> </w:t>
      </w:r>
      <w:r w:rsidR="009D41C7" w:rsidRPr="009A345D">
        <w:rPr>
          <w:rFonts w:ascii="Times New Roman" w:eastAsia="宋体" w:hAnsi="Times New Roman" w:cs="Times New Roman"/>
          <w:sz w:val="28"/>
          <w:szCs w:val="28"/>
        </w:rPr>
        <w:t>HC-05</w:t>
      </w:r>
      <w:r w:rsidRPr="009A345D">
        <w:rPr>
          <w:rFonts w:ascii="宋体" w:eastAsia="宋体" w:hAnsi="宋体" w:cs="黑体"/>
          <w:sz w:val="28"/>
          <w:szCs w:val="28"/>
        </w:rPr>
        <w:t>(</w:t>
      </w:r>
      <w:proofErr w:type="gramStart"/>
      <w:r w:rsidR="009D41C7" w:rsidRPr="009A345D">
        <w:rPr>
          <w:rFonts w:ascii="宋体" w:eastAsia="宋体" w:hAnsi="宋体" w:cs="黑体" w:hint="eastAsia"/>
          <w:sz w:val="28"/>
          <w:szCs w:val="28"/>
        </w:rPr>
        <w:t>蓝牙无线通信</w:t>
      </w:r>
      <w:proofErr w:type="gramEnd"/>
      <w:r w:rsidR="009D41C7" w:rsidRPr="009A345D">
        <w:rPr>
          <w:rFonts w:ascii="宋体" w:eastAsia="宋体" w:hAnsi="宋体" w:cs="黑体" w:hint="eastAsia"/>
          <w:sz w:val="28"/>
          <w:szCs w:val="28"/>
        </w:rPr>
        <w:t>模块</w:t>
      </w:r>
      <w:r w:rsidRPr="009A345D">
        <w:rPr>
          <w:rFonts w:ascii="宋体" w:eastAsia="宋体" w:hAnsi="宋体" w:cs="黑体"/>
          <w:sz w:val="28"/>
          <w:szCs w:val="28"/>
        </w:rPr>
        <w:t>)</w:t>
      </w:r>
      <w:bookmarkEnd w:id="16"/>
    </w:p>
    <w:p w14:paraId="06392FCC" w14:textId="763B1D79" w:rsidR="009D41C7" w:rsidRPr="007072F1" w:rsidRDefault="009D41C7" w:rsidP="007072F1">
      <w:pPr>
        <w:widowControl/>
        <w:ind w:firstLine="480"/>
        <w:rPr>
          <w:rFonts w:ascii="宋体" w:hAnsi="宋体" w:cs="宋体"/>
          <w:kern w:val="0"/>
          <w:szCs w:val="24"/>
        </w:rPr>
      </w:pPr>
      <w:r w:rsidRPr="007072F1">
        <w:rPr>
          <w:rFonts w:ascii="Times New Roman" w:hAnsi="Times New Roman" w:cs="Times New Roman"/>
          <w:kern w:val="0"/>
          <w:szCs w:val="24"/>
        </w:rPr>
        <w:t>HC-05</w:t>
      </w:r>
      <w:proofErr w:type="gramStart"/>
      <w:r w:rsidRPr="007072F1">
        <w:rPr>
          <w:rFonts w:ascii="宋体" w:hAnsi="宋体" w:cs="宋体"/>
          <w:kern w:val="0"/>
          <w:szCs w:val="24"/>
        </w:rPr>
        <w:t>蓝牙模块</w:t>
      </w:r>
      <w:proofErr w:type="gramEnd"/>
      <w:r w:rsidRPr="007072F1">
        <w:rPr>
          <w:rFonts w:ascii="宋体" w:hAnsi="宋体" w:cs="宋体"/>
          <w:kern w:val="0"/>
          <w:szCs w:val="24"/>
        </w:rPr>
        <w:t>是一种基于经典</w:t>
      </w:r>
      <w:proofErr w:type="gramStart"/>
      <w:r w:rsidRPr="007072F1">
        <w:rPr>
          <w:rFonts w:ascii="宋体" w:hAnsi="宋体" w:cs="宋体"/>
          <w:kern w:val="0"/>
          <w:szCs w:val="24"/>
        </w:rPr>
        <w:t>蓝牙协议</w:t>
      </w:r>
      <w:proofErr w:type="gramEnd"/>
      <w:r w:rsidRPr="007072F1">
        <w:rPr>
          <w:rFonts w:ascii="Times New Roman" w:hAnsi="Times New Roman" w:cs="Times New Roman"/>
          <w:kern w:val="0"/>
          <w:szCs w:val="24"/>
        </w:rPr>
        <w:t>v2.0</w:t>
      </w:r>
      <w:r w:rsidRPr="007072F1">
        <w:rPr>
          <w:rFonts w:ascii="宋体" w:hAnsi="宋体" w:cs="宋体"/>
          <w:kern w:val="0"/>
          <w:szCs w:val="24"/>
        </w:rPr>
        <w:t>标准的微型无线通信单元，其核心技术架构基于</w:t>
      </w:r>
      <w:r w:rsidRPr="007072F1">
        <w:rPr>
          <w:rFonts w:ascii="Times New Roman" w:hAnsi="Times New Roman" w:cs="Times New Roman"/>
          <w:kern w:val="0"/>
          <w:szCs w:val="24"/>
        </w:rPr>
        <w:t>BC417</w:t>
      </w:r>
      <w:r w:rsidRPr="007072F1">
        <w:rPr>
          <w:rFonts w:ascii="宋体" w:hAnsi="宋体" w:cs="宋体"/>
          <w:kern w:val="0"/>
          <w:szCs w:val="24"/>
        </w:rPr>
        <w:t>单</w:t>
      </w:r>
      <w:proofErr w:type="gramStart"/>
      <w:r w:rsidRPr="007072F1">
        <w:rPr>
          <w:rFonts w:ascii="宋体" w:hAnsi="宋体" w:cs="宋体"/>
          <w:kern w:val="0"/>
          <w:szCs w:val="24"/>
        </w:rPr>
        <w:t>芯片蓝牙集成电路</w:t>
      </w:r>
      <w:proofErr w:type="gramEnd"/>
      <w:r w:rsidRPr="007072F1">
        <w:rPr>
          <w:rFonts w:ascii="宋体" w:hAnsi="宋体" w:cs="宋体"/>
          <w:kern w:val="0"/>
          <w:szCs w:val="24"/>
        </w:rPr>
        <w:t>，具备</w:t>
      </w:r>
      <w:r w:rsidRPr="007072F1">
        <w:rPr>
          <w:rFonts w:ascii="Times New Roman" w:hAnsi="Times New Roman" w:cs="Times New Roman"/>
          <w:kern w:val="0"/>
          <w:szCs w:val="24"/>
        </w:rPr>
        <w:t>UART</w:t>
      </w:r>
      <w:r w:rsidRPr="007072F1">
        <w:rPr>
          <w:rFonts w:ascii="宋体" w:hAnsi="宋体" w:cs="宋体"/>
          <w:kern w:val="0"/>
          <w:szCs w:val="24"/>
        </w:rPr>
        <w:t>和</w:t>
      </w:r>
      <w:r w:rsidRPr="007072F1">
        <w:rPr>
          <w:rFonts w:ascii="Times New Roman" w:hAnsi="Times New Roman" w:cs="Times New Roman"/>
          <w:kern w:val="0"/>
          <w:szCs w:val="24"/>
        </w:rPr>
        <w:t>USB</w:t>
      </w:r>
      <w:r w:rsidRPr="007072F1">
        <w:rPr>
          <w:rFonts w:ascii="宋体" w:hAnsi="宋体" w:cs="宋体"/>
          <w:kern w:val="0"/>
          <w:szCs w:val="24"/>
        </w:rPr>
        <w:t>双重接口兼容能力，以满足不同应用场景的连接需求。</w:t>
      </w:r>
    </w:p>
    <w:p w14:paraId="41F42AF9" w14:textId="75BDBFF1" w:rsidR="00123297" w:rsidRPr="007072F1" w:rsidRDefault="00123297" w:rsidP="007072F1">
      <w:pPr>
        <w:widowControl/>
        <w:ind w:firstLine="480"/>
        <w:rPr>
          <w:rFonts w:ascii="宋体" w:hAnsi="宋体" w:cs="宋体"/>
          <w:kern w:val="0"/>
          <w:szCs w:val="24"/>
        </w:rPr>
      </w:pPr>
      <w:r w:rsidRPr="007072F1">
        <w:rPr>
          <w:rFonts w:ascii="Times New Roman" w:hAnsi="Times New Roman" w:cs="Times New Roman"/>
          <w:kern w:val="0"/>
          <w:szCs w:val="24"/>
        </w:rPr>
        <w:t>HC-05</w:t>
      </w:r>
      <w:r w:rsidRPr="007072F1">
        <w:rPr>
          <w:rFonts w:ascii="宋体" w:hAnsi="宋体" w:cs="宋体" w:hint="eastAsia"/>
          <w:kern w:val="0"/>
          <w:szCs w:val="24"/>
        </w:rPr>
        <w:t>引脚定义如下：</w:t>
      </w:r>
    </w:p>
    <w:p w14:paraId="22526D2F" w14:textId="77777777" w:rsidR="00123297" w:rsidRPr="007072F1" w:rsidRDefault="00123297" w:rsidP="007072F1">
      <w:pPr>
        <w:pStyle w:val="a9"/>
        <w:widowControl/>
        <w:numPr>
          <w:ilvl w:val="1"/>
          <w:numId w:val="11"/>
        </w:numPr>
        <w:ind w:left="851" w:firstLineChars="0" w:hanging="284"/>
        <w:rPr>
          <w:rFonts w:ascii="宋体" w:hAnsi="宋体" w:cs="宋体"/>
          <w:kern w:val="0"/>
          <w:szCs w:val="24"/>
        </w:rPr>
      </w:pPr>
      <w:r w:rsidRPr="007072F1">
        <w:rPr>
          <w:rFonts w:ascii="Times New Roman" w:hAnsi="Times New Roman" w:cs="Times New Roman"/>
          <w:kern w:val="0"/>
          <w:szCs w:val="24"/>
        </w:rPr>
        <w:lastRenderedPageBreak/>
        <w:t>HC-05</w:t>
      </w:r>
      <w:proofErr w:type="gramStart"/>
      <w:r w:rsidRPr="007072F1">
        <w:rPr>
          <w:rFonts w:ascii="宋体" w:hAnsi="宋体" w:cs="宋体"/>
          <w:kern w:val="0"/>
          <w:szCs w:val="24"/>
        </w:rPr>
        <w:t>蓝牙模块</w:t>
      </w:r>
      <w:proofErr w:type="gramEnd"/>
      <w:r w:rsidRPr="007072F1">
        <w:rPr>
          <w:rFonts w:ascii="宋体" w:hAnsi="宋体" w:cs="宋体"/>
          <w:kern w:val="0"/>
          <w:szCs w:val="24"/>
        </w:rPr>
        <w:t>有六个管脚</w:t>
      </w:r>
    </w:p>
    <w:p w14:paraId="4F336F60" w14:textId="77777777" w:rsidR="00123297" w:rsidRPr="007072F1" w:rsidRDefault="00123297" w:rsidP="007072F1">
      <w:pPr>
        <w:pStyle w:val="a9"/>
        <w:widowControl/>
        <w:numPr>
          <w:ilvl w:val="1"/>
          <w:numId w:val="11"/>
        </w:numPr>
        <w:ind w:left="851" w:firstLineChars="0" w:hanging="284"/>
        <w:rPr>
          <w:rFonts w:ascii="宋体" w:hAnsi="宋体" w:cs="宋体"/>
          <w:kern w:val="0"/>
          <w:szCs w:val="24"/>
        </w:rPr>
      </w:pPr>
      <w:r w:rsidRPr="007072F1">
        <w:rPr>
          <w:rFonts w:ascii="Times New Roman" w:hAnsi="Times New Roman" w:cs="Times New Roman"/>
          <w:kern w:val="0"/>
          <w:szCs w:val="24"/>
        </w:rPr>
        <w:t>STATE</w:t>
      </w:r>
      <w:r w:rsidRPr="007072F1">
        <w:rPr>
          <w:rFonts w:ascii="宋体" w:hAnsi="宋体" w:cs="宋体"/>
          <w:kern w:val="0"/>
          <w:szCs w:val="24"/>
        </w:rPr>
        <w:t>：状态指示。未连接时</w:t>
      </w:r>
      <w:proofErr w:type="gramStart"/>
      <w:r w:rsidRPr="007072F1">
        <w:rPr>
          <w:rFonts w:ascii="宋体" w:hAnsi="宋体" w:cs="宋体"/>
          <w:kern w:val="0"/>
          <w:szCs w:val="24"/>
        </w:rPr>
        <w:t>输出低</w:t>
      </w:r>
      <w:proofErr w:type="gramEnd"/>
      <w:r w:rsidRPr="007072F1">
        <w:rPr>
          <w:rFonts w:ascii="宋体" w:hAnsi="宋体" w:cs="宋体"/>
          <w:kern w:val="0"/>
          <w:szCs w:val="24"/>
        </w:rPr>
        <w:t>电平，连接时输出高电平。</w:t>
      </w:r>
    </w:p>
    <w:p w14:paraId="0344A4C6" w14:textId="77777777" w:rsidR="00123297" w:rsidRPr="007072F1" w:rsidRDefault="00123297" w:rsidP="007072F1">
      <w:pPr>
        <w:pStyle w:val="a9"/>
        <w:widowControl/>
        <w:numPr>
          <w:ilvl w:val="1"/>
          <w:numId w:val="11"/>
        </w:numPr>
        <w:ind w:left="851" w:firstLineChars="0" w:hanging="284"/>
        <w:rPr>
          <w:rFonts w:ascii="宋体" w:hAnsi="宋体" w:cs="宋体"/>
          <w:kern w:val="0"/>
          <w:szCs w:val="24"/>
        </w:rPr>
      </w:pPr>
      <w:r w:rsidRPr="007072F1">
        <w:rPr>
          <w:rFonts w:ascii="Times New Roman" w:hAnsi="Times New Roman" w:cs="Times New Roman"/>
          <w:kern w:val="0"/>
          <w:szCs w:val="24"/>
        </w:rPr>
        <w:t>RXD</w:t>
      </w:r>
      <w:r w:rsidRPr="007072F1">
        <w:rPr>
          <w:rFonts w:ascii="Times New Roman" w:hAnsi="Times New Roman" w:cs="Times New Roman"/>
          <w:kern w:val="0"/>
          <w:szCs w:val="24"/>
        </w:rPr>
        <w:t>：</w:t>
      </w:r>
      <w:r w:rsidRPr="007072F1">
        <w:rPr>
          <w:rFonts w:ascii="Times New Roman" w:hAnsi="Times New Roman" w:cs="Times New Roman"/>
          <w:kern w:val="0"/>
          <w:szCs w:val="24"/>
        </w:rPr>
        <w:t>UART</w:t>
      </w:r>
      <w:r w:rsidRPr="007072F1">
        <w:rPr>
          <w:rFonts w:ascii="宋体" w:hAnsi="宋体" w:cs="宋体"/>
          <w:kern w:val="0"/>
          <w:szCs w:val="24"/>
        </w:rPr>
        <w:t>接收引脚</w:t>
      </w:r>
    </w:p>
    <w:p w14:paraId="7B71ECCF" w14:textId="77777777" w:rsidR="00123297" w:rsidRPr="007072F1" w:rsidRDefault="00123297" w:rsidP="007072F1">
      <w:pPr>
        <w:pStyle w:val="a9"/>
        <w:widowControl/>
        <w:numPr>
          <w:ilvl w:val="1"/>
          <w:numId w:val="11"/>
        </w:numPr>
        <w:ind w:left="851" w:firstLineChars="0" w:hanging="284"/>
        <w:rPr>
          <w:rFonts w:ascii="宋体" w:hAnsi="宋体" w:cs="宋体"/>
          <w:kern w:val="0"/>
          <w:szCs w:val="24"/>
        </w:rPr>
      </w:pPr>
      <w:r w:rsidRPr="007072F1">
        <w:rPr>
          <w:rFonts w:ascii="Times New Roman" w:hAnsi="Times New Roman" w:cs="Times New Roman"/>
          <w:kern w:val="0"/>
          <w:szCs w:val="24"/>
        </w:rPr>
        <w:t>TXD</w:t>
      </w:r>
      <w:r w:rsidRPr="007072F1">
        <w:rPr>
          <w:rFonts w:ascii="Times New Roman" w:hAnsi="Times New Roman" w:cs="Times New Roman"/>
          <w:kern w:val="0"/>
          <w:szCs w:val="24"/>
        </w:rPr>
        <w:t>：</w:t>
      </w:r>
      <w:r w:rsidRPr="007072F1">
        <w:rPr>
          <w:rFonts w:ascii="Times New Roman" w:hAnsi="Times New Roman" w:cs="Times New Roman"/>
          <w:kern w:val="0"/>
          <w:szCs w:val="24"/>
        </w:rPr>
        <w:t>UART</w:t>
      </w:r>
      <w:r w:rsidRPr="007072F1">
        <w:rPr>
          <w:rFonts w:ascii="宋体" w:hAnsi="宋体" w:cs="宋体"/>
          <w:kern w:val="0"/>
          <w:szCs w:val="24"/>
        </w:rPr>
        <w:t>发射引脚</w:t>
      </w:r>
    </w:p>
    <w:p w14:paraId="5C96B9D6" w14:textId="77777777" w:rsidR="00123297" w:rsidRPr="007072F1" w:rsidRDefault="00123297" w:rsidP="007072F1">
      <w:pPr>
        <w:pStyle w:val="a9"/>
        <w:widowControl/>
        <w:numPr>
          <w:ilvl w:val="1"/>
          <w:numId w:val="11"/>
        </w:numPr>
        <w:ind w:left="851" w:firstLineChars="0" w:hanging="284"/>
        <w:rPr>
          <w:rFonts w:ascii="宋体" w:hAnsi="宋体" w:cs="宋体"/>
          <w:kern w:val="0"/>
          <w:szCs w:val="24"/>
        </w:rPr>
      </w:pPr>
      <w:r w:rsidRPr="007072F1">
        <w:rPr>
          <w:rFonts w:ascii="Times New Roman" w:hAnsi="Times New Roman" w:cs="Times New Roman"/>
          <w:kern w:val="0"/>
          <w:szCs w:val="24"/>
        </w:rPr>
        <w:t>GND</w:t>
      </w:r>
      <w:r w:rsidRPr="007072F1">
        <w:rPr>
          <w:rFonts w:ascii="Times New Roman" w:hAnsi="Times New Roman" w:cs="Times New Roman"/>
          <w:kern w:val="0"/>
          <w:szCs w:val="24"/>
        </w:rPr>
        <w:t>：</w:t>
      </w:r>
      <w:r w:rsidRPr="007072F1">
        <w:rPr>
          <w:rFonts w:ascii="宋体" w:hAnsi="宋体" w:cs="宋体"/>
          <w:kern w:val="0"/>
          <w:szCs w:val="24"/>
        </w:rPr>
        <w:t>地</w:t>
      </w:r>
    </w:p>
    <w:p w14:paraId="1D64223B" w14:textId="77777777" w:rsidR="00123297" w:rsidRPr="007072F1" w:rsidRDefault="00123297" w:rsidP="007072F1">
      <w:pPr>
        <w:pStyle w:val="a9"/>
        <w:widowControl/>
        <w:numPr>
          <w:ilvl w:val="1"/>
          <w:numId w:val="11"/>
        </w:numPr>
        <w:ind w:left="851" w:firstLineChars="0" w:hanging="284"/>
        <w:rPr>
          <w:rFonts w:ascii="宋体" w:hAnsi="宋体" w:cs="宋体"/>
          <w:kern w:val="0"/>
          <w:szCs w:val="24"/>
        </w:rPr>
      </w:pPr>
      <w:r w:rsidRPr="007072F1">
        <w:rPr>
          <w:rFonts w:ascii="Times New Roman" w:hAnsi="Times New Roman" w:cs="Times New Roman"/>
          <w:kern w:val="0"/>
          <w:szCs w:val="24"/>
        </w:rPr>
        <w:t>VCC</w:t>
      </w:r>
      <w:r w:rsidRPr="007072F1">
        <w:rPr>
          <w:rFonts w:ascii="Times New Roman" w:hAnsi="Times New Roman" w:cs="Times New Roman"/>
          <w:kern w:val="0"/>
          <w:szCs w:val="24"/>
        </w:rPr>
        <w:t>：</w:t>
      </w:r>
      <w:r w:rsidRPr="007072F1">
        <w:rPr>
          <w:rFonts w:ascii="宋体" w:hAnsi="宋体" w:cs="宋体"/>
          <w:kern w:val="0"/>
          <w:szCs w:val="24"/>
        </w:rPr>
        <w:t>接电源，可以用</w:t>
      </w:r>
      <w:r w:rsidRPr="007072F1">
        <w:rPr>
          <w:rFonts w:ascii="Times New Roman" w:hAnsi="Times New Roman" w:cs="Times New Roman"/>
          <w:kern w:val="0"/>
          <w:szCs w:val="24"/>
        </w:rPr>
        <w:t>+5V</w:t>
      </w:r>
      <w:r w:rsidRPr="007072F1">
        <w:rPr>
          <w:rFonts w:ascii="宋体" w:hAnsi="宋体" w:cs="宋体"/>
          <w:kern w:val="0"/>
          <w:szCs w:val="24"/>
        </w:rPr>
        <w:t>。</w:t>
      </w:r>
    </w:p>
    <w:p w14:paraId="38B6FD6F" w14:textId="258202F5" w:rsidR="00123297" w:rsidRPr="007072F1" w:rsidRDefault="00123297" w:rsidP="007072F1">
      <w:pPr>
        <w:pStyle w:val="a9"/>
        <w:widowControl/>
        <w:numPr>
          <w:ilvl w:val="1"/>
          <w:numId w:val="11"/>
        </w:numPr>
        <w:ind w:left="851" w:firstLineChars="0" w:hanging="284"/>
        <w:rPr>
          <w:rFonts w:ascii="宋体" w:hAnsi="宋体" w:cs="宋体"/>
          <w:kern w:val="0"/>
          <w:szCs w:val="24"/>
        </w:rPr>
      </w:pPr>
      <w:r w:rsidRPr="007072F1">
        <w:rPr>
          <w:rFonts w:ascii="Times New Roman" w:hAnsi="Times New Roman" w:cs="Times New Roman"/>
          <w:kern w:val="0"/>
          <w:szCs w:val="24"/>
        </w:rPr>
        <w:t>EN</w:t>
      </w:r>
      <w:r w:rsidRPr="007072F1">
        <w:rPr>
          <w:rFonts w:ascii="宋体" w:hAnsi="宋体" w:cs="宋体"/>
          <w:kern w:val="0"/>
          <w:szCs w:val="24"/>
        </w:rPr>
        <w:t>：使能。接地禁用模块，悬空或接</w:t>
      </w:r>
      <w:r w:rsidRPr="007072F1">
        <w:rPr>
          <w:rFonts w:ascii="Times New Roman" w:hAnsi="Times New Roman" w:cs="Times New Roman"/>
          <w:kern w:val="0"/>
          <w:szCs w:val="24"/>
        </w:rPr>
        <w:t>3.3V</w:t>
      </w:r>
      <w:r w:rsidRPr="007072F1">
        <w:rPr>
          <w:rFonts w:ascii="宋体" w:hAnsi="宋体" w:cs="宋体"/>
          <w:kern w:val="0"/>
          <w:szCs w:val="24"/>
        </w:rPr>
        <w:t>使能。</w:t>
      </w:r>
    </w:p>
    <w:p w14:paraId="4AAFC9A3" w14:textId="338E6C6A" w:rsidR="00123297" w:rsidRDefault="00123297" w:rsidP="00123297">
      <w:pPr>
        <w:ind w:firstLineChars="0"/>
        <w:jc w:val="center"/>
      </w:pPr>
      <w:r w:rsidRPr="00123297">
        <w:rPr>
          <w:noProof/>
        </w:rPr>
        <w:drawing>
          <wp:inline distT="0" distB="0" distL="0" distR="0" wp14:anchorId="37332D2A" wp14:editId="006B0552">
            <wp:extent cx="3618454" cy="1245476"/>
            <wp:effectExtent l="0" t="0" r="1270" b="0"/>
            <wp:docPr id="17168828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7196" t="26487" b="26462"/>
                    <a:stretch/>
                  </pic:blipFill>
                  <pic:spPr bwMode="auto">
                    <a:xfrm>
                      <a:off x="0" y="0"/>
                      <a:ext cx="3632271" cy="1250232"/>
                    </a:xfrm>
                    <a:prstGeom prst="rect">
                      <a:avLst/>
                    </a:prstGeom>
                    <a:noFill/>
                    <a:ln>
                      <a:noFill/>
                    </a:ln>
                    <a:extLst>
                      <a:ext uri="{53640926-AAD7-44D8-BBD7-CCE9431645EC}">
                        <a14:shadowObscured xmlns:a14="http://schemas.microsoft.com/office/drawing/2010/main"/>
                      </a:ext>
                    </a:extLst>
                  </pic:spPr>
                </pic:pic>
              </a:graphicData>
            </a:graphic>
          </wp:inline>
        </w:drawing>
      </w:r>
    </w:p>
    <w:p w14:paraId="2637FC82" w14:textId="2161E65C" w:rsidR="00123297" w:rsidRDefault="00123297" w:rsidP="0029406B">
      <w:pPr>
        <w:ind w:left="2520" w:firstLineChars="400" w:firstLine="840"/>
        <w:rPr>
          <w:rFonts w:ascii="Times New Roman" w:hAnsi="Times New Roman" w:cs="宋体"/>
          <w:kern w:val="0"/>
          <w:sz w:val="21"/>
          <w:szCs w:val="21"/>
        </w:rPr>
      </w:pPr>
      <w:r w:rsidRPr="00123297">
        <w:rPr>
          <w:rFonts w:ascii="Times New Roman" w:hAnsi="Times New Roman" w:cs="宋体" w:hint="eastAsia"/>
          <w:kern w:val="0"/>
          <w:sz w:val="21"/>
          <w:szCs w:val="21"/>
        </w:rPr>
        <w:t>图</w:t>
      </w:r>
      <w:r w:rsidRPr="00123297">
        <w:rPr>
          <w:rFonts w:ascii="Times New Roman" w:hAnsi="Times New Roman" w:cs="宋体"/>
          <w:kern w:val="0"/>
          <w:sz w:val="21"/>
          <w:szCs w:val="21"/>
        </w:rPr>
        <w:t xml:space="preserve"> 2.</w:t>
      </w:r>
      <w:r>
        <w:rPr>
          <w:rFonts w:ascii="Times New Roman" w:hAnsi="Times New Roman" w:cs="宋体" w:hint="eastAsia"/>
          <w:kern w:val="0"/>
          <w:sz w:val="21"/>
          <w:szCs w:val="21"/>
        </w:rPr>
        <w:t>8</w:t>
      </w:r>
      <w:r w:rsidRPr="00123297">
        <w:rPr>
          <w:rFonts w:ascii="Times New Roman" w:hAnsi="Times New Roman" w:cs="宋体"/>
          <w:kern w:val="0"/>
          <w:sz w:val="21"/>
          <w:szCs w:val="21"/>
        </w:rPr>
        <w:t xml:space="preserve">  </w:t>
      </w:r>
      <w:r>
        <w:rPr>
          <w:rFonts w:ascii="Times New Roman" w:hAnsi="Times New Roman" w:cs="宋体" w:hint="eastAsia"/>
          <w:kern w:val="0"/>
          <w:sz w:val="21"/>
          <w:szCs w:val="21"/>
        </w:rPr>
        <w:t>HC-05</w:t>
      </w:r>
    </w:p>
    <w:p w14:paraId="29D689A7" w14:textId="687264DB" w:rsidR="0029406B" w:rsidRPr="007072F1" w:rsidRDefault="0029406B" w:rsidP="007072F1">
      <w:pPr>
        <w:widowControl/>
        <w:ind w:firstLine="480"/>
        <w:rPr>
          <w:rFonts w:ascii="宋体" w:hAnsi="宋体" w:cs="宋体"/>
          <w:kern w:val="0"/>
          <w:szCs w:val="24"/>
        </w:rPr>
      </w:pPr>
      <w:r w:rsidRPr="007072F1">
        <w:rPr>
          <w:rFonts w:ascii="宋体" w:hAnsi="宋体" w:cs="宋体"/>
          <w:kern w:val="0"/>
          <w:szCs w:val="24"/>
        </w:rPr>
        <w:tab/>
      </w:r>
      <w:r w:rsidRPr="007072F1">
        <w:rPr>
          <w:rFonts w:ascii="宋体" w:hAnsi="宋体" w:cs="宋体" w:hint="eastAsia"/>
          <w:kern w:val="0"/>
          <w:szCs w:val="24"/>
        </w:rPr>
        <w:t>本文使用</w:t>
      </w:r>
      <w:r w:rsidRPr="007072F1">
        <w:rPr>
          <w:rFonts w:ascii="Times New Roman" w:hAnsi="Times New Roman" w:cs="Times New Roman"/>
          <w:kern w:val="0"/>
          <w:szCs w:val="24"/>
        </w:rPr>
        <w:t>HC-05</w:t>
      </w:r>
      <w:proofErr w:type="gramStart"/>
      <w:r w:rsidRPr="007072F1">
        <w:rPr>
          <w:rFonts w:ascii="宋体" w:hAnsi="宋体" w:cs="宋体"/>
          <w:kern w:val="0"/>
          <w:szCs w:val="24"/>
        </w:rPr>
        <w:t>蓝牙模块</w:t>
      </w:r>
      <w:proofErr w:type="gramEnd"/>
      <w:r w:rsidRPr="007072F1">
        <w:rPr>
          <w:rFonts w:ascii="Times New Roman" w:hAnsi="Times New Roman" w:cs="Times New Roman"/>
          <w:kern w:val="0"/>
          <w:szCs w:val="24"/>
        </w:rPr>
        <w:t>UART</w:t>
      </w:r>
      <w:r w:rsidRPr="007072F1">
        <w:rPr>
          <w:rFonts w:ascii="宋体" w:hAnsi="宋体" w:cs="宋体"/>
          <w:kern w:val="0"/>
          <w:szCs w:val="24"/>
        </w:rPr>
        <w:t>接口</w:t>
      </w:r>
      <w:r w:rsidRPr="007072F1">
        <w:rPr>
          <w:rFonts w:ascii="Times New Roman" w:hAnsi="Times New Roman" w:cs="Times New Roman" w:hint="eastAsia"/>
          <w:kern w:val="0"/>
          <w:szCs w:val="24"/>
        </w:rPr>
        <w:t>，</w:t>
      </w:r>
      <w:r w:rsidRPr="007072F1">
        <w:rPr>
          <w:rFonts w:ascii="Times New Roman" w:hAnsi="Times New Roman" w:cs="Times New Roman"/>
          <w:kern w:val="0"/>
          <w:szCs w:val="24"/>
        </w:rPr>
        <w:t>UART</w:t>
      </w:r>
      <w:r w:rsidRPr="007072F1">
        <w:rPr>
          <w:rFonts w:ascii="Times New Roman" w:hAnsi="Times New Roman" w:cs="Times New Roman"/>
          <w:kern w:val="0"/>
          <w:szCs w:val="24"/>
        </w:rPr>
        <w:t>（</w:t>
      </w:r>
      <w:r w:rsidRPr="007072F1">
        <w:rPr>
          <w:rFonts w:ascii="Times New Roman" w:hAnsi="Times New Roman" w:cs="Times New Roman"/>
          <w:kern w:val="0"/>
          <w:szCs w:val="24"/>
        </w:rPr>
        <w:t>Universal Asynchronous Receiver/Transmitter</w:t>
      </w:r>
      <w:r w:rsidRPr="007072F1">
        <w:rPr>
          <w:rFonts w:ascii="Times New Roman" w:hAnsi="Times New Roman" w:cs="Times New Roman"/>
          <w:kern w:val="0"/>
          <w:szCs w:val="24"/>
        </w:rPr>
        <w:t>）</w:t>
      </w:r>
      <w:r w:rsidRPr="007072F1">
        <w:rPr>
          <w:rFonts w:ascii="宋体" w:hAnsi="宋体" w:cs="宋体"/>
          <w:kern w:val="0"/>
          <w:szCs w:val="24"/>
        </w:rPr>
        <w:t>通信是一种异步串行通信协议，其通信时序严格遵循一套预定义的规则，旨在确保数据在两个异步通信设备之间准确、可靠地传输。在</w:t>
      </w:r>
      <w:r w:rsidRPr="007072F1">
        <w:rPr>
          <w:rFonts w:ascii="Times New Roman" w:hAnsi="Times New Roman" w:cs="Times New Roman"/>
          <w:kern w:val="0"/>
          <w:szCs w:val="24"/>
        </w:rPr>
        <w:t>UART</w:t>
      </w:r>
      <w:r w:rsidRPr="007072F1">
        <w:rPr>
          <w:rFonts w:ascii="宋体" w:hAnsi="宋体" w:cs="宋体"/>
          <w:kern w:val="0"/>
          <w:szCs w:val="24"/>
        </w:rPr>
        <w:t>通信中，数据以字符或字节的形式，通过一对数据线（</w:t>
      </w:r>
      <w:r w:rsidRPr="007072F1">
        <w:rPr>
          <w:rFonts w:ascii="Times New Roman" w:hAnsi="Times New Roman" w:cs="Times New Roman"/>
          <w:kern w:val="0"/>
          <w:szCs w:val="24"/>
        </w:rPr>
        <w:t>Tx</w:t>
      </w:r>
      <w:r w:rsidRPr="007072F1">
        <w:rPr>
          <w:rFonts w:ascii="宋体" w:hAnsi="宋体" w:cs="宋体"/>
          <w:kern w:val="0"/>
          <w:szCs w:val="24"/>
        </w:rPr>
        <w:t>和</w:t>
      </w:r>
      <w:r w:rsidRPr="007072F1">
        <w:rPr>
          <w:rFonts w:ascii="Times New Roman" w:hAnsi="Times New Roman" w:cs="Times New Roman"/>
          <w:kern w:val="0"/>
          <w:szCs w:val="24"/>
        </w:rPr>
        <w:t>Rx</w:t>
      </w:r>
      <w:r w:rsidRPr="007072F1">
        <w:rPr>
          <w:rFonts w:ascii="宋体" w:hAnsi="宋体" w:cs="宋体"/>
          <w:kern w:val="0"/>
          <w:szCs w:val="24"/>
        </w:rPr>
        <w:t>）进行串行传输，不受公共时钟信号的约束，而是依靠各自的波特率生成器来同步数据流。</w:t>
      </w:r>
      <w:r w:rsidRPr="007072F1">
        <w:rPr>
          <w:rFonts w:ascii="Times New Roman" w:hAnsi="Times New Roman" w:cs="Times New Roman"/>
          <w:kern w:val="0"/>
          <w:szCs w:val="24"/>
        </w:rPr>
        <w:t>UART</w:t>
      </w:r>
      <w:r w:rsidRPr="007072F1">
        <w:rPr>
          <w:rFonts w:ascii="宋体" w:hAnsi="宋体" w:cs="宋体"/>
          <w:kern w:val="0"/>
          <w:szCs w:val="24"/>
        </w:rPr>
        <w:t>通信时序</w:t>
      </w:r>
      <w:r w:rsidRPr="007072F1">
        <w:rPr>
          <w:rFonts w:ascii="宋体" w:hAnsi="宋体" w:cs="宋体" w:hint="eastAsia"/>
          <w:kern w:val="0"/>
          <w:szCs w:val="24"/>
        </w:rPr>
        <w:t>如下</w:t>
      </w:r>
      <w:r w:rsidRPr="007072F1">
        <w:rPr>
          <w:rFonts w:ascii="宋体" w:hAnsi="宋体" w:cs="宋体"/>
          <w:kern w:val="0"/>
          <w:szCs w:val="24"/>
        </w:rPr>
        <w:t>：</w:t>
      </w:r>
    </w:p>
    <w:p w14:paraId="066C4F6F" w14:textId="5A4269CE" w:rsidR="0029406B" w:rsidRPr="007072F1" w:rsidRDefault="0029406B" w:rsidP="007072F1">
      <w:pPr>
        <w:pStyle w:val="a9"/>
        <w:widowControl/>
        <w:numPr>
          <w:ilvl w:val="0"/>
          <w:numId w:val="12"/>
        </w:numPr>
        <w:ind w:firstLineChars="0"/>
        <w:rPr>
          <w:rFonts w:ascii="宋体" w:hAnsi="宋体" w:cs="宋体"/>
          <w:kern w:val="0"/>
          <w:szCs w:val="24"/>
        </w:rPr>
      </w:pPr>
      <w:r w:rsidRPr="007072F1">
        <w:rPr>
          <w:rFonts w:ascii="宋体" w:hAnsi="宋体" w:cs="宋体" w:hint="eastAsia"/>
          <w:kern w:val="0"/>
          <w:szCs w:val="24"/>
        </w:rPr>
        <w:t>起始位（</w:t>
      </w:r>
      <w:r w:rsidRPr="007072F1">
        <w:rPr>
          <w:rFonts w:ascii="Times New Roman" w:hAnsi="Times New Roman" w:cs="Times New Roman"/>
          <w:kern w:val="0"/>
          <w:szCs w:val="24"/>
        </w:rPr>
        <w:t>Start Bit</w:t>
      </w:r>
      <w:r w:rsidRPr="007072F1">
        <w:rPr>
          <w:rFonts w:ascii="宋体" w:hAnsi="宋体" w:cs="宋体"/>
          <w:kern w:val="0"/>
          <w:szCs w:val="24"/>
        </w:rPr>
        <w:t>）：每次数据传输的开始，数据线（</w:t>
      </w:r>
      <w:r w:rsidRPr="007072F1">
        <w:rPr>
          <w:rFonts w:ascii="Times New Roman" w:hAnsi="Times New Roman" w:cs="Times New Roman"/>
          <w:kern w:val="0"/>
          <w:szCs w:val="24"/>
        </w:rPr>
        <w:t>Tx</w:t>
      </w:r>
      <w:r w:rsidRPr="007072F1">
        <w:rPr>
          <w:rFonts w:ascii="宋体" w:hAnsi="宋体" w:cs="宋体"/>
          <w:kern w:val="0"/>
          <w:szCs w:val="24"/>
        </w:rPr>
        <w:t>）从高电平切换到低电平，标志着一个新的数据帧开始。起始位的宽度通常为一个单位时间间隔（即一个比特时间），并且所有接收设备在检测到起始位后立即开始时钟同步。</w:t>
      </w:r>
    </w:p>
    <w:p w14:paraId="428F097B" w14:textId="65326B11" w:rsidR="0029406B" w:rsidRPr="007072F1" w:rsidRDefault="0029406B" w:rsidP="007072F1">
      <w:pPr>
        <w:pStyle w:val="a9"/>
        <w:widowControl/>
        <w:numPr>
          <w:ilvl w:val="0"/>
          <w:numId w:val="12"/>
        </w:numPr>
        <w:ind w:firstLineChars="0"/>
        <w:rPr>
          <w:rFonts w:ascii="宋体" w:hAnsi="宋体" w:cs="宋体"/>
          <w:kern w:val="0"/>
          <w:szCs w:val="24"/>
        </w:rPr>
      </w:pPr>
      <w:r w:rsidRPr="007072F1">
        <w:rPr>
          <w:rFonts w:ascii="宋体" w:hAnsi="宋体" w:cs="宋体" w:hint="eastAsia"/>
          <w:kern w:val="0"/>
          <w:szCs w:val="24"/>
        </w:rPr>
        <w:t>数据位（</w:t>
      </w:r>
      <w:r w:rsidRPr="007072F1">
        <w:rPr>
          <w:rFonts w:ascii="Times New Roman" w:hAnsi="Times New Roman" w:cs="Times New Roman"/>
          <w:kern w:val="0"/>
          <w:szCs w:val="24"/>
        </w:rPr>
        <w:t>Data Bits</w:t>
      </w:r>
      <w:r w:rsidRPr="007072F1">
        <w:rPr>
          <w:rFonts w:ascii="宋体" w:hAnsi="宋体" w:cs="宋体"/>
          <w:kern w:val="0"/>
          <w:szCs w:val="24"/>
        </w:rPr>
        <w:t>）：紧随起始位之后的是数据位，其数量通常为</w:t>
      </w:r>
      <w:r w:rsidRPr="007072F1">
        <w:rPr>
          <w:rFonts w:ascii="Times New Roman" w:hAnsi="Times New Roman" w:cs="Times New Roman"/>
          <w:kern w:val="0"/>
          <w:szCs w:val="24"/>
        </w:rPr>
        <w:t>5</w:t>
      </w:r>
      <w:r w:rsidRPr="007072F1">
        <w:rPr>
          <w:rFonts w:ascii="宋体" w:hAnsi="宋体" w:cs="宋体"/>
          <w:kern w:val="0"/>
          <w:szCs w:val="24"/>
        </w:rPr>
        <w:t>至</w:t>
      </w:r>
      <w:r w:rsidRPr="007072F1">
        <w:rPr>
          <w:rFonts w:ascii="Times New Roman" w:hAnsi="Times New Roman" w:cs="Times New Roman"/>
          <w:kern w:val="0"/>
          <w:szCs w:val="24"/>
        </w:rPr>
        <w:t>9</w:t>
      </w:r>
      <w:r w:rsidRPr="007072F1">
        <w:rPr>
          <w:rFonts w:ascii="宋体" w:hAnsi="宋体" w:cs="宋体"/>
          <w:kern w:val="0"/>
          <w:szCs w:val="24"/>
        </w:rPr>
        <w:t>位，但最常见的是</w:t>
      </w:r>
      <w:r w:rsidRPr="007072F1">
        <w:rPr>
          <w:rFonts w:ascii="Times New Roman" w:hAnsi="Times New Roman" w:cs="Times New Roman"/>
          <w:kern w:val="0"/>
          <w:szCs w:val="24"/>
        </w:rPr>
        <w:t>8</w:t>
      </w:r>
      <w:r w:rsidRPr="007072F1">
        <w:rPr>
          <w:rFonts w:ascii="宋体" w:hAnsi="宋体" w:cs="宋体"/>
          <w:kern w:val="0"/>
          <w:szCs w:val="24"/>
        </w:rPr>
        <w:t>位。数据从最低有效位（</w:t>
      </w:r>
      <w:r w:rsidRPr="007072F1">
        <w:rPr>
          <w:rFonts w:ascii="Times New Roman" w:hAnsi="Times New Roman" w:cs="Times New Roman"/>
          <w:kern w:val="0"/>
          <w:szCs w:val="24"/>
        </w:rPr>
        <w:t>LSB</w:t>
      </w:r>
      <w:r w:rsidRPr="007072F1">
        <w:rPr>
          <w:rFonts w:ascii="宋体" w:hAnsi="宋体" w:cs="宋体"/>
          <w:kern w:val="0"/>
          <w:szCs w:val="24"/>
        </w:rPr>
        <w:t>）开始，然后按照从低位到高位的顺序逐一传输。每个数据位的持续时间相同，等于选定的波特率所对应的比特时间。</w:t>
      </w:r>
    </w:p>
    <w:p w14:paraId="2BED8D31" w14:textId="4099BE9D" w:rsidR="0029406B" w:rsidRPr="007072F1" w:rsidRDefault="0029406B" w:rsidP="007072F1">
      <w:pPr>
        <w:pStyle w:val="a9"/>
        <w:widowControl/>
        <w:numPr>
          <w:ilvl w:val="0"/>
          <w:numId w:val="12"/>
        </w:numPr>
        <w:ind w:firstLineChars="0"/>
        <w:rPr>
          <w:rFonts w:ascii="宋体" w:hAnsi="宋体" w:cs="宋体"/>
          <w:kern w:val="0"/>
          <w:szCs w:val="24"/>
        </w:rPr>
      </w:pPr>
      <w:r w:rsidRPr="007072F1">
        <w:rPr>
          <w:rFonts w:ascii="宋体" w:hAnsi="宋体" w:cs="宋体" w:hint="eastAsia"/>
          <w:kern w:val="0"/>
          <w:szCs w:val="24"/>
        </w:rPr>
        <w:t>奇偶校验位（</w:t>
      </w:r>
      <w:r w:rsidRPr="007072F1">
        <w:rPr>
          <w:rFonts w:ascii="Times New Roman" w:hAnsi="Times New Roman" w:cs="Times New Roman"/>
          <w:kern w:val="0"/>
          <w:szCs w:val="24"/>
        </w:rPr>
        <w:t>Parity Bit</w:t>
      </w:r>
      <w:r w:rsidRPr="007072F1">
        <w:rPr>
          <w:rFonts w:ascii="宋体" w:hAnsi="宋体" w:cs="宋体"/>
          <w:kern w:val="0"/>
          <w:szCs w:val="24"/>
        </w:rPr>
        <w:t>，可选）：某些</w:t>
      </w:r>
      <w:r w:rsidRPr="007072F1">
        <w:rPr>
          <w:rFonts w:ascii="Times New Roman" w:hAnsi="Times New Roman" w:cs="Times New Roman"/>
          <w:kern w:val="0"/>
          <w:szCs w:val="24"/>
        </w:rPr>
        <w:t>UART</w:t>
      </w:r>
      <w:r w:rsidRPr="007072F1">
        <w:rPr>
          <w:rFonts w:ascii="宋体" w:hAnsi="宋体" w:cs="宋体"/>
          <w:kern w:val="0"/>
          <w:szCs w:val="24"/>
        </w:rPr>
        <w:t>通信可能包含一个奇偶校验位，用于增加传输错误检测的可能性。校验位是对数据位进行算术运</w:t>
      </w:r>
      <w:r w:rsidRPr="007072F1">
        <w:rPr>
          <w:rFonts w:ascii="宋体" w:hAnsi="宋体" w:cs="宋体"/>
          <w:kern w:val="0"/>
          <w:szCs w:val="24"/>
        </w:rPr>
        <w:lastRenderedPageBreak/>
        <w:t>算后得出的结果，可以是奇校验（</w:t>
      </w:r>
      <w:r w:rsidRPr="007072F1">
        <w:rPr>
          <w:rFonts w:ascii="Times New Roman" w:hAnsi="Times New Roman" w:cs="Times New Roman"/>
          <w:kern w:val="0"/>
          <w:szCs w:val="24"/>
        </w:rPr>
        <w:t>odd parity</w:t>
      </w:r>
      <w:r w:rsidRPr="007072F1">
        <w:rPr>
          <w:rFonts w:ascii="宋体" w:hAnsi="宋体" w:cs="宋体"/>
          <w:kern w:val="0"/>
          <w:szCs w:val="24"/>
        </w:rPr>
        <w:t>）或偶校验（</w:t>
      </w:r>
      <w:r w:rsidRPr="007072F1">
        <w:rPr>
          <w:rFonts w:ascii="Times New Roman" w:hAnsi="Times New Roman" w:cs="Times New Roman"/>
          <w:kern w:val="0"/>
          <w:szCs w:val="24"/>
        </w:rPr>
        <w:t>even parity</w:t>
      </w:r>
      <w:r w:rsidRPr="007072F1">
        <w:rPr>
          <w:rFonts w:ascii="宋体" w:hAnsi="宋体" w:cs="宋体"/>
          <w:kern w:val="0"/>
          <w:szCs w:val="24"/>
        </w:rPr>
        <w:t>），也可以不使用校验位。</w:t>
      </w:r>
    </w:p>
    <w:p w14:paraId="534E56C8" w14:textId="77777777" w:rsidR="0029406B" w:rsidRDefault="0029406B" w:rsidP="007072F1">
      <w:pPr>
        <w:pStyle w:val="a9"/>
        <w:widowControl/>
        <w:numPr>
          <w:ilvl w:val="0"/>
          <w:numId w:val="12"/>
        </w:numPr>
        <w:ind w:firstLineChars="0"/>
      </w:pPr>
      <w:r w:rsidRPr="007072F1">
        <w:rPr>
          <w:rFonts w:ascii="宋体" w:hAnsi="宋体" w:cs="宋体" w:hint="eastAsia"/>
          <w:kern w:val="0"/>
          <w:szCs w:val="24"/>
        </w:rPr>
        <w:t>停止位（</w:t>
      </w:r>
      <w:r w:rsidRPr="007072F1">
        <w:rPr>
          <w:rFonts w:ascii="Times New Roman" w:hAnsi="Times New Roman" w:cs="Times New Roman"/>
          <w:kern w:val="0"/>
          <w:szCs w:val="24"/>
        </w:rPr>
        <w:t>Stop Bit(s)</w:t>
      </w:r>
      <w:r w:rsidRPr="007072F1">
        <w:rPr>
          <w:rFonts w:ascii="宋体" w:hAnsi="宋体" w:cs="宋体"/>
          <w:kern w:val="0"/>
          <w:szCs w:val="24"/>
        </w:rPr>
        <w:t>）：数据位和奇偶校验位（如果存在）传输完毕后，发送设备将数据线拉高，维持一段时间形成停止位。停止位的数量通常为</w:t>
      </w:r>
      <w:r w:rsidRPr="007072F1">
        <w:rPr>
          <w:rFonts w:ascii="Times New Roman" w:hAnsi="Times New Roman" w:cs="Times New Roman"/>
          <w:kern w:val="0"/>
          <w:szCs w:val="24"/>
        </w:rPr>
        <w:t>1</w:t>
      </w:r>
      <w:r w:rsidRPr="007072F1">
        <w:rPr>
          <w:rFonts w:ascii="宋体" w:hAnsi="宋体" w:cs="宋体"/>
          <w:kern w:val="0"/>
          <w:szCs w:val="24"/>
        </w:rPr>
        <w:t>或</w:t>
      </w:r>
      <w:r w:rsidRPr="007072F1">
        <w:rPr>
          <w:rFonts w:ascii="Times New Roman" w:hAnsi="Times New Roman" w:cs="Times New Roman"/>
          <w:kern w:val="0"/>
          <w:szCs w:val="24"/>
        </w:rPr>
        <w:t>2</w:t>
      </w:r>
      <w:r w:rsidRPr="007072F1">
        <w:rPr>
          <w:rFonts w:ascii="宋体" w:hAnsi="宋体" w:cs="宋体"/>
          <w:kern w:val="0"/>
          <w:szCs w:val="24"/>
        </w:rPr>
        <w:t>个比特时间，确保接收设备有足够的时钟周期来准确捕获数据并准备接收下一帧。</w:t>
      </w:r>
    </w:p>
    <w:p w14:paraId="7A8E37F4" w14:textId="2A9A7575" w:rsidR="00123297" w:rsidRDefault="0029406B" w:rsidP="00B36C83">
      <w:pPr>
        <w:ind w:firstLineChars="95" w:firstLine="228"/>
        <w:jc w:val="left"/>
      </w:pPr>
      <w:r>
        <w:rPr>
          <w:rFonts w:hint="eastAsia"/>
          <w:noProof/>
        </w:rPr>
        <w:drawing>
          <wp:inline distT="0" distB="0" distL="0" distR="0" wp14:anchorId="72C5CBA5" wp14:editId="40B1D6B2">
            <wp:extent cx="5622495" cy="612476"/>
            <wp:effectExtent l="0" t="0" r="0" b="0"/>
            <wp:docPr id="15276460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44013"/>
                    <a:stretch/>
                  </pic:blipFill>
                  <pic:spPr bwMode="auto">
                    <a:xfrm>
                      <a:off x="0" y="0"/>
                      <a:ext cx="5703865" cy="621340"/>
                    </a:xfrm>
                    <a:prstGeom prst="rect">
                      <a:avLst/>
                    </a:prstGeom>
                    <a:noFill/>
                    <a:ln>
                      <a:noFill/>
                    </a:ln>
                    <a:extLst>
                      <a:ext uri="{53640926-AAD7-44D8-BBD7-CCE9431645EC}">
                        <a14:shadowObscured xmlns:a14="http://schemas.microsoft.com/office/drawing/2010/main"/>
                      </a:ext>
                    </a:extLst>
                  </pic:spPr>
                </pic:pic>
              </a:graphicData>
            </a:graphic>
          </wp:inline>
        </w:drawing>
      </w:r>
    </w:p>
    <w:p w14:paraId="3BF7F3EE" w14:textId="07E4D519" w:rsidR="0029406B" w:rsidRDefault="0029406B" w:rsidP="0029406B">
      <w:pPr>
        <w:ind w:left="2520" w:firstLineChars="400" w:firstLine="840"/>
        <w:rPr>
          <w:rFonts w:ascii="Times New Roman" w:hAnsi="Times New Roman" w:cs="宋体"/>
          <w:kern w:val="0"/>
          <w:sz w:val="21"/>
          <w:szCs w:val="21"/>
        </w:rPr>
      </w:pPr>
      <w:r w:rsidRPr="0029406B">
        <w:rPr>
          <w:rFonts w:ascii="Times New Roman" w:hAnsi="Times New Roman" w:cs="宋体" w:hint="eastAsia"/>
          <w:kern w:val="0"/>
          <w:sz w:val="21"/>
          <w:szCs w:val="21"/>
        </w:rPr>
        <w:t>图</w:t>
      </w:r>
      <w:r w:rsidRPr="0029406B">
        <w:rPr>
          <w:rFonts w:ascii="Times New Roman" w:hAnsi="Times New Roman" w:cs="宋体"/>
          <w:kern w:val="0"/>
          <w:sz w:val="21"/>
          <w:szCs w:val="21"/>
        </w:rPr>
        <w:t xml:space="preserve"> </w:t>
      </w:r>
      <w:r w:rsidRPr="007072F1">
        <w:rPr>
          <w:rFonts w:ascii="Times New Roman" w:hAnsi="Times New Roman" w:cs="Times New Roman"/>
          <w:kern w:val="0"/>
          <w:szCs w:val="24"/>
        </w:rPr>
        <w:t>2.</w:t>
      </w:r>
      <w:r w:rsidRPr="007072F1">
        <w:rPr>
          <w:rFonts w:ascii="Times New Roman" w:hAnsi="Times New Roman" w:cs="Times New Roman" w:hint="eastAsia"/>
          <w:kern w:val="0"/>
          <w:szCs w:val="24"/>
        </w:rPr>
        <w:t>9</w:t>
      </w:r>
      <w:r w:rsidRPr="0029406B">
        <w:rPr>
          <w:rFonts w:ascii="Times New Roman" w:hAnsi="Times New Roman" w:cs="宋体"/>
          <w:kern w:val="0"/>
          <w:sz w:val="21"/>
          <w:szCs w:val="21"/>
        </w:rPr>
        <w:t xml:space="preserve">  </w:t>
      </w:r>
      <w:r w:rsidRPr="0029406B">
        <w:rPr>
          <w:rFonts w:ascii="Times New Roman" w:hAnsi="Times New Roman" w:cs="宋体" w:hint="eastAsia"/>
          <w:kern w:val="0"/>
          <w:sz w:val="21"/>
          <w:szCs w:val="21"/>
        </w:rPr>
        <w:t>UART</w:t>
      </w:r>
      <w:r w:rsidRPr="0029406B">
        <w:rPr>
          <w:rFonts w:ascii="Times New Roman" w:hAnsi="Times New Roman" w:cs="宋体" w:hint="eastAsia"/>
          <w:kern w:val="0"/>
          <w:sz w:val="21"/>
          <w:szCs w:val="21"/>
        </w:rPr>
        <w:t>通信时序</w:t>
      </w:r>
    </w:p>
    <w:p w14:paraId="7E1F4118" w14:textId="7E919723" w:rsidR="0029406B" w:rsidRPr="007072F1" w:rsidRDefault="0029406B" w:rsidP="007072F1">
      <w:pPr>
        <w:widowControl/>
        <w:ind w:firstLine="480"/>
        <w:rPr>
          <w:rFonts w:ascii="宋体" w:hAnsi="宋体" w:cs="宋体"/>
          <w:kern w:val="0"/>
          <w:szCs w:val="24"/>
        </w:rPr>
      </w:pPr>
      <w:r w:rsidRPr="007072F1">
        <w:rPr>
          <w:rFonts w:ascii="宋体" w:hAnsi="宋体" w:cs="宋体" w:hint="eastAsia"/>
          <w:kern w:val="0"/>
          <w:szCs w:val="24"/>
        </w:rPr>
        <w:t>在</w:t>
      </w:r>
      <w:r w:rsidRPr="007072F1">
        <w:rPr>
          <w:rFonts w:ascii="Times New Roman" w:hAnsi="Times New Roman" w:cs="Times New Roman"/>
          <w:kern w:val="0"/>
          <w:szCs w:val="24"/>
        </w:rPr>
        <w:t>UART</w:t>
      </w:r>
      <w:r w:rsidRPr="007072F1">
        <w:rPr>
          <w:rFonts w:ascii="宋体" w:hAnsi="宋体" w:cs="宋体"/>
          <w:kern w:val="0"/>
          <w:szCs w:val="24"/>
        </w:rPr>
        <w:t>通信中，双方设备必须预先设置相同的波特率、数据位数、停止位数以及奇偶校验模式，这样才能确保正确解读对方发送的数据。此外，</w:t>
      </w:r>
      <w:r w:rsidRPr="007072F1">
        <w:rPr>
          <w:rFonts w:ascii="Times New Roman" w:hAnsi="Times New Roman" w:cs="Times New Roman"/>
          <w:kern w:val="0"/>
          <w:szCs w:val="24"/>
        </w:rPr>
        <w:t>UART</w:t>
      </w:r>
      <w:r w:rsidRPr="007072F1">
        <w:rPr>
          <w:rFonts w:ascii="宋体" w:hAnsi="宋体" w:cs="宋体"/>
          <w:kern w:val="0"/>
          <w:szCs w:val="24"/>
        </w:rPr>
        <w:t>通信允许半双工和全双工两种模式，以满足不同的通信需求</w:t>
      </w:r>
    </w:p>
    <w:p w14:paraId="550CD414" w14:textId="15BB7FF5" w:rsidR="0029406B" w:rsidRDefault="0029406B" w:rsidP="0029406B">
      <w:pPr>
        <w:pStyle w:val="3"/>
        <w:keepNext w:val="0"/>
        <w:keepLines w:val="0"/>
        <w:spacing w:before="10" w:after="10" w:line="400" w:lineRule="exact"/>
        <w:ind w:firstLineChars="0" w:firstLine="0"/>
        <w:rPr>
          <w:rFonts w:ascii="Times New Roman" w:eastAsia="黑体" w:hAnsi="Times New Roman" w:cs="黑体"/>
          <w:b w:val="0"/>
          <w:bCs w:val="0"/>
          <w:szCs w:val="24"/>
        </w:rPr>
      </w:pPr>
      <w:bookmarkStart w:id="17" w:name="_Toc164699700"/>
      <w:r w:rsidRPr="009A345D">
        <w:rPr>
          <w:rFonts w:ascii="Times New Roman" w:eastAsia="宋体" w:hAnsi="Times New Roman" w:cs="Times New Roman"/>
          <w:sz w:val="28"/>
          <w:szCs w:val="28"/>
        </w:rPr>
        <w:t xml:space="preserve">2.1.4 </w:t>
      </w:r>
      <w:r w:rsidR="003473E2" w:rsidRPr="009A345D">
        <w:rPr>
          <w:rFonts w:ascii="宋体" w:eastAsia="宋体" w:hAnsi="宋体" w:cs="黑体" w:hint="eastAsia"/>
          <w:sz w:val="28"/>
          <w:szCs w:val="28"/>
        </w:rPr>
        <w:t>执行</w:t>
      </w:r>
      <w:r w:rsidRPr="009A345D">
        <w:rPr>
          <w:rFonts w:ascii="宋体" w:eastAsia="宋体" w:hAnsi="宋体" w:cs="黑体"/>
          <w:sz w:val="28"/>
          <w:szCs w:val="28"/>
        </w:rPr>
        <w:t>模块</w:t>
      </w:r>
      <w:bookmarkEnd w:id="17"/>
    </w:p>
    <w:p w14:paraId="0F557E88" w14:textId="28042196" w:rsidR="003473E2" w:rsidRPr="007072F1" w:rsidRDefault="00AA6AFC" w:rsidP="007072F1">
      <w:pPr>
        <w:widowControl/>
        <w:ind w:firstLine="480"/>
        <w:rPr>
          <w:rFonts w:ascii="宋体" w:hAnsi="宋体" w:cs="宋体"/>
          <w:kern w:val="0"/>
          <w:szCs w:val="24"/>
        </w:rPr>
      </w:pPr>
      <w:r w:rsidRPr="007072F1">
        <w:rPr>
          <w:rFonts w:ascii="宋体" w:hAnsi="宋体" w:cs="宋体" w:hint="eastAsia"/>
          <w:kern w:val="0"/>
          <w:szCs w:val="24"/>
        </w:rPr>
        <w:t>执行模块通过一个中央控制器</w:t>
      </w:r>
      <w:r w:rsidRPr="007072F1">
        <w:rPr>
          <w:rFonts w:ascii="宋体" w:hAnsi="宋体" w:cs="宋体"/>
          <w:kern w:val="0"/>
          <w:szCs w:val="24"/>
        </w:rPr>
        <w:t>进行协调，以实现对温室环境的精确控制。每个电路都包含继电器、电阻等基本电子元件，以及一些特定于设备的组件</w:t>
      </w:r>
      <w:r w:rsidRPr="007072F1">
        <w:rPr>
          <w:rFonts w:ascii="宋体" w:hAnsi="宋体" w:cs="宋体" w:hint="eastAsia"/>
          <w:kern w:val="0"/>
          <w:szCs w:val="24"/>
        </w:rPr>
        <w:t>。执行模块如下：</w:t>
      </w:r>
    </w:p>
    <w:p w14:paraId="5A9DE875" w14:textId="447FDC42" w:rsidR="00AA6AFC" w:rsidRPr="007072F1" w:rsidRDefault="00AA6AFC" w:rsidP="007072F1">
      <w:pPr>
        <w:pStyle w:val="a9"/>
        <w:widowControl/>
        <w:numPr>
          <w:ilvl w:val="0"/>
          <w:numId w:val="13"/>
        </w:numPr>
        <w:ind w:firstLineChars="0"/>
        <w:rPr>
          <w:rFonts w:ascii="宋体" w:hAnsi="宋体" w:cs="宋体"/>
          <w:kern w:val="0"/>
          <w:szCs w:val="24"/>
        </w:rPr>
      </w:pPr>
      <w:r w:rsidRPr="007072F1">
        <w:rPr>
          <w:rFonts w:ascii="宋体" w:hAnsi="宋体" w:cs="宋体" w:hint="eastAsia"/>
          <w:kern w:val="0"/>
          <w:szCs w:val="24"/>
        </w:rPr>
        <w:t>加热片电路：这部分电路主要用于控制温室内部加热系统的运行。它可能包括一个或多个电加热片，通过电流的通断来调节其热量输出。电路中的继电器负责接通或断开电源供应给加热片，而控制器</w:t>
      </w:r>
      <w:r w:rsidRPr="007072F1">
        <w:rPr>
          <w:rFonts w:ascii="宋体" w:hAnsi="宋体" w:cs="宋体"/>
          <w:kern w:val="0"/>
          <w:szCs w:val="24"/>
        </w:rPr>
        <w:t>会根据实时监测到的室内温度与预设的目标温度比较后发出相应指令，从而确保温室始终保持在适宜的温度范围内。</w:t>
      </w:r>
    </w:p>
    <w:p w14:paraId="4A65BE78" w14:textId="7831A8FD" w:rsidR="00AA6AFC" w:rsidRPr="007072F1" w:rsidRDefault="00AA6AFC" w:rsidP="007072F1">
      <w:pPr>
        <w:pStyle w:val="a9"/>
        <w:widowControl/>
        <w:numPr>
          <w:ilvl w:val="0"/>
          <w:numId w:val="13"/>
        </w:numPr>
        <w:ind w:firstLineChars="0"/>
        <w:rPr>
          <w:rFonts w:ascii="宋体" w:hAnsi="宋体" w:cs="宋体"/>
          <w:kern w:val="0"/>
          <w:szCs w:val="24"/>
        </w:rPr>
      </w:pPr>
      <w:r w:rsidRPr="007072F1">
        <w:rPr>
          <w:rFonts w:ascii="宋体" w:hAnsi="宋体" w:cs="宋体" w:hint="eastAsia"/>
          <w:kern w:val="0"/>
          <w:szCs w:val="24"/>
        </w:rPr>
        <w:t>通风口电路：此部分电路连接到温室的通风装置。控制器通过舵机来控制通风口的开启和关闭程度，进而调节温室内的气体交换、降低有害气体浓度及调控湿度，传感器反馈的环境条件进行动态调整。</w:t>
      </w:r>
    </w:p>
    <w:p w14:paraId="5056972C" w14:textId="7DE523BB" w:rsidR="00AA6AFC" w:rsidRPr="007072F1" w:rsidRDefault="00AA6AFC" w:rsidP="007072F1">
      <w:pPr>
        <w:pStyle w:val="a9"/>
        <w:widowControl/>
        <w:numPr>
          <w:ilvl w:val="0"/>
          <w:numId w:val="13"/>
        </w:numPr>
        <w:ind w:firstLineChars="0"/>
        <w:rPr>
          <w:rFonts w:ascii="宋体" w:hAnsi="宋体" w:cs="宋体"/>
          <w:kern w:val="0"/>
          <w:szCs w:val="24"/>
        </w:rPr>
      </w:pPr>
      <w:r w:rsidRPr="007072F1">
        <w:rPr>
          <w:rFonts w:ascii="宋体" w:hAnsi="宋体" w:cs="宋体" w:hint="eastAsia"/>
          <w:kern w:val="0"/>
          <w:szCs w:val="24"/>
        </w:rPr>
        <w:t>浇水机电路：这部分电路与温室的灌溉系统关联。控制器根据土壤湿度传感器的数据决定是否启动浇水机并向植物提供适量的水分。</w:t>
      </w:r>
    </w:p>
    <w:p w14:paraId="7D045D22" w14:textId="5A98C4A1" w:rsidR="00AA6AFC" w:rsidRPr="007072F1" w:rsidRDefault="00AA6AFC" w:rsidP="007072F1">
      <w:pPr>
        <w:pStyle w:val="a9"/>
        <w:widowControl/>
        <w:numPr>
          <w:ilvl w:val="0"/>
          <w:numId w:val="13"/>
        </w:numPr>
        <w:ind w:firstLineChars="0"/>
        <w:rPr>
          <w:rFonts w:ascii="宋体" w:hAnsi="宋体" w:cs="宋体"/>
          <w:kern w:val="0"/>
          <w:szCs w:val="24"/>
        </w:rPr>
      </w:pPr>
      <w:r w:rsidRPr="007072F1">
        <w:rPr>
          <w:rFonts w:ascii="宋体" w:hAnsi="宋体" w:cs="宋体" w:hint="eastAsia"/>
          <w:kern w:val="0"/>
          <w:szCs w:val="24"/>
        </w:rPr>
        <w:lastRenderedPageBreak/>
        <w:t>通风扇电路：此部分电路直接管理温室内的风扇设备，通过改变风扇转速或启</w:t>
      </w:r>
      <w:proofErr w:type="gramStart"/>
      <w:r w:rsidRPr="007072F1">
        <w:rPr>
          <w:rFonts w:ascii="宋体" w:hAnsi="宋体" w:cs="宋体" w:hint="eastAsia"/>
          <w:kern w:val="0"/>
          <w:szCs w:val="24"/>
        </w:rPr>
        <w:t>停状态</w:t>
      </w:r>
      <w:proofErr w:type="gramEnd"/>
      <w:r w:rsidRPr="007072F1">
        <w:rPr>
          <w:rFonts w:ascii="宋体" w:hAnsi="宋体" w:cs="宋体" w:hint="eastAsia"/>
          <w:kern w:val="0"/>
          <w:szCs w:val="24"/>
        </w:rPr>
        <w:t>来促进空气循环和降温。适当的空气流动有助于均匀分布温度和湿度，减少病害发生，并提高植物光合作用效率。</w:t>
      </w:r>
    </w:p>
    <w:p w14:paraId="4AAECAD0" w14:textId="23203E60" w:rsidR="00AA6AFC" w:rsidRPr="007072F1" w:rsidRDefault="00AA6AFC" w:rsidP="007072F1">
      <w:pPr>
        <w:pStyle w:val="a9"/>
        <w:widowControl/>
        <w:numPr>
          <w:ilvl w:val="0"/>
          <w:numId w:val="13"/>
        </w:numPr>
        <w:ind w:firstLineChars="0"/>
        <w:rPr>
          <w:rFonts w:ascii="宋体" w:hAnsi="宋体" w:cs="宋体"/>
          <w:kern w:val="0"/>
          <w:szCs w:val="24"/>
        </w:rPr>
      </w:pPr>
      <w:r w:rsidRPr="007072F1">
        <w:rPr>
          <w:rFonts w:ascii="宋体" w:hAnsi="宋体" w:cs="宋体" w:hint="eastAsia"/>
          <w:kern w:val="0"/>
          <w:szCs w:val="24"/>
        </w:rPr>
        <w:t>加湿器电路：当温室环境过于干燥时，加湿器电路会激活加湿设备，增加温室内的空气湿度至适宜水平。这一过程由控制器根据实时湿度监控数据进行自动化控制。</w:t>
      </w:r>
    </w:p>
    <w:p w14:paraId="607F8DC1" w14:textId="064D8A2D" w:rsidR="00BF6A9B" w:rsidRDefault="00F733DB" w:rsidP="00F733DB">
      <w:pPr>
        <w:ind w:firstLineChars="0" w:firstLine="0"/>
        <w:jc w:val="center"/>
      </w:pPr>
      <w:r w:rsidRPr="00F733DB">
        <w:rPr>
          <w:noProof/>
        </w:rPr>
        <w:drawing>
          <wp:inline distT="0" distB="0" distL="0" distR="0" wp14:anchorId="67BA8B34" wp14:editId="02B7BD02">
            <wp:extent cx="4698792" cy="3640348"/>
            <wp:effectExtent l="0" t="0" r="6985" b="0"/>
            <wp:docPr id="2667909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90999" name=""/>
                    <pic:cNvPicPr/>
                  </pic:nvPicPr>
                  <pic:blipFill>
                    <a:blip r:embed="rId24"/>
                    <a:stretch>
                      <a:fillRect/>
                    </a:stretch>
                  </pic:blipFill>
                  <pic:spPr>
                    <a:xfrm>
                      <a:off x="0" y="0"/>
                      <a:ext cx="4708309" cy="3647721"/>
                    </a:xfrm>
                    <a:prstGeom prst="rect">
                      <a:avLst/>
                    </a:prstGeom>
                  </pic:spPr>
                </pic:pic>
              </a:graphicData>
            </a:graphic>
          </wp:inline>
        </w:drawing>
      </w:r>
    </w:p>
    <w:p w14:paraId="477FD5C0" w14:textId="7E5B62F8" w:rsidR="00F733DB" w:rsidRDefault="00F733DB" w:rsidP="00F733DB">
      <w:pPr>
        <w:ind w:left="2100" w:firstLine="420"/>
        <w:rPr>
          <w:rFonts w:ascii="Times New Roman" w:hAnsi="Times New Roman" w:cs="宋体"/>
          <w:kern w:val="0"/>
          <w:sz w:val="21"/>
          <w:szCs w:val="21"/>
        </w:rPr>
      </w:pPr>
      <w:r w:rsidRPr="00F733DB">
        <w:rPr>
          <w:rFonts w:ascii="Times New Roman" w:hAnsi="Times New Roman" w:cs="宋体" w:hint="eastAsia"/>
          <w:kern w:val="0"/>
          <w:sz w:val="21"/>
          <w:szCs w:val="21"/>
        </w:rPr>
        <w:t>图</w:t>
      </w:r>
      <w:r w:rsidRPr="00F733DB">
        <w:rPr>
          <w:rFonts w:ascii="Times New Roman" w:hAnsi="Times New Roman" w:cs="宋体"/>
          <w:kern w:val="0"/>
          <w:sz w:val="21"/>
          <w:szCs w:val="21"/>
        </w:rPr>
        <w:t xml:space="preserve"> 2.</w:t>
      </w:r>
      <w:r>
        <w:rPr>
          <w:rFonts w:ascii="Times New Roman" w:hAnsi="Times New Roman" w:cs="宋体" w:hint="eastAsia"/>
          <w:kern w:val="0"/>
          <w:sz w:val="21"/>
          <w:szCs w:val="21"/>
        </w:rPr>
        <w:t xml:space="preserve">10 </w:t>
      </w:r>
      <w:r>
        <w:rPr>
          <w:rFonts w:ascii="Times New Roman" w:hAnsi="Times New Roman" w:cs="宋体" w:hint="eastAsia"/>
          <w:kern w:val="0"/>
          <w:sz w:val="21"/>
          <w:szCs w:val="21"/>
        </w:rPr>
        <w:t>执行模块电路原理图</w:t>
      </w:r>
    </w:p>
    <w:p w14:paraId="524CE3E6" w14:textId="0BE0B5CF" w:rsidR="00C87A52" w:rsidRDefault="00C87A52" w:rsidP="00C87A52">
      <w:pPr>
        <w:pStyle w:val="2"/>
        <w:keepNext w:val="0"/>
        <w:keepLines w:val="0"/>
        <w:spacing w:line="400" w:lineRule="exact"/>
        <w:ind w:leftChars="0" w:left="0" w:rightChars="0" w:right="0" w:firstLineChars="0" w:firstLine="0"/>
        <w:rPr>
          <w:rFonts w:ascii="Times New Roman" w:hAnsi="Times New Roman" w:cs="黑体"/>
          <w:szCs w:val="24"/>
        </w:rPr>
      </w:pPr>
      <w:bookmarkStart w:id="18" w:name="_Toc164699701"/>
      <w:r w:rsidRPr="009A345D">
        <w:rPr>
          <w:rFonts w:ascii="Times New Roman" w:eastAsia="宋体" w:hAnsi="Times New Roman" w:cs="Times New Roman"/>
          <w:sz w:val="30"/>
          <w:szCs w:val="30"/>
        </w:rPr>
        <w:t>2.2</w:t>
      </w:r>
      <w:r w:rsidRPr="009A345D">
        <w:rPr>
          <w:rFonts w:ascii="宋体" w:eastAsia="宋体" w:hAnsi="宋体" w:cs="宋体"/>
          <w:sz w:val="30"/>
          <w:szCs w:val="30"/>
        </w:rPr>
        <w:t>软件方案设计</w:t>
      </w:r>
      <w:bookmarkEnd w:id="18"/>
    </w:p>
    <w:p w14:paraId="2FE3BAF8" w14:textId="1F4EBC3D" w:rsidR="00626E5D" w:rsidRPr="00626E5D" w:rsidRDefault="00626E5D" w:rsidP="00626E5D">
      <w:pPr>
        <w:pStyle w:val="3"/>
        <w:keepNext w:val="0"/>
        <w:keepLines w:val="0"/>
        <w:spacing w:before="10" w:after="10" w:line="400" w:lineRule="exact"/>
        <w:ind w:firstLineChars="0" w:firstLine="0"/>
        <w:rPr>
          <w:rFonts w:ascii="Times New Roman" w:eastAsia="黑体" w:hAnsi="Times New Roman" w:cs="黑体"/>
          <w:b w:val="0"/>
          <w:bCs w:val="0"/>
          <w:szCs w:val="24"/>
        </w:rPr>
      </w:pPr>
      <w:bookmarkStart w:id="19" w:name="_Toc164699702"/>
      <w:r w:rsidRPr="004E5BED">
        <w:rPr>
          <w:rFonts w:ascii="Times New Roman" w:eastAsia="黑体" w:hAnsi="Times New Roman" w:cs="Times New Roman"/>
          <w:sz w:val="28"/>
          <w:szCs w:val="28"/>
        </w:rPr>
        <w:t>2.2.1</w:t>
      </w:r>
      <w:r w:rsidRPr="009A345D">
        <w:rPr>
          <w:rFonts w:ascii="宋体" w:eastAsia="宋体" w:hAnsi="宋体" w:cs="黑体" w:hint="eastAsia"/>
          <w:sz w:val="28"/>
          <w:szCs w:val="28"/>
        </w:rPr>
        <w:t>任务调度架构</w:t>
      </w:r>
      <w:r w:rsidR="0074343C" w:rsidRPr="009A345D">
        <w:rPr>
          <w:rFonts w:ascii="宋体" w:eastAsia="宋体" w:hAnsi="宋体" w:cs="黑体" w:hint="eastAsia"/>
          <w:sz w:val="28"/>
          <w:szCs w:val="28"/>
        </w:rPr>
        <w:t>设计</w:t>
      </w:r>
      <w:bookmarkEnd w:id="19"/>
    </w:p>
    <w:p w14:paraId="55AF0EAD" w14:textId="2C388E3D" w:rsidR="00626E5D" w:rsidRPr="00626E5D" w:rsidRDefault="00626E5D" w:rsidP="00626E5D">
      <w:pPr>
        <w:ind w:firstLine="480"/>
        <w:rPr>
          <w:rFonts w:ascii="宋体" w:hAnsi="宋体" w:cs="宋体"/>
          <w:kern w:val="0"/>
          <w:szCs w:val="24"/>
        </w:rPr>
      </w:pPr>
      <w:r w:rsidRPr="00626E5D">
        <w:rPr>
          <w:rFonts w:ascii="宋体" w:hAnsi="宋体" w:cs="宋体" w:hint="eastAsia"/>
          <w:kern w:val="0"/>
          <w:szCs w:val="24"/>
        </w:rPr>
        <w:t>运用先进的</w:t>
      </w:r>
      <w:proofErr w:type="spellStart"/>
      <w:r w:rsidRPr="00626E5D">
        <w:rPr>
          <w:rFonts w:ascii="Times New Roman" w:hAnsi="Times New Roman" w:cs="Times New Roman"/>
          <w:kern w:val="0"/>
          <w:szCs w:val="24"/>
        </w:rPr>
        <w:t>FreeRTOS</w:t>
      </w:r>
      <w:proofErr w:type="spellEnd"/>
      <w:r w:rsidRPr="00626E5D">
        <w:rPr>
          <w:rFonts w:ascii="宋体" w:hAnsi="宋体" w:cs="宋体"/>
          <w:kern w:val="0"/>
          <w:szCs w:val="24"/>
        </w:rPr>
        <w:t>任务调度体系架构构建的智能温室环境管理系统</w:t>
      </w:r>
      <w:r>
        <w:rPr>
          <w:rFonts w:ascii="宋体" w:hAnsi="宋体" w:cs="宋体"/>
          <w:kern w:val="0"/>
          <w:szCs w:val="24"/>
        </w:rPr>
        <w:t>。</w:t>
      </w:r>
      <w:proofErr w:type="spellStart"/>
      <w:r w:rsidRPr="00626E5D">
        <w:rPr>
          <w:rFonts w:ascii="Times New Roman" w:hAnsi="Times New Roman" w:cs="Times New Roman" w:hint="eastAsia"/>
          <w:kern w:val="0"/>
          <w:szCs w:val="24"/>
        </w:rPr>
        <w:t>FreeRTOS</w:t>
      </w:r>
      <w:proofErr w:type="spellEnd"/>
      <w:r w:rsidRPr="00626E5D">
        <w:rPr>
          <w:rFonts w:ascii="宋体" w:hAnsi="宋体" w:cs="宋体"/>
          <w:kern w:val="0"/>
          <w:szCs w:val="24"/>
        </w:rPr>
        <w:t>是一种轻量化、高度可配置的实时操作系统内核，尤其受到嵌入式开发领域的青睐。该系统致力于在资源有限的嵌入式硬件平台上实现多任务并行处理，强调任务的实时响应能力和高效资源调度。其设计特点包括但不限于：</w:t>
      </w:r>
    </w:p>
    <w:p w14:paraId="33151352" w14:textId="46FADA6B" w:rsidR="00626E5D" w:rsidRDefault="00626E5D" w:rsidP="00A14F9B">
      <w:pPr>
        <w:ind w:firstLineChars="0" w:firstLine="420"/>
        <w:rPr>
          <w:rFonts w:ascii="宋体" w:hAnsi="宋体" w:cs="宋体"/>
          <w:kern w:val="0"/>
          <w:szCs w:val="24"/>
        </w:rPr>
      </w:pPr>
      <w:proofErr w:type="spellStart"/>
      <w:r w:rsidRPr="00A14F9B">
        <w:rPr>
          <w:rFonts w:ascii="Times New Roman" w:hAnsi="Times New Roman" w:cs="Times New Roman"/>
          <w:kern w:val="0"/>
          <w:szCs w:val="24"/>
        </w:rPr>
        <w:t>FreeRTOS</w:t>
      </w:r>
      <w:proofErr w:type="spellEnd"/>
      <w:r w:rsidRPr="00A14F9B">
        <w:rPr>
          <w:rFonts w:ascii="宋体" w:hAnsi="宋体" w:cs="宋体"/>
          <w:kern w:val="0"/>
          <w:szCs w:val="24"/>
        </w:rPr>
        <w:t>采用抢占式多任务模型，能够根据任务优先级进行动态调度，确保高优先级任务在必要时立即得到执行，同时支持时间片轮转调度机制，实现公平分配</w:t>
      </w:r>
      <w:r w:rsidRPr="00A14F9B">
        <w:rPr>
          <w:rFonts w:ascii="Times New Roman" w:hAnsi="Times New Roman" w:cs="Times New Roman"/>
          <w:kern w:val="0"/>
          <w:szCs w:val="24"/>
        </w:rPr>
        <w:t>CPU</w:t>
      </w:r>
      <w:r w:rsidRPr="00A14F9B">
        <w:rPr>
          <w:rFonts w:ascii="宋体" w:hAnsi="宋体" w:cs="宋体"/>
          <w:kern w:val="0"/>
          <w:szCs w:val="24"/>
        </w:rPr>
        <w:t>时间。</w:t>
      </w:r>
    </w:p>
    <w:p w14:paraId="1037C884" w14:textId="5EA91B98" w:rsidR="00A14F9B" w:rsidRDefault="00A14F9B" w:rsidP="00A14F9B">
      <w:pPr>
        <w:ind w:firstLineChars="0" w:firstLine="420"/>
        <w:jc w:val="center"/>
        <w:rPr>
          <w:rFonts w:ascii="宋体" w:hAnsi="宋体" w:cs="宋体"/>
          <w:kern w:val="0"/>
          <w:szCs w:val="24"/>
        </w:rPr>
      </w:pPr>
      <w:r>
        <w:rPr>
          <w:rFonts w:ascii="宋体" w:hAnsi="宋体" w:cs="宋体" w:hint="eastAsia"/>
          <w:noProof/>
          <w:kern w:val="0"/>
          <w:szCs w:val="24"/>
        </w:rPr>
        <w:lastRenderedPageBreak/>
        <w:drawing>
          <wp:inline distT="0" distB="0" distL="0" distR="0" wp14:anchorId="47469D6A" wp14:editId="4297DF16">
            <wp:extent cx="3703424" cy="2362683"/>
            <wp:effectExtent l="0" t="0" r="0" b="0"/>
            <wp:docPr id="211063267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6367" cy="2364560"/>
                    </a:xfrm>
                    <a:prstGeom prst="rect">
                      <a:avLst/>
                    </a:prstGeom>
                    <a:noFill/>
                    <a:ln>
                      <a:noFill/>
                    </a:ln>
                  </pic:spPr>
                </pic:pic>
              </a:graphicData>
            </a:graphic>
          </wp:inline>
        </w:drawing>
      </w:r>
    </w:p>
    <w:p w14:paraId="1DD6D729" w14:textId="2C881F4B" w:rsidR="00A14F9B" w:rsidRPr="00A14F9B" w:rsidRDefault="00A14F9B" w:rsidP="00A14F9B">
      <w:pPr>
        <w:ind w:left="2100" w:firstLineChars="400" w:firstLine="840"/>
        <w:rPr>
          <w:rFonts w:ascii="Times New Roman" w:hAnsi="Times New Roman" w:cs="宋体"/>
          <w:kern w:val="0"/>
          <w:sz w:val="21"/>
          <w:szCs w:val="21"/>
        </w:rPr>
      </w:pPr>
      <w:r w:rsidRPr="00A14F9B">
        <w:rPr>
          <w:rFonts w:ascii="Times New Roman" w:hAnsi="Times New Roman" w:cs="宋体" w:hint="eastAsia"/>
          <w:kern w:val="0"/>
          <w:sz w:val="21"/>
          <w:szCs w:val="21"/>
        </w:rPr>
        <w:t>图</w:t>
      </w:r>
      <w:r w:rsidRPr="00A14F9B">
        <w:rPr>
          <w:rFonts w:ascii="Times New Roman" w:hAnsi="Times New Roman" w:cs="宋体"/>
          <w:kern w:val="0"/>
          <w:sz w:val="21"/>
          <w:szCs w:val="21"/>
        </w:rPr>
        <w:t xml:space="preserve"> 2.1</w:t>
      </w:r>
      <w:r>
        <w:rPr>
          <w:rFonts w:ascii="Times New Roman" w:hAnsi="Times New Roman" w:cs="宋体" w:hint="eastAsia"/>
          <w:kern w:val="0"/>
          <w:sz w:val="21"/>
          <w:szCs w:val="21"/>
        </w:rPr>
        <w:t>1</w:t>
      </w:r>
      <w:r w:rsidRPr="00A14F9B">
        <w:rPr>
          <w:rFonts w:ascii="Times New Roman" w:hAnsi="Times New Roman" w:cs="宋体"/>
          <w:kern w:val="0"/>
          <w:sz w:val="21"/>
          <w:szCs w:val="21"/>
        </w:rPr>
        <w:t xml:space="preserve"> </w:t>
      </w:r>
      <w:proofErr w:type="spellStart"/>
      <w:r w:rsidRPr="00A14F9B">
        <w:rPr>
          <w:rFonts w:ascii="Times New Roman" w:hAnsi="Times New Roman" w:cs="宋体"/>
          <w:kern w:val="0"/>
          <w:sz w:val="21"/>
          <w:szCs w:val="21"/>
        </w:rPr>
        <w:t>FreeRTOS</w:t>
      </w:r>
      <w:proofErr w:type="spellEnd"/>
      <w:r w:rsidRPr="00A14F9B">
        <w:rPr>
          <w:rFonts w:ascii="Times New Roman" w:hAnsi="Times New Roman" w:cs="宋体"/>
          <w:kern w:val="0"/>
          <w:sz w:val="21"/>
          <w:szCs w:val="21"/>
        </w:rPr>
        <w:t>任务调度</w:t>
      </w:r>
      <w:r>
        <w:rPr>
          <w:rFonts w:ascii="Times New Roman" w:hAnsi="Times New Roman" w:cs="宋体" w:hint="eastAsia"/>
          <w:kern w:val="0"/>
          <w:sz w:val="21"/>
          <w:szCs w:val="21"/>
        </w:rPr>
        <w:t>策略</w:t>
      </w:r>
    </w:p>
    <w:p w14:paraId="23BB1647" w14:textId="526F65F1" w:rsidR="00626E5D" w:rsidRPr="00A14F9B" w:rsidRDefault="00626E5D" w:rsidP="00A14F9B">
      <w:pPr>
        <w:ind w:firstLineChars="0" w:firstLine="420"/>
        <w:rPr>
          <w:rFonts w:ascii="宋体" w:hAnsi="宋体" w:cs="宋体"/>
          <w:kern w:val="0"/>
          <w:szCs w:val="24"/>
        </w:rPr>
      </w:pPr>
      <w:r w:rsidRPr="00A14F9B">
        <w:rPr>
          <w:rFonts w:ascii="宋体" w:hAnsi="宋体" w:cs="宋体" w:hint="eastAsia"/>
          <w:kern w:val="0"/>
          <w:szCs w:val="24"/>
        </w:rPr>
        <w:t>系统内置了多种同步对象，如二值信号量、互斥锁、消息队列、事件标志集等，旨在协助任务间协调合作，解决资源竞争问题。</w:t>
      </w:r>
      <w:proofErr w:type="spellStart"/>
      <w:r w:rsidRPr="00A14F9B">
        <w:rPr>
          <w:rFonts w:ascii="Times New Roman" w:hAnsi="Times New Roman" w:cs="Times New Roman"/>
          <w:kern w:val="0"/>
          <w:szCs w:val="24"/>
        </w:rPr>
        <w:t>FreeRTOS</w:t>
      </w:r>
      <w:proofErr w:type="spellEnd"/>
      <w:r w:rsidRPr="00A14F9B">
        <w:rPr>
          <w:rFonts w:ascii="宋体" w:hAnsi="宋体" w:cs="宋体"/>
          <w:kern w:val="0"/>
          <w:szCs w:val="24"/>
        </w:rPr>
        <w:t>允许开发者根据具体应用场景定制内存分配策略，确保在有限的存储空间上高效利用资源。</w:t>
      </w:r>
      <w:proofErr w:type="spellStart"/>
      <w:r w:rsidRPr="00A14F9B">
        <w:rPr>
          <w:rFonts w:ascii="Times New Roman" w:hAnsi="Times New Roman" w:cs="Times New Roman"/>
          <w:kern w:val="0"/>
          <w:szCs w:val="24"/>
        </w:rPr>
        <w:t>FreeRTOS</w:t>
      </w:r>
      <w:proofErr w:type="spellEnd"/>
      <w:r w:rsidRPr="00A14F9B">
        <w:rPr>
          <w:rFonts w:ascii="宋体" w:hAnsi="宋体" w:cs="宋体"/>
          <w:kern w:val="0"/>
          <w:szCs w:val="24"/>
        </w:rPr>
        <w:t>内核小巧，可以方便地移植到各种主流嵌入式处理器和微控制器上，适配众多架构和芯片型号。</w:t>
      </w:r>
    </w:p>
    <w:p w14:paraId="28092982" w14:textId="77777777" w:rsidR="00626E5D" w:rsidRDefault="00626E5D" w:rsidP="00626E5D">
      <w:pPr>
        <w:ind w:firstLine="480"/>
        <w:rPr>
          <w:rFonts w:ascii="宋体" w:hAnsi="宋体" w:cs="宋体"/>
          <w:kern w:val="0"/>
          <w:szCs w:val="24"/>
        </w:rPr>
      </w:pPr>
      <w:r w:rsidRPr="00626E5D">
        <w:rPr>
          <w:rFonts w:ascii="宋体" w:hAnsi="宋体" w:cs="宋体" w:hint="eastAsia"/>
          <w:kern w:val="0"/>
          <w:szCs w:val="24"/>
        </w:rPr>
        <w:t>因此，</w:t>
      </w:r>
      <w:proofErr w:type="spellStart"/>
      <w:r w:rsidRPr="00626E5D">
        <w:rPr>
          <w:rFonts w:ascii="Times New Roman" w:hAnsi="Times New Roman" w:cs="Times New Roman"/>
          <w:kern w:val="0"/>
          <w:szCs w:val="24"/>
        </w:rPr>
        <w:t>FreeRTOS</w:t>
      </w:r>
      <w:proofErr w:type="spellEnd"/>
      <w:r w:rsidRPr="00626E5D">
        <w:rPr>
          <w:rFonts w:ascii="宋体" w:hAnsi="宋体" w:cs="宋体"/>
          <w:kern w:val="0"/>
          <w:szCs w:val="24"/>
        </w:rPr>
        <w:t>在构建复杂嵌入式系统时，以其独特的低层级抽象和高性能调度机制，有效降低了任务执行过程中的冗余与延迟，确保在严格的时间约束下完成预定任务。</w:t>
      </w:r>
    </w:p>
    <w:p w14:paraId="09336EC3" w14:textId="7F715FD2" w:rsidR="00626E5D" w:rsidRPr="00626E5D" w:rsidRDefault="00626E5D" w:rsidP="00626E5D">
      <w:pPr>
        <w:pStyle w:val="3"/>
        <w:keepNext w:val="0"/>
        <w:keepLines w:val="0"/>
        <w:spacing w:before="10" w:after="10" w:line="400" w:lineRule="exact"/>
        <w:ind w:firstLineChars="0" w:firstLine="0"/>
        <w:rPr>
          <w:rFonts w:ascii="Times New Roman" w:eastAsia="黑体" w:hAnsi="Times New Roman" w:cs="黑体"/>
          <w:b w:val="0"/>
          <w:bCs w:val="0"/>
          <w:szCs w:val="24"/>
        </w:rPr>
      </w:pPr>
      <w:bookmarkStart w:id="20" w:name="_Toc164699703"/>
      <w:r w:rsidRPr="004E5BED">
        <w:rPr>
          <w:rFonts w:ascii="Times New Roman" w:eastAsia="黑体" w:hAnsi="Times New Roman" w:cs="Times New Roman"/>
          <w:sz w:val="28"/>
          <w:szCs w:val="28"/>
        </w:rPr>
        <w:t>2.2.</w:t>
      </w:r>
      <w:r w:rsidRPr="004E5BED">
        <w:rPr>
          <w:rFonts w:ascii="Times New Roman" w:eastAsia="黑体" w:hAnsi="Times New Roman" w:cs="Times New Roman" w:hint="eastAsia"/>
          <w:sz w:val="28"/>
          <w:szCs w:val="28"/>
        </w:rPr>
        <w:t>2</w:t>
      </w:r>
      <w:r>
        <w:rPr>
          <w:rFonts w:ascii="Times New Roman" w:eastAsia="黑体" w:hAnsi="Times New Roman" w:cs="黑体" w:hint="eastAsia"/>
          <w:b w:val="0"/>
          <w:bCs w:val="0"/>
          <w:szCs w:val="24"/>
        </w:rPr>
        <w:t xml:space="preserve"> </w:t>
      </w:r>
      <w:r w:rsidRPr="009A345D">
        <w:rPr>
          <w:rFonts w:ascii="宋体" w:eastAsia="宋体" w:hAnsi="宋体" w:cs="黑体" w:hint="eastAsia"/>
          <w:sz w:val="28"/>
          <w:szCs w:val="28"/>
        </w:rPr>
        <w:t>执行任务设计</w:t>
      </w:r>
      <w:bookmarkEnd w:id="20"/>
    </w:p>
    <w:p w14:paraId="1855BF97" w14:textId="716D003A" w:rsidR="00626E5D" w:rsidRDefault="00626E5D" w:rsidP="00626E5D">
      <w:pPr>
        <w:ind w:firstLine="480"/>
        <w:rPr>
          <w:rFonts w:ascii="宋体" w:hAnsi="宋体" w:cs="宋体"/>
          <w:kern w:val="0"/>
          <w:szCs w:val="24"/>
        </w:rPr>
      </w:pPr>
      <w:r>
        <w:rPr>
          <w:rFonts w:ascii="宋体" w:hAnsi="宋体" w:cs="宋体" w:hint="eastAsia"/>
          <w:kern w:val="0"/>
          <w:szCs w:val="24"/>
        </w:rPr>
        <w:t>该系统</w:t>
      </w:r>
      <w:r w:rsidR="0074343C">
        <w:rPr>
          <w:rFonts w:ascii="宋体" w:hAnsi="宋体" w:cs="宋体" w:hint="eastAsia"/>
          <w:kern w:val="0"/>
          <w:szCs w:val="24"/>
        </w:rPr>
        <w:t>设计了</w:t>
      </w:r>
      <w:r w:rsidRPr="00626E5D">
        <w:rPr>
          <w:rFonts w:ascii="宋体" w:hAnsi="宋体" w:cs="宋体"/>
          <w:kern w:val="0"/>
          <w:szCs w:val="24"/>
        </w:rPr>
        <w:t>一系列专用设备调控子任务，分别对接通风管理任务</w:t>
      </w:r>
      <w:r w:rsidRPr="00626E5D">
        <w:rPr>
          <w:rFonts w:ascii="Times New Roman" w:hAnsi="Times New Roman" w:cs="Times New Roman"/>
          <w:kern w:val="0"/>
          <w:szCs w:val="24"/>
        </w:rPr>
        <w:t>（</w:t>
      </w:r>
      <w:proofErr w:type="spellStart"/>
      <w:r w:rsidRPr="00626E5D">
        <w:rPr>
          <w:rFonts w:ascii="Times New Roman" w:hAnsi="Times New Roman" w:cs="Times New Roman"/>
          <w:kern w:val="0"/>
          <w:szCs w:val="24"/>
        </w:rPr>
        <w:t>VentilationControlTask</w:t>
      </w:r>
      <w:proofErr w:type="spellEnd"/>
      <w:r w:rsidRPr="00626E5D">
        <w:rPr>
          <w:rFonts w:ascii="Times New Roman" w:hAnsi="Times New Roman" w:cs="Times New Roman"/>
          <w:kern w:val="0"/>
          <w:szCs w:val="24"/>
        </w:rPr>
        <w:t>）</w:t>
      </w:r>
      <w:r w:rsidRPr="00626E5D">
        <w:rPr>
          <w:rFonts w:ascii="宋体" w:hAnsi="宋体" w:cs="宋体"/>
          <w:kern w:val="0"/>
          <w:szCs w:val="24"/>
        </w:rPr>
        <w:t>、舵机控制任务</w:t>
      </w:r>
      <w:r w:rsidRPr="00626E5D">
        <w:rPr>
          <w:rFonts w:ascii="Times New Roman" w:hAnsi="Times New Roman" w:cs="Times New Roman"/>
          <w:kern w:val="0"/>
          <w:szCs w:val="24"/>
        </w:rPr>
        <w:t>（</w:t>
      </w:r>
      <w:proofErr w:type="spellStart"/>
      <w:r w:rsidRPr="00626E5D">
        <w:rPr>
          <w:rFonts w:ascii="Times New Roman" w:hAnsi="Times New Roman" w:cs="Times New Roman"/>
          <w:kern w:val="0"/>
          <w:szCs w:val="24"/>
        </w:rPr>
        <w:t>ServoControlTask</w:t>
      </w:r>
      <w:proofErr w:type="spellEnd"/>
      <w:r w:rsidRPr="00626E5D">
        <w:rPr>
          <w:rFonts w:ascii="Times New Roman" w:hAnsi="Times New Roman" w:cs="Times New Roman"/>
          <w:kern w:val="0"/>
          <w:szCs w:val="24"/>
        </w:rPr>
        <w:t>）</w:t>
      </w:r>
      <w:r w:rsidRPr="00626E5D">
        <w:rPr>
          <w:rFonts w:ascii="宋体" w:hAnsi="宋体" w:cs="宋体"/>
          <w:kern w:val="0"/>
          <w:szCs w:val="24"/>
        </w:rPr>
        <w:t>、湿度调节任务</w:t>
      </w:r>
      <w:r w:rsidRPr="00626E5D">
        <w:rPr>
          <w:rFonts w:ascii="Times New Roman" w:hAnsi="Times New Roman" w:cs="Times New Roman"/>
          <w:kern w:val="0"/>
          <w:szCs w:val="24"/>
        </w:rPr>
        <w:t>（</w:t>
      </w:r>
      <w:proofErr w:type="spellStart"/>
      <w:r w:rsidRPr="00626E5D">
        <w:rPr>
          <w:rFonts w:ascii="Times New Roman" w:hAnsi="Times New Roman" w:cs="Times New Roman"/>
          <w:kern w:val="0"/>
          <w:szCs w:val="24"/>
        </w:rPr>
        <w:t>HumidifierControlTask</w:t>
      </w:r>
      <w:proofErr w:type="spellEnd"/>
      <w:r w:rsidRPr="00626E5D">
        <w:rPr>
          <w:rFonts w:ascii="Times New Roman" w:hAnsi="Times New Roman" w:cs="Times New Roman"/>
          <w:kern w:val="0"/>
          <w:szCs w:val="24"/>
        </w:rPr>
        <w:t>）</w:t>
      </w:r>
      <w:r w:rsidRPr="00626E5D">
        <w:rPr>
          <w:rFonts w:ascii="宋体" w:hAnsi="宋体" w:cs="宋体"/>
          <w:kern w:val="0"/>
          <w:szCs w:val="24"/>
        </w:rPr>
        <w:t>、温度调整任务</w:t>
      </w:r>
      <w:r w:rsidRPr="00626E5D">
        <w:rPr>
          <w:rFonts w:ascii="Times New Roman" w:hAnsi="Times New Roman" w:cs="Times New Roman"/>
          <w:kern w:val="0"/>
          <w:szCs w:val="24"/>
        </w:rPr>
        <w:t>（</w:t>
      </w:r>
      <w:proofErr w:type="spellStart"/>
      <w:r w:rsidRPr="00626E5D">
        <w:rPr>
          <w:rFonts w:ascii="Times New Roman" w:hAnsi="Times New Roman" w:cs="Times New Roman"/>
          <w:kern w:val="0"/>
          <w:szCs w:val="24"/>
        </w:rPr>
        <w:t>HeatingControlTask</w:t>
      </w:r>
      <w:proofErr w:type="spellEnd"/>
      <w:r w:rsidRPr="00626E5D">
        <w:rPr>
          <w:rFonts w:ascii="Times New Roman" w:hAnsi="Times New Roman" w:cs="Times New Roman"/>
          <w:kern w:val="0"/>
          <w:szCs w:val="24"/>
        </w:rPr>
        <w:t>）</w:t>
      </w:r>
      <w:r w:rsidRPr="00626E5D">
        <w:rPr>
          <w:rFonts w:ascii="宋体" w:hAnsi="宋体" w:cs="宋体"/>
          <w:kern w:val="0"/>
          <w:szCs w:val="24"/>
        </w:rPr>
        <w:t>以及灌溉控制任务</w:t>
      </w:r>
      <w:r w:rsidRPr="00626E5D">
        <w:rPr>
          <w:rFonts w:ascii="Times New Roman" w:hAnsi="Times New Roman" w:cs="Times New Roman"/>
          <w:kern w:val="0"/>
          <w:szCs w:val="24"/>
        </w:rPr>
        <w:t>（</w:t>
      </w:r>
      <w:proofErr w:type="spellStart"/>
      <w:r w:rsidRPr="00626E5D">
        <w:rPr>
          <w:rFonts w:ascii="Times New Roman" w:hAnsi="Times New Roman" w:cs="Times New Roman"/>
          <w:kern w:val="0"/>
          <w:szCs w:val="24"/>
        </w:rPr>
        <w:t>WateringControlTask</w:t>
      </w:r>
      <w:proofErr w:type="spellEnd"/>
      <w:r w:rsidRPr="00626E5D">
        <w:rPr>
          <w:rFonts w:ascii="Times New Roman" w:hAnsi="Times New Roman" w:cs="Times New Roman"/>
          <w:kern w:val="0"/>
          <w:szCs w:val="24"/>
        </w:rPr>
        <w:t>）</w:t>
      </w:r>
      <w:r w:rsidRPr="00626E5D">
        <w:rPr>
          <w:rFonts w:ascii="宋体" w:hAnsi="宋体" w:cs="宋体"/>
          <w:kern w:val="0"/>
          <w:szCs w:val="24"/>
        </w:rPr>
        <w:t>。</w:t>
      </w:r>
    </w:p>
    <w:p w14:paraId="2B95FF7F" w14:textId="0CD5962A" w:rsidR="00A14F9B" w:rsidRDefault="00A14F9B" w:rsidP="00A14F9B">
      <w:pPr>
        <w:ind w:leftChars="-177" w:left="-425" w:firstLineChars="177" w:firstLine="425"/>
        <w:jc w:val="left"/>
        <w:rPr>
          <w:rFonts w:ascii="宋体" w:hAnsi="宋体" w:cs="宋体"/>
          <w:kern w:val="0"/>
          <w:szCs w:val="24"/>
        </w:rPr>
      </w:pPr>
      <w:r w:rsidRPr="00A14F9B">
        <w:rPr>
          <w:rFonts w:ascii="宋体" w:hAnsi="宋体" w:cs="宋体"/>
          <w:noProof/>
          <w:kern w:val="0"/>
          <w:szCs w:val="24"/>
        </w:rPr>
        <w:drawing>
          <wp:inline distT="0" distB="0" distL="0" distR="0" wp14:anchorId="18005750" wp14:editId="0DFCCA82">
            <wp:extent cx="2613025" cy="1595498"/>
            <wp:effectExtent l="0" t="0" r="0" b="5080"/>
            <wp:docPr id="1085409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09937" name=""/>
                    <pic:cNvPicPr/>
                  </pic:nvPicPr>
                  <pic:blipFill>
                    <a:blip r:embed="rId26"/>
                    <a:stretch>
                      <a:fillRect/>
                    </a:stretch>
                  </pic:blipFill>
                  <pic:spPr>
                    <a:xfrm>
                      <a:off x="0" y="0"/>
                      <a:ext cx="2638817" cy="1611247"/>
                    </a:xfrm>
                    <a:prstGeom prst="rect">
                      <a:avLst/>
                    </a:prstGeom>
                  </pic:spPr>
                </pic:pic>
              </a:graphicData>
            </a:graphic>
          </wp:inline>
        </w:drawing>
      </w:r>
      <w:r w:rsidR="0074343C">
        <w:rPr>
          <w:rFonts w:ascii="宋体" w:hAnsi="宋体" w:cs="宋体"/>
          <w:noProof/>
          <w:kern w:val="0"/>
          <w:szCs w:val="24"/>
        </w:rPr>
        <w:drawing>
          <wp:inline distT="0" distB="0" distL="0" distR="0" wp14:anchorId="236F77B4" wp14:editId="75756C5F">
            <wp:extent cx="2604135" cy="1613164"/>
            <wp:effectExtent l="0" t="0" r="5715" b="6350"/>
            <wp:docPr id="97096016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25851" cy="1626616"/>
                    </a:xfrm>
                    <a:prstGeom prst="rect">
                      <a:avLst/>
                    </a:prstGeom>
                    <a:noFill/>
                  </pic:spPr>
                </pic:pic>
              </a:graphicData>
            </a:graphic>
          </wp:inline>
        </w:drawing>
      </w:r>
    </w:p>
    <w:p w14:paraId="21D6E98B" w14:textId="2870369E" w:rsidR="0074343C" w:rsidRDefault="0074343C" w:rsidP="0074343C">
      <w:pPr>
        <w:ind w:firstLineChars="300" w:firstLine="630"/>
        <w:rPr>
          <w:rFonts w:ascii="Times New Roman" w:hAnsi="Times New Roman" w:cs="宋体"/>
          <w:kern w:val="0"/>
          <w:sz w:val="21"/>
          <w:szCs w:val="21"/>
        </w:rPr>
      </w:pPr>
      <w:r w:rsidRPr="0074343C">
        <w:rPr>
          <w:rFonts w:ascii="Times New Roman" w:hAnsi="Times New Roman" w:cs="宋体" w:hint="eastAsia"/>
          <w:kern w:val="0"/>
          <w:sz w:val="21"/>
          <w:szCs w:val="21"/>
        </w:rPr>
        <w:t>图</w:t>
      </w:r>
      <w:r w:rsidRPr="0074343C">
        <w:rPr>
          <w:rFonts w:ascii="Times New Roman" w:hAnsi="Times New Roman" w:cs="宋体"/>
          <w:kern w:val="0"/>
          <w:sz w:val="21"/>
          <w:szCs w:val="21"/>
        </w:rPr>
        <w:t xml:space="preserve"> 2.1</w:t>
      </w:r>
      <w:r>
        <w:rPr>
          <w:rFonts w:ascii="Times New Roman" w:hAnsi="Times New Roman" w:cs="宋体" w:hint="eastAsia"/>
          <w:kern w:val="0"/>
          <w:sz w:val="21"/>
          <w:szCs w:val="21"/>
        </w:rPr>
        <w:t>2</w:t>
      </w:r>
      <w:r w:rsidRPr="0074343C">
        <w:rPr>
          <w:rFonts w:ascii="Times New Roman" w:hAnsi="Times New Roman" w:cs="宋体"/>
          <w:kern w:val="0"/>
          <w:sz w:val="21"/>
          <w:szCs w:val="21"/>
        </w:rPr>
        <w:t xml:space="preserve"> </w:t>
      </w:r>
      <w:r w:rsidRPr="0074343C">
        <w:rPr>
          <w:rFonts w:ascii="Times New Roman" w:hAnsi="Times New Roman" w:cs="宋体" w:hint="eastAsia"/>
          <w:kern w:val="0"/>
          <w:sz w:val="21"/>
          <w:szCs w:val="21"/>
        </w:rPr>
        <w:t>浇水控制任务</w:t>
      </w:r>
      <w:r>
        <w:rPr>
          <w:rFonts w:ascii="Times New Roman" w:hAnsi="Times New Roman" w:cs="宋体"/>
          <w:kern w:val="0"/>
          <w:sz w:val="21"/>
          <w:szCs w:val="21"/>
        </w:rPr>
        <w:tab/>
      </w:r>
      <w:r>
        <w:rPr>
          <w:rFonts w:ascii="Times New Roman" w:hAnsi="Times New Roman" w:cs="宋体"/>
          <w:kern w:val="0"/>
          <w:sz w:val="21"/>
          <w:szCs w:val="21"/>
        </w:rPr>
        <w:tab/>
      </w:r>
      <w:r>
        <w:rPr>
          <w:rFonts w:ascii="Times New Roman" w:hAnsi="Times New Roman" w:cs="宋体"/>
          <w:kern w:val="0"/>
          <w:sz w:val="21"/>
          <w:szCs w:val="21"/>
        </w:rPr>
        <w:tab/>
      </w:r>
      <w:r>
        <w:rPr>
          <w:rFonts w:ascii="Times New Roman" w:hAnsi="Times New Roman" w:cs="宋体"/>
          <w:kern w:val="0"/>
          <w:sz w:val="21"/>
          <w:szCs w:val="21"/>
        </w:rPr>
        <w:tab/>
      </w:r>
      <w:r>
        <w:rPr>
          <w:rFonts w:ascii="Times New Roman" w:hAnsi="Times New Roman" w:cs="宋体"/>
          <w:kern w:val="0"/>
          <w:sz w:val="21"/>
          <w:szCs w:val="21"/>
        </w:rPr>
        <w:tab/>
      </w:r>
      <w:r>
        <w:rPr>
          <w:rFonts w:ascii="Times New Roman" w:hAnsi="Times New Roman" w:cs="宋体"/>
          <w:kern w:val="0"/>
          <w:sz w:val="21"/>
          <w:szCs w:val="21"/>
        </w:rPr>
        <w:tab/>
      </w:r>
      <w:r w:rsidRPr="0074343C">
        <w:rPr>
          <w:rFonts w:ascii="Times New Roman" w:hAnsi="Times New Roman" w:cs="宋体" w:hint="eastAsia"/>
          <w:kern w:val="0"/>
          <w:sz w:val="21"/>
          <w:szCs w:val="21"/>
        </w:rPr>
        <w:t>图</w:t>
      </w:r>
      <w:r w:rsidRPr="0074343C">
        <w:rPr>
          <w:rFonts w:ascii="Times New Roman" w:hAnsi="Times New Roman" w:cs="宋体"/>
          <w:kern w:val="0"/>
          <w:sz w:val="21"/>
          <w:szCs w:val="21"/>
        </w:rPr>
        <w:t xml:space="preserve"> 2.1</w:t>
      </w:r>
      <w:r>
        <w:rPr>
          <w:rFonts w:ascii="Times New Roman" w:hAnsi="Times New Roman" w:cs="宋体" w:hint="eastAsia"/>
          <w:kern w:val="0"/>
          <w:sz w:val="21"/>
          <w:szCs w:val="21"/>
        </w:rPr>
        <w:t>3</w:t>
      </w:r>
      <w:r w:rsidRPr="0074343C">
        <w:rPr>
          <w:rFonts w:ascii="Times New Roman" w:hAnsi="Times New Roman" w:cs="宋体"/>
          <w:kern w:val="0"/>
          <w:sz w:val="21"/>
          <w:szCs w:val="21"/>
        </w:rPr>
        <w:t xml:space="preserve"> </w:t>
      </w:r>
      <w:r>
        <w:rPr>
          <w:rFonts w:ascii="Times New Roman" w:hAnsi="Times New Roman" w:cs="宋体" w:hint="eastAsia"/>
          <w:kern w:val="0"/>
          <w:sz w:val="21"/>
          <w:szCs w:val="21"/>
        </w:rPr>
        <w:t>通风</w:t>
      </w:r>
      <w:r w:rsidRPr="0074343C">
        <w:rPr>
          <w:rFonts w:ascii="Times New Roman" w:hAnsi="Times New Roman" w:cs="宋体"/>
          <w:kern w:val="0"/>
          <w:sz w:val="21"/>
          <w:szCs w:val="21"/>
        </w:rPr>
        <w:t>控制任务</w:t>
      </w:r>
    </w:p>
    <w:p w14:paraId="4016639E" w14:textId="3BD42E95" w:rsidR="0074343C" w:rsidRDefault="00BB015E" w:rsidP="00BB015E">
      <w:pPr>
        <w:pStyle w:val="3"/>
        <w:keepNext w:val="0"/>
        <w:keepLines w:val="0"/>
        <w:spacing w:before="10" w:after="10" w:line="400" w:lineRule="exact"/>
        <w:ind w:firstLineChars="0" w:firstLine="0"/>
        <w:rPr>
          <w:rFonts w:ascii="Times New Roman" w:eastAsia="黑体" w:hAnsi="Times New Roman" w:cs="黑体"/>
          <w:b w:val="0"/>
          <w:bCs w:val="0"/>
          <w:szCs w:val="24"/>
        </w:rPr>
      </w:pPr>
      <w:bookmarkStart w:id="21" w:name="_Toc164699704"/>
      <w:r w:rsidRPr="004E5BED">
        <w:rPr>
          <w:rFonts w:ascii="Times New Roman" w:eastAsia="黑体" w:hAnsi="Times New Roman" w:cs="Times New Roman"/>
          <w:sz w:val="28"/>
          <w:szCs w:val="28"/>
        </w:rPr>
        <w:lastRenderedPageBreak/>
        <w:t>2.2.</w:t>
      </w:r>
      <w:r w:rsidR="00B36C83" w:rsidRPr="004E5BED">
        <w:rPr>
          <w:rFonts w:ascii="Times New Roman" w:eastAsia="黑体" w:hAnsi="Times New Roman" w:cs="Times New Roman" w:hint="eastAsia"/>
          <w:sz w:val="28"/>
          <w:szCs w:val="28"/>
        </w:rPr>
        <w:t>3</w:t>
      </w:r>
      <w:r w:rsidRPr="009A345D">
        <w:rPr>
          <w:rFonts w:ascii="Times New Roman" w:eastAsia="黑体" w:hAnsi="Times New Roman" w:cs="Times New Roman"/>
          <w:b w:val="0"/>
          <w:bCs w:val="0"/>
          <w:sz w:val="28"/>
          <w:szCs w:val="28"/>
        </w:rPr>
        <w:t xml:space="preserve"> </w:t>
      </w:r>
      <w:r w:rsidR="00B36C83">
        <w:rPr>
          <w:rFonts w:ascii="Times New Roman" w:eastAsia="黑体" w:hAnsi="Times New Roman" w:cs="黑体"/>
          <w:b w:val="0"/>
          <w:bCs w:val="0"/>
          <w:szCs w:val="24"/>
        </w:rPr>
        <w:tab/>
      </w:r>
      <w:r w:rsidR="00B36C83" w:rsidRPr="003A2FE8">
        <w:rPr>
          <w:rFonts w:ascii="宋体" w:eastAsia="宋体" w:hAnsi="宋体" w:cs="黑体" w:hint="eastAsia"/>
          <w:sz w:val="28"/>
          <w:szCs w:val="28"/>
        </w:rPr>
        <w:t>自动控制进程</w:t>
      </w:r>
      <w:r w:rsidRPr="003A2FE8">
        <w:rPr>
          <w:rFonts w:ascii="宋体" w:eastAsia="宋体" w:hAnsi="宋体" w:cs="黑体"/>
          <w:sz w:val="28"/>
          <w:szCs w:val="28"/>
        </w:rPr>
        <w:t>设计</w:t>
      </w:r>
      <w:bookmarkEnd w:id="21"/>
    </w:p>
    <w:p w14:paraId="1F276A6F" w14:textId="0B3E4B1E" w:rsidR="00B36C83" w:rsidRPr="00B36C83" w:rsidRDefault="00B36C83" w:rsidP="00B36C83">
      <w:pPr>
        <w:ind w:firstLine="480"/>
      </w:pPr>
      <w:r w:rsidRPr="00B36C83">
        <w:rPr>
          <w:rFonts w:hint="eastAsia"/>
        </w:rPr>
        <w:t>在智能化温室自动控制进程中，系统持续监测并深入解析一系列温室内部的重要环境指标，涵盖但不限于二氧化碳</w:t>
      </w:r>
      <w:r w:rsidRPr="00A41AF0">
        <w:rPr>
          <w:rFonts w:ascii="Times New Roman" w:hAnsi="Times New Roman" w:cs="Times New Roman"/>
          <w:kern w:val="0"/>
          <w:szCs w:val="24"/>
        </w:rPr>
        <w:t>(CO2)</w:t>
      </w:r>
      <w:r w:rsidRPr="00B36C83">
        <w:t>的浓度水平、空气相对湿度、光照强度、土壤含水量及其温度等多种维度的关键数据。当这些环境参数偏离预先设定的理想阈值时，系统会即时启动相应的硬件调控措施。举例来说，若检测到</w:t>
      </w:r>
      <w:r w:rsidRPr="00A41AF0">
        <w:rPr>
          <w:rFonts w:ascii="Times New Roman" w:hAnsi="Times New Roman" w:cs="Times New Roman"/>
          <w:kern w:val="0"/>
          <w:szCs w:val="24"/>
        </w:rPr>
        <w:t>CO2</w:t>
      </w:r>
      <w:r w:rsidRPr="00B36C83">
        <w:t>浓度过盛，则迅速指挥开启通风风扇并调整通风口开</w:t>
      </w:r>
      <w:r>
        <w:rPr>
          <w:rFonts w:hint="eastAsia"/>
        </w:rPr>
        <w:t>启</w:t>
      </w:r>
      <w:r w:rsidRPr="00B36C83">
        <w:t>；根据湿度波动精确调控加</w:t>
      </w:r>
      <w:proofErr w:type="gramStart"/>
      <w:r w:rsidRPr="00B36C83">
        <w:t>湿系统</w:t>
      </w:r>
      <w:proofErr w:type="gramEnd"/>
      <w:r w:rsidRPr="00B36C83">
        <w:t>的开关状态；而针对土壤湿度与温度的实际状况，灵活调节灌溉系统和温控设备的工作模式，确保温室微气候条件持久稳定在有利于植物茁壮成长的理想区间之内。</w:t>
      </w:r>
    </w:p>
    <w:p w14:paraId="160D5E7F" w14:textId="2E0108A5" w:rsidR="0074343C" w:rsidRDefault="00B36C83" w:rsidP="0074343C">
      <w:pPr>
        <w:ind w:firstLineChars="300" w:firstLine="720"/>
      </w:pPr>
      <w:r w:rsidRPr="00B36C83">
        <w:rPr>
          <w:rFonts w:hint="eastAsia"/>
        </w:rPr>
        <w:t>除此之外，在自动控制模式中，系统还具有针对不同作物品种设置个性化生长环境参数的功能。这意味着，根据每种作物各自的生长习性、最佳环境需求，用户可以预先配置不同的环境阈值范围，比如，某种作物需要较高的二氧化碳浓度以促进光合作用，而另一种作物则偏好较低的湿度以减少病害风险。系统在接收到特定作物的环境参数设定后，将严格按照这些定制化的环境条件来自动调整温室内的各项环境调控设备，从而为每种作物创造出适合其健康生长的环境，进一步提升了智能温室的精细化管理水平和种植效益。</w:t>
      </w:r>
    </w:p>
    <w:p w14:paraId="6304943A" w14:textId="06CE3498" w:rsidR="00B36C83" w:rsidRDefault="00B36C83" w:rsidP="00E270A7">
      <w:pPr>
        <w:ind w:firstLineChars="83" w:firstLine="199"/>
        <w:jc w:val="left"/>
      </w:pPr>
      <w:r w:rsidRPr="00B36C83">
        <w:rPr>
          <w:noProof/>
        </w:rPr>
        <w:drawing>
          <wp:inline distT="0" distB="0" distL="0" distR="0" wp14:anchorId="2FC45E9F" wp14:editId="3036C2AC">
            <wp:extent cx="4770408" cy="1770668"/>
            <wp:effectExtent l="0" t="0" r="0" b="1270"/>
            <wp:docPr id="581603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0355" name=""/>
                    <pic:cNvPicPr/>
                  </pic:nvPicPr>
                  <pic:blipFill>
                    <a:blip r:embed="rId28"/>
                    <a:stretch>
                      <a:fillRect/>
                    </a:stretch>
                  </pic:blipFill>
                  <pic:spPr>
                    <a:xfrm>
                      <a:off x="0" y="0"/>
                      <a:ext cx="4775202" cy="1772447"/>
                    </a:xfrm>
                    <a:prstGeom prst="rect">
                      <a:avLst/>
                    </a:prstGeom>
                  </pic:spPr>
                </pic:pic>
              </a:graphicData>
            </a:graphic>
          </wp:inline>
        </w:drawing>
      </w:r>
    </w:p>
    <w:p w14:paraId="368A7CD2" w14:textId="4EBC9045" w:rsidR="00B36C83" w:rsidRDefault="00B36C83" w:rsidP="00B36C83">
      <w:pPr>
        <w:ind w:left="2100" w:firstLine="420"/>
        <w:rPr>
          <w:rFonts w:ascii="Times New Roman" w:hAnsi="Times New Roman" w:cs="宋体"/>
          <w:kern w:val="0"/>
          <w:sz w:val="21"/>
          <w:szCs w:val="21"/>
        </w:rPr>
      </w:pPr>
      <w:r w:rsidRPr="00B36C83">
        <w:rPr>
          <w:rFonts w:ascii="Times New Roman" w:hAnsi="Times New Roman" w:cs="宋体" w:hint="eastAsia"/>
          <w:kern w:val="0"/>
          <w:sz w:val="21"/>
          <w:szCs w:val="21"/>
        </w:rPr>
        <w:t>图</w:t>
      </w:r>
      <w:r w:rsidRPr="00B36C83">
        <w:rPr>
          <w:rFonts w:ascii="Times New Roman" w:hAnsi="Times New Roman" w:cs="宋体"/>
          <w:kern w:val="0"/>
          <w:sz w:val="21"/>
          <w:szCs w:val="21"/>
        </w:rPr>
        <w:t xml:space="preserve"> 2.1</w:t>
      </w:r>
      <w:r>
        <w:rPr>
          <w:rFonts w:ascii="Times New Roman" w:hAnsi="Times New Roman" w:cs="宋体" w:hint="eastAsia"/>
          <w:kern w:val="0"/>
          <w:sz w:val="21"/>
          <w:szCs w:val="21"/>
        </w:rPr>
        <w:t>4</w:t>
      </w:r>
      <w:r w:rsidRPr="00B36C83">
        <w:rPr>
          <w:rFonts w:ascii="Times New Roman" w:hAnsi="Times New Roman" w:cs="宋体"/>
          <w:kern w:val="0"/>
          <w:sz w:val="21"/>
          <w:szCs w:val="21"/>
        </w:rPr>
        <w:t xml:space="preserve"> </w:t>
      </w:r>
      <w:r>
        <w:rPr>
          <w:rFonts w:ascii="Times New Roman" w:hAnsi="Times New Roman" w:cs="宋体" w:hint="eastAsia"/>
          <w:kern w:val="0"/>
          <w:sz w:val="21"/>
          <w:szCs w:val="21"/>
        </w:rPr>
        <w:t>环境参数结构体</w:t>
      </w:r>
    </w:p>
    <w:p w14:paraId="366245D9" w14:textId="22D6C324" w:rsidR="00B36C83" w:rsidRDefault="00B36C83" w:rsidP="00B36C83">
      <w:pPr>
        <w:pStyle w:val="3"/>
        <w:keepNext w:val="0"/>
        <w:keepLines w:val="0"/>
        <w:spacing w:before="10" w:after="10" w:line="400" w:lineRule="exact"/>
        <w:ind w:firstLineChars="0" w:firstLine="0"/>
        <w:rPr>
          <w:rFonts w:ascii="Times New Roman" w:eastAsia="黑体" w:hAnsi="Times New Roman" w:cs="黑体"/>
          <w:b w:val="0"/>
          <w:bCs w:val="0"/>
          <w:szCs w:val="24"/>
        </w:rPr>
      </w:pPr>
      <w:bookmarkStart w:id="22" w:name="_Toc164699705"/>
      <w:bookmarkStart w:id="23" w:name="_Hlk164697648"/>
      <w:r w:rsidRPr="004E5BED">
        <w:rPr>
          <w:rFonts w:ascii="Times New Roman" w:eastAsia="黑体" w:hAnsi="Times New Roman" w:cs="Times New Roman"/>
          <w:sz w:val="28"/>
          <w:szCs w:val="28"/>
        </w:rPr>
        <w:t>2.2.</w:t>
      </w:r>
      <w:r w:rsidR="009A345D" w:rsidRPr="004E5BED">
        <w:rPr>
          <w:rFonts w:ascii="Times New Roman" w:eastAsia="黑体" w:hAnsi="Times New Roman" w:cs="Times New Roman" w:hint="eastAsia"/>
          <w:sz w:val="28"/>
          <w:szCs w:val="28"/>
        </w:rPr>
        <w:t>4</w:t>
      </w:r>
      <w:r w:rsidRPr="004E5BED">
        <w:rPr>
          <w:rFonts w:ascii="Times New Roman" w:eastAsia="黑体" w:hAnsi="Times New Roman" w:cs="Times New Roman"/>
          <w:sz w:val="28"/>
          <w:szCs w:val="28"/>
        </w:rPr>
        <w:t xml:space="preserve"> </w:t>
      </w:r>
      <w:r w:rsidRPr="00B36C83">
        <w:rPr>
          <w:rFonts w:ascii="Times New Roman" w:eastAsia="黑体" w:hAnsi="Times New Roman" w:cs="黑体"/>
          <w:b w:val="0"/>
          <w:bCs w:val="0"/>
          <w:szCs w:val="24"/>
        </w:rPr>
        <w:tab/>
      </w:r>
      <w:r w:rsidRPr="009A345D">
        <w:rPr>
          <w:rFonts w:ascii="宋体" w:eastAsia="宋体" w:hAnsi="宋体" w:cs="黑体" w:hint="eastAsia"/>
          <w:sz w:val="28"/>
          <w:szCs w:val="28"/>
        </w:rPr>
        <w:t>手动</w:t>
      </w:r>
      <w:r w:rsidRPr="009A345D">
        <w:rPr>
          <w:rFonts w:ascii="宋体" w:eastAsia="宋体" w:hAnsi="宋体" w:cs="黑体"/>
          <w:sz w:val="28"/>
          <w:szCs w:val="28"/>
        </w:rPr>
        <w:t>控制进程设计</w:t>
      </w:r>
      <w:bookmarkEnd w:id="22"/>
    </w:p>
    <w:bookmarkEnd w:id="23"/>
    <w:p w14:paraId="2C0F6E20" w14:textId="7469256F" w:rsidR="00B36C83" w:rsidRDefault="00E270A7" w:rsidP="00E270A7">
      <w:pPr>
        <w:ind w:firstLineChars="300" w:firstLine="720"/>
      </w:pPr>
      <w:r w:rsidRPr="00E270A7">
        <w:rPr>
          <w:rFonts w:hint="eastAsia"/>
        </w:rPr>
        <w:t>在人为操控环节中，</w:t>
      </w:r>
      <w:proofErr w:type="spellStart"/>
      <w:r w:rsidRPr="00E270A7">
        <w:rPr>
          <w:rFonts w:ascii="Times New Roman" w:hAnsi="Times New Roman" w:cs="Times New Roman"/>
        </w:rPr>
        <w:t>ManualModTask</w:t>
      </w:r>
      <w:proofErr w:type="spellEnd"/>
      <w:r>
        <w:rPr>
          <w:rFonts w:hint="eastAsia"/>
        </w:rPr>
        <w:t>任务</w:t>
      </w:r>
      <w:r w:rsidRPr="00E270A7">
        <w:t>赋予了用户通过串行通信接口发送定制化指令的能力，以便在必要时刻对温室内的各类设备进行直接操作控制。使用者可根据实际情况灵活自主地决定开启或关闭包括通风装置、由舵机驱动的通风口调节系统、湿度调节设备、温度调节装置以及灌溉系统在内的各类设施，进而达成一种既个性化又细致入微的手动管理模式。</w:t>
      </w:r>
    </w:p>
    <w:p w14:paraId="1B6DAB26" w14:textId="541D9952" w:rsidR="00E270A7" w:rsidRDefault="00E270A7" w:rsidP="00E270A7">
      <w:pPr>
        <w:ind w:firstLineChars="300" w:firstLine="720"/>
      </w:pPr>
      <w:r w:rsidRPr="00E270A7">
        <w:rPr>
          <w:rFonts w:hint="eastAsia"/>
        </w:rPr>
        <w:lastRenderedPageBreak/>
        <w:t>另外，在人工指令执行过程中，系统还增设</w:t>
      </w:r>
      <w:proofErr w:type="gramStart"/>
      <w:r w:rsidRPr="00E270A7">
        <w:rPr>
          <w:rFonts w:hint="eastAsia"/>
        </w:rPr>
        <w:t>了蓝牙回传</w:t>
      </w:r>
      <w:proofErr w:type="gramEnd"/>
      <w:r w:rsidRPr="00E270A7">
        <w:rPr>
          <w:rFonts w:hint="eastAsia"/>
        </w:rPr>
        <w:t>设备信息的功能。当用户采取手动方式对温室设备进行操控时，系统不仅能够响应用户的指令，还会同步将设备当前状态以及执行操作后的变化情况</w:t>
      </w:r>
      <w:proofErr w:type="gramStart"/>
      <w:r w:rsidRPr="00E270A7">
        <w:rPr>
          <w:rFonts w:hint="eastAsia"/>
        </w:rPr>
        <w:t>通过蓝牙实时</w:t>
      </w:r>
      <w:proofErr w:type="gramEnd"/>
      <w:r w:rsidRPr="00E270A7">
        <w:rPr>
          <w:rFonts w:hint="eastAsia"/>
        </w:rPr>
        <w:t>回传至控制终端，确保用户能够实时了解到所操作设备的具体状态，从而实现更加直观、透明且可控的手动管理模式。</w:t>
      </w:r>
    </w:p>
    <w:p w14:paraId="3E14A2D8" w14:textId="7598E3D0" w:rsidR="00E270A7" w:rsidRDefault="00E270A7" w:rsidP="00E270A7">
      <w:pPr>
        <w:ind w:firstLineChars="83" w:firstLine="199"/>
        <w:jc w:val="left"/>
      </w:pPr>
      <w:r w:rsidRPr="00E270A7">
        <w:rPr>
          <w:noProof/>
        </w:rPr>
        <w:drawing>
          <wp:inline distT="0" distB="0" distL="0" distR="0" wp14:anchorId="056889E4" wp14:editId="29730E69">
            <wp:extent cx="5274310" cy="842645"/>
            <wp:effectExtent l="0" t="0" r="2540" b="0"/>
            <wp:docPr id="289683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83573" name=""/>
                    <pic:cNvPicPr/>
                  </pic:nvPicPr>
                  <pic:blipFill>
                    <a:blip r:embed="rId29"/>
                    <a:stretch>
                      <a:fillRect/>
                    </a:stretch>
                  </pic:blipFill>
                  <pic:spPr>
                    <a:xfrm>
                      <a:off x="0" y="0"/>
                      <a:ext cx="5274310" cy="842645"/>
                    </a:xfrm>
                    <a:prstGeom prst="rect">
                      <a:avLst/>
                    </a:prstGeom>
                  </pic:spPr>
                </pic:pic>
              </a:graphicData>
            </a:graphic>
          </wp:inline>
        </w:drawing>
      </w:r>
    </w:p>
    <w:p w14:paraId="721D975E" w14:textId="7BB41F10" w:rsidR="00E270A7" w:rsidRDefault="00E270A7" w:rsidP="00E270A7">
      <w:pPr>
        <w:ind w:left="2100" w:firstLineChars="300" w:firstLine="630"/>
        <w:rPr>
          <w:rFonts w:ascii="Times New Roman" w:hAnsi="Times New Roman" w:cs="宋体"/>
          <w:kern w:val="0"/>
          <w:sz w:val="21"/>
          <w:szCs w:val="21"/>
        </w:rPr>
      </w:pPr>
      <w:r w:rsidRPr="00E270A7">
        <w:rPr>
          <w:rFonts w:ascii="Times New Roman" w:hAnsi="Times New Roman" w:cs="宋体" w:hint="eastAsia"/>
          <w:kern w:val="0"/>
          <w:sz w:val="21"/>
          <w:szCs w:val="21"/>
        </w:rPr>
        <w:t>图</w:t>
      </w:r>
      <w:r w:rsidRPr="00E270A7">
        <w:rPr>
          <w:rFonts w:ascii="Times New Roman" w:hAnsi="Times New Roman" w:cs="宋体"/>
          <w:kern w:val="0"/>
          <w:sz w:val="21"/>
          <w:szCs w:val="21"/>
        </w:rPr>
        <w:t xml:space="preserve"> 2.1</w:t>
      </w:r>
      <w:r>
        <w:rPr>
          <w:rFonts w:ascii="Times New Roman" w:hAnsi="Times New Roman" w:cs="宋体" w:hint="eastAsia"/>
          <w:kern w:val="0"/>
          <w:sz w:val="21"/>
          <w:szCs w:val="21"/>
        </w:rPr>
        <w:t>5</w:t>
      </w:r>
      <w:r w:rsidRPr="00E270A7">
        <w:rPr>
          <w:rFonts w:ascii="Times New Roman" w:hAnsi="Times New Roman" w:cs="宋体"/>
          <w:kern w:val="0"/>
          <w:sz w:val="21"/>
          <w:szCs w:val="21"/>
        </w:rPr>
        <w:t xml:space="preserve"> </w:t>
      </w:r>
      <w:r>
        <w:rPr>
          <w:rFonts w:ascii="Times New Roman" w:hAnsi="Times New Roman" w:cs="宋体" w:hint="eastAsia"/>
          <w:kern w:val="0"/>
          <w:sz w:val="21"/>
          <w:szCs w:val="21"/>
        </w:rPr>
        <w:t>控制命令示例</w:t>
      </w:r>
    </w:p>
    <w:p w14:paraId="73416568" w14:textId="082831C0" w:rsidR="00E270A7" w:rsidRDefault="00E270A7" w:rsidP="00E270A7">
      <w:pPr>
        <w:pStyle w:val="3"/>
        <w:keepNext w:val="0"/>
        <w:keepLines w:val="0"/>
        <w:spacing w:before="10" w:after="10" w:line="400" w:lineRule="exact"/>
        <w:ind w:firstLineChars="0" w:firstLine="0"/>
        <w:rPr>
          <w:rFonts w:ascii="Times New Roman" w:eastAsia="黑体" w:hAnsi="Times New Roman" w:cs="黑体"/>
          <w:b w:val="0"/>
          <w:bCs w:val="0"/>
          <w:szCs w:val="24"/>
        </w:rPr>
      </w:pPr>
      <w:bookmarkStart w:id="24" w:name="_Toc164699706"/>
      <w:r w:rsidRPr="004E5BED">
        <w:rPr>
          <w:rFonts w:ascii="Times New Roman" w:eastAsia="黑体" w:hAnsi="Times New Roman" w:cs="Times New Roman"/>
          <w:sz w:val="28"/>
          <w:szCs w:val="28"/>
        </w:rPr>
        <w:t>2.2.</w:t>
      </w:r>
      <w:r w:rsidR="009A345D" w:rsidRPr="004E5BED">
        <w:rPr>
          <w:rFonts w:ascii="Times New Roman" w:eastAsia="黑体" w:hAnsi="Times New Roman" w:cs="Times New Roman" w:hint="eastAsia"/>
          <w:sz w:val="28"/>
          <w:szCs w:val="28"/>
        </w:rPr>
        <w:t>5</w:t>
      </w:r>
      <w:r w:rsidRPr="004E5BED">
        <w:rPr>
          <w:rFonts w:ascii="Times New Roman" w:eastAsia="黑体" w:hAnsi="Times New Roman" w:cs="Times New Roman"/>
          <w:b w:val="0"/>
          <w:bCs w:val="0"/>
          <w:sz w:val="28"/>
          <w:szCs w:val="28"/>
        </w:rPr>
        <w:t xml:space="preserve"> </w:t>
      </w:r>
      <w:r w:rsidRPr="004E5BED">
        <w:rPr>
          <w:rFonts w:ascii="Times New Roman" w:eastAsia="黑体" w:hAnsi="Times New Roman" w:cs="Times New Roman"/>
          <w:b w:val="0"/>
          <w:bCs w:val="0"/>
          <w:sz w:val="28"/>
          <w:szCs w:val="28"/>
        </w:rPr>
        <w:tab/>
      </w:r>
      <w:r w:rsidRPr="009A345D">
        <w:rPr>
          <w:rFonts w:ascii="宋体" w:eastAsia="宋体" w:hAnsi="宋体" w:cs="黑体" w:hint="eastAsia"/>
          <w:sz w:val="28"/>
          <w:szCs w:val="28"/>
        </w:rPr>
        <w:t>系统命令汇总</w:t>
      </w:r>
      <w:bookmarkEnd w:id="24"/>
    </w:p>
    <w:p w14:paraId="2C363B81" w14:textId="3B17FC10" w:rsidR="00E270A7" w:rsidRPr="00E270A7" w:rsidRDefault="00E270A7" w:rsidP="00E270A7">
      <w:pPr>
        <w:ind w:firstLineChars="0" w:firstLine="0"/>
        <w:jc w:val="center"/>
        <w:rPr>
          <w:rFonts w:ascii="宋体" w:hAnsi="Times New Roman" w:cs="宋体"/>
          <w:sz w:val="21"/>
          <w:szCs w:val="21"/>
        </w:rPr>
      </w:pPr>
      <w:r w:rsidRPr="00E270A7">
        <w:rPr>
          <w:rFonts w:ascii="宋体" w:hAnsi="宋体" w:cs="宋体" w:hint="eastAsia"/>
          <w:sz w:val="21"/>
          <w:szCs w:val="21"/>
        </w:rPr>
        <w:t>表</w:t>
      </w:r>
      <w:r w:rsidRPr="00E270A7">
        <w:rPr>
          <w:rFonts w:ascii="宋体" w:hAnsi="宋体" w:cs="宋体"/>
          <w:sz w:val="21"/>
          <w:szCs w:val="21"/>
        </w:rPr>
        <w:t>2.</w:t>
      </w:r>
      <w:r>
        <w:rPr>
          <w:rFonts w:ascii="宋体" w:hAnsi="宋体" w:cs="宋体" w:hint="eastAsia"/>
          <w:sz w:val="21"/>
          <w:szCs w:val="21"/>
        </w:rPr>
        <w:t>2</w:t>
      </w:r>
      <w:r w:rsidRPr="00E270A7">
        <w:rPr>
          <w:rFonts w:ascii="宋体" w:hAnsi="宋体" w:cs="宋体"/>
          <w:sz w:val="21"/>
          <w:szCs w:val="21"/>
        </w:rPr>
        <w:t xml:space="preserve"> </w:t>
      </w:r>
      <w:r w:rsidR="00F8275B" w:rsidRPr="00F8275B">
        <w:rPr>
          <w:rFonts w:ascii="宋体" w:hAnsi="宋体" w:cs="宋体" w:hint="eastAsia"/>
          <w:sz w:val="21"/>
          <w:szCs w:val="21"/>
        </w:rPr>
        <w:t>系统命令汇总</w:t>
      </w:r>
    </w:p>
    <w:tbl>
      <w:tblPr>
        <w:tblW w:w="9005" w:type="dxa"/>
        <w:jc w:val="center"/>
        <w:tblBorders>
          <w:top w:val="single" w:sz="12" w:space="0" w:color="000000"/>
          <w:bottom w:val="single" w:sz="12" w:space="0" w:color="000000"/>
        </w:tblBorders>
        <w:tblLayout w:type="fixed"/>
        <w:tblLook w:val="04A0" w:firstRow="1" w:lastRow="0" w:firstColumn="1" w:lastColumn="0" w:noHBand="0" w:noVBand="1"/>
      </w:tblPr>
      <w:tblGrid>
        <w:gridCol w:w="2127"/>
        <w:gridCol w:w="3543"/>
        <w:gridCol w:w="3335"/>
      </w:tblGrid>
      <w:tr w:rsidR="00E270A7" w:rsidRPr="00E270A7" w14:paraId="113585F7" w14:textId="77777777" w:rsidTr="002D0E76">
        <w:trPr>
          <w:jc w:val="center"/>
        </w:trPr>
        <w:tc>
          <w:tcPr>
            <w:tcW w:w="2127" w:type="dxa"/>
            <w:tcBorders>
              <w:top w:val="single" w:sz="12" w:space="0" w:color="000000"/>
              <w:bottom w:val="single" w:sz="8" w:space="0" w:color="000000"/>
            </w:tcBorders>
          </w:tcPr>
          <w:p w14:paraId="3795940A" w14:textId="0B490666" w:rsidR="00E270A7" w:rsidRPr="00E270A7" w:rsidRDefault="00F8275B" w:rsidP="00E270A7">
            <w:pPr>
              <w:ind w:firstLineChars="0" w:firstLine="0"/>
              <w:jc w:val="center"/>
              <w:rPr>
                <w:rFonts w:ascii="Times New Roman" w:hAnsi="Times New Roman" w:cs="Times New Roman"/>
                <w:kern w:val="24"/>
              </w:rPr>
            </w:pPr>
            <w:r>
              <w:rPr>
                <w:rFonts w:ascii="Times New Roman" w:hAnsi="Times New Roman" w:cs="Times New Roman" w:hint="eastAsia"/>
                <w:kern w:val="24"/>
              </w:rPr>
              <w:t>命令</w:t>
            </w:r>
          </w:p>
        </w:tc>
        <w:tc>
          <w:tcPr>
            <w:tcW w:w="3543" w:type="dxa"/>
            <w:tcBorders>
              <w:top w:val="single" w:sz="12" w:space="0" w:color="000000"/>
              <w:bottom w:val="single" w:sz="8" w:space="0" w:color="000000"/>
            </w:tcBorders>
          </w:tcPr>
          <w:p w14:paraId="005D04C0" w14:textId="04066F2F" w:rsidR="00E270A7" w:rsidRPr="00E270A7" w:rsidRDefault="00F8275B" w:rsidP="00E270A7">
            <w:pPr>
              <w:ind w:firstLineChars="0" w:firstLine="0"/>
              <w:jc w:val="center"/>
              <w:rPr>
                <w:rFonts w:ascii="Times New Roman" w:hAnsi="Times New Roman" w:cs="Times New Roman"/>
                <w:kern w:val="24"/>
              </w:rPr>
            </w:pPr>
            <w:r>
              <w:rPr>
                <w:rFonts w:ascii="Times New Roman" w:hAnsi="Times New Roman" w:cs="Times New Roman" w:hint="eastAsia"/>
                <w:kern w:val="24"/>
              </w:rPr>
              <w:t>所属进程</w:t>
            </w:r>
          </w:p>
        </w:tc>
        <w:tc>
          <w:tcPr>
            <w:tcW w:w="3335" w:type="dxa"/>
            <w:tcBorders>
              <w:top w:val="single" w:sz="12" w:space="0" w:color="000000"/>
              <w:bottom w:val="single" w:sz="8" w:space="0" w:color="000000"/>
            </w:tcBorders>
          </w:tcPr>
          <w:p w14:paraId="0B8BE74F" w14:textId="683FD073" w:rsidR="00E270A7" w:rsidRPr="00E270A7" w:rsidRDefault="00F8275B" w:rsidP="00E270A7">
            <w:pPr>
              <w:ind w:firstLineChars="0" w:firstLine="0"/>
              <w:jc w:val="center"/>
              <w:rPr>
                <w:rFonts w:ascii="Times New Roman" w:hAnsi="Times New Roman" w:cs="Times New Roman"/>
                <w:kern w:val="24"/>
              </w:rPr>
            </w:pPr>
            <w:r>
              <w:rPr>
                <w:rFonts w:ascii="Times New Roman" w:hAnsi="Times New Roman" w:cs="Times New Roman" w:hint="eastAsia"/>
                <w:kern w:val="24"/>
              </w:rPr>
              <w:t>描述</w:t>
            </w:r>
          </w:p>
        </w:tc>
      </w:tr>
      <w:tr w:rsidR="00E270A7" w:rsidRPr="00E270A7" w14:paraId="4DDC6C44" w14:textId="77777777" w:rsidTr="002D0E76">
        <w:trPr>
          <w:jc w:val="center"/>
        </w:trPr>
        <w:tc>
          <w:tcPr>
            <w:tcW w:w="2127" w:type="dxa"/>
            <w:tcBorders>
              <w:top w:val="single" w:sz="8" w:space="0" w:color="000000"/>
              <w:bottom w:val="single" w:sz="12" w:space="0" w:color="000000"/>
            </w:tcBorders>
          </w:tcPr>
          <w:p w14:paraId="1DA6F8E9" w14:textId="6D87D8BD" w:rsidR="00E270A7" w:rsidRPr="00E270A7" w:rsidRDefault="00F8275B" w:rsidP="00E270A7">
            <w:pPr>
              <w:ind w:firstLineChars="0" w:firstLine="0"/>
              <w:jc w:val="center"/>
              <w:rPr>
                <w:rFonts w:ascii="Times New Roman" w:hAnsi="Times New Roman" w:cs="Times New Roman"/>
                <w:kern w:val="24"/>
              </w:rPr>
            </w:pPr>
            <w:r w:rsidRPr="00F8275B">
              <w:rPr>
                <w:rFonts w:ascii="Times New Roman" w:hAnsi="Times New Roman" w:cs="Times New Roman"/>
                <w:kern w:val="24"/>
              </w:rPr>
              <w:t>switch auto</w:t>
            </w:r>
          </w:p>
          <w:p w14:paraId="2694804D" w14:textId="63DB8BE9" w:rsidR="00E270A7" w:rsidRPr="00E270A7" w:rsidRDefault="00F8275B" w:rsidP="00E270A7">
            <w:pPr>
              <w:ind w:firstLineChars="0" w:firstLine="0"/>
              <w:jc w:val="center"/>
              <w:rPr>
                <w:rFonts w:ascii="Times New Roman" w:hAnsi="Times New Roman" w:cs="Times New Roman"/>
              </w:rPr>
            </w:pPr>
            <w:r w:rsidRPr="00F8275B">
              <w:rPr>
                <w:rFonts w:ascii="Times New Roman" w:hAnsi="Times New Roman" w:cs="Times New Roman"/>
                <w:szCs w:val="24"/>
              </w:rPr>
              <w:t>switch manual</w:t>
            </w:r>
          </w:p>
          <w:p w14:paraId="66E4CD58" w14:textId="77777777" w:rsidR="00E270A7" w:rsidRPr="00F8275B" w:rsidRDefault="00F8275B" w:rsidP="00E270A7">
            <w:pPr>
              <w:ind w:firstLineChars="0" w:firstLine="0"/>
              <w:jc w:val="center"/>
              <w:rPr>
                <w:rFonts w:ascii="Times New Roman" w:hAnsi="Times New Roman" w:cs="Times New Roman"/>
                <w:szCs w:val="24"/>
              </w:rPr>
            </w:pPr>
            <w:r w:rsidRPr="00F8275B">
              <w:rPr>
                <w:rFonts w:ascii="Times New Roman" w:hAnsi="Times New Roman" w:cs="Times New Roman"/>
                <w:szCs w:val="24"/>
              </w:rPr>
              <w:t>clean</w:t>
            </w:r>
          </w:p>
          <w:p w14:paraId="44FF21AE" w14:textId="35542AEC" w:rsidR="00F8275B" w:rsidRDefault="00F8275B" w:rsidP="00E270A7">
            <w:pPr>
              <w:ind w:firstLineChars="0" w:firstLine="0"/>
              <w:jc w:val="center"/>
              <w:rPr>
                <w:rFonts w:ascii="宋体" w:hAnsi="Times New Roman" w:cs="宋体"/>
                <w:color w:val="000000"/>
                <w:szCs w:val="24"/>
              </w:rPr>
            </w:pPr>
            <w:r w:rsidRPr="00F8275B">
              <w:rPr>
                <w:rFonts w:ascii="宋体" w:hAnsi="Times New Roman" w:cs="宋体"/>
                <w:color w:val="000000"/>
                <w:szCs w:val="24"/>
              </w:rPr>
              <w:t>o</w:t>
            </w:r>
            <w:r w:rsidRPr="00F8275B">
              <w:rPr>
                <w:rFonts w:ascii="Times New Roman" w:hAnsi="Times New Roman" w:cs="Times New Roman"/>
                <w:szCs w:val="24"/>
              </w:rPr>
              <w:t>pen</w:t>
            </w:r>
            <w:r w:rsidRPr="00F8275B">
              <w:rPr>
                <w:rFonts w:ascii="Times New Roman" w:hAnsi="Times New Roman" w:cs="Times New Roman" w:hint="eastAsia"/>
                <w:szCs w:val="24"/>
              </w:rPr>
              <w:t>/</w:t>
            </w:r>
            <w:r w:rsidRPr="00F8275B">
              <w:rPr>
                <w:rFonts w:ascii="Times New Roman" w:hAnsi="Times New Roman" w:cs="Times New Roman"/>
                <w:szCs w:val="24"/>
              </w:rPr>
              <w:t>close Vent</w:t>
            </w:r>
          </w:p>
          <w:p w14:paraId="52ADB449" w14:textId="34208395" w:rsidR="00F8275B" w:rsidRPr="00F8275B" w:rsidRDefault="00F8275B" w:rsidP="00E270A7">
            <w:pPr>
              <w:ind w:firstLineChars="0" w:firstLine="0"/>
              <w:jc w:val="center"/>
              <w:rPr>
                <w:rFonts w:ascii="Times New Roman" w:hAnsi="Times New Roman" w:cs="Times New Roman"/>
                <w:szCs w:val="24"/>
              </w:rPr>
            </w:pPr>
            <w:r w:rsidRPr="00F8275B">
              <w:rPr>
                <w:rFonts w:ascii="Times New Roman" w:hAnsi="Times New Roman" w:cs="Times New Roman"/>
                <w:szCs w:val="24"/>
              </w:rPr>
              <w:t>open/close Servo</w:t>
            </w:r>
          </w:p>
          <w:p w14:paraId="7285089D" w14:textId="713C505A" w:rsidR="00F8275B" w:rsidRPr="00F8275B" w:rsidRDefault="00F8275B" w:rsidP="00E270A7">
            <w:pPr>
              <w:ind w:firstLineChars="0" w:firstLine="0"/>
              <w:jc w:val="center"/>
              <w:rPr>
                <w:rFonts w:ascii="Times New Roman" w:hAnsi="Times New Roman" w:cs="Times New Roman"/>
                <w:szCs w:val="24"/>
              </w:rPr>
            </w:pPr>
            <w:r w:rsidRPr="00F8275B">
              <w:rPr>
                <w:rFonts w:ascii="Times New Roman" w:hAnsi="Times New Roman" w:cs="Times New Roman"/>
                <w:szCs w:val="24"/>
              </w:rPr>
              <w:t>open/close Humid</w:t>
            </w:r>
          </w:p>
          <w:p w14:paraId="791CF2CE" w14:textId="0DA0D1D6" w:rsidR="00F8275B" w:rsidRPr="00F8275B" w:rsidRDefault="00F8275B" w:rsidP="00E270A7">
            <w:pPr>
              <w:ind w:firstLineChars="0" w:firstLine="0"/>
              <w:jc w:val="center"/>
              <w:rPr>
                <w:rFonts w:ascii="Times New Roman" w:hAnsi="Times New Roman" w:cs="Times New Roman"/>
                <w:szCs w:val="24"/>
              </w:rPr>
            </w:pPr>
            <w:r w:rsidRPr="00F8275B">
              <w:rPr>
                <w:rFonts w:ascii="Times New Roman" w:hAnsi="Times New Roman" w:cs="Times New Roman"/>
                <w:szCs w:val="24"/>
              </w:rPr>
              <w:t>open/close Heat</w:t>
            </w:r>
          </w:p>
          <w:p w14:paraId="0159D7F0" w14:textId="2A05D59B" w:rsidR="00F8275B" w:rsidRPr="00F8275B" w:rsidRDefault="00F8275B" w:rsidP="00E270A7">
            <w:pPr>
              <w:ind w:firstLineChars="0" w:firstLine="0"/>
              <w:jc w:val="center"/>
              <w:rPr>
                <w:rFonts w:ascii="Times New Roman" w:hAnsi="Times New Roman" w:cs="Times New Roman"/>
                <w:szCs w:val="24"/>
              </w:rPr>
            </w:pPr>
            <w:r w:rsidRPr="00F8275B">
              <w:rPr>
                <w:rFonts w:ascii="Times New Roman" w:hAnsi="Times New Roman" w:cs="Times New Roman"/>
                <w:szCs w:val="24"/>
              </w:rPr>
              <w:t>open/close Water</w:t>
            </w:r>
          </w:p>
          <w:p w14:paraId="763F6E0A" w14:textId="538668CF" w:rsidR="00F8275B" w:rsidRPr="00E270A7" w:rsidRDefault="00F8275B" w:rsidP="00F8275B">
            <w:pPr>
              <w:ind w:firstLineChars="0" w:firstLine="0"/>
              <w:jc w:val="center"/>
              <w:rPr>
                <w:rFonts w:ascii="Times New Roman" w:hAnsi="Times New Roman" w:cs="Times New Roman"/>
                <w:szCs w:val="24"/>
              </w:rPr>
            </w:pPr>
            <w:proofErr w:type="gramStart"/>
            <w:r w:rsidRPr="00F8275B">
              <w:rPr>
                <w:rFonts w:ascii="Times New Roman" w:hAnsi="Times New Roman" w:cs="Times New Roman" w:hint="eastAsia"/>
                <w:szCs w:val="24"/>
              </w:rPr>
              <w:t xml:space="preserve">checkout </w:t>
            </w:r>
            <w:r>
              <w:rPr>
                <w:rFonts w:ascii="Times New Roman" w:hAnsi="Times New Roman" w:cs="Times New Roman" w:hint="eastAsia"/>
                <w:szCs w:val="24"/>
              </w:rPr>
              <w:t xml:space="preserve"> </w:t>
            </w:r>
            <w:r w:rsidRPr="00F8275B">
              <w:rPr>
                <w:rFonts w:ascii="Times New Roman" w:hAnsi="Times New Roman" w:cs="Times New Roman" w:hint="eastAsia"/>
                <w:szCs w:val="24"/>
              </w:rPr>
              <w:t>XXX</w:t>
            </w:r>
            <w:proofErr w:type="gramEnd"/>
          </w:p>
        </w:tc>
        <w:tc>
          <w:tcPr>
            <w:tcW w:w="3543" w:type="dxa"/>
            <w:tcBorders>
              <w:top w:val="single" w:sz="8" w:space="0" w:color="000000"/>
              <w:bottom w:val="single" w:sz="12" w:space="0" w:color="000000"/>
            </w:tcBorders>
          </w:tcPr>
          <w:p w14:paraId="542A231B" w14:textId="61203234" w:rsidR="00E270A7" w:rsidRDefault="00F8275B" w:rsidP="00E270A7">
            <w:pPr>
              <w:ind w:firstLineChars="0" w:firstLine="0"/>
              <w:jc w:val="center"/>
              <w:rPr>
                <w:rFonts w:ascii="宋体" w:hAnsi="宋体" w:cs="Times New Roman"/>
              </w:rPr>
            </w:pPr>
            <w:r>
              <w:rPr>
                <w:rFonts w:ascii="宋体" w:hAnsi="宋体" w:cs="Times New Roman" w:hint="eastAsia"/>
              </w:rPr>
              <w:t>串口任务</w:t>
            </w:r>
          </w:p>
          <w:p w14:paraId="417DEF1B" w14:textId="36A53405" w:rsidR="00F8275B" w:rsidRDefault="00F8275B" w:rsidP="00E270A7">
            <w:pPr>
              <w:ind w:firstLineChars="0" w:firstLine="0"/>
              <w:jc w:val="center"/>
              <w:rPr>
                <w:rFonts w:ascii="宋体" w:hAnsi="宋体" w:cs="Times New Roman"/>
              </w:rPr>
            </w:pPr>
            <w:r w:rsidRPr="00F8275B">
              <w:rPr>
                <w:rFonts w:ascii="宋体" w:hAnsi="宋体" w:cs="Times New Roman" w:hint="eastAsia"/>
              </w:rPr>
              <w:t>串口任务</w:t>
            </w:r>
          </w:p>
          <w:p w14:paraId="2683E208" w14:textId="7FDB22DF" w:rsidR="00F8275B" w:rsidRDefault="00F8275B" w:rsidP="00E270A7">
            <w:pPr>
              <w:ind w:firstLineChars="0" w:firstLine="0"/>
              <w:jc w:val="center"/>
              <w:rPr>
                <w:rFonts w:ascii="宋体" w:hAnsi="宋体" w:cs="Times New Roman"/>
              </w:rPr>
            </w:pPr>
            <w:r w:rsidRPr="00F8275B">
              <w:rPr>
                <w:rFonts w:ascii="宋体" w:hAnsi="宋体" w:cs="Times New Roman" w:hint="eastAsia"/>
              </w:rPr>
              <w:t>串口任务</w:t>
            </w:r>
          </w:p>
          <w:p w14:paraId="3E444121" w14:textId="7F8629F5" w:rsidR="00F8275B" w:rsidRDefault="00F8275B" w:rsidP="00E270A7">
            <w:pPr>
              <w:ind w:firstLineChars="0" w:firstLine="0"/>
              <w:jc w:val="center"/>
              <w:rPr>
                <w:rFonts w:ascii="宋体" w:hAnsi="宋体" w:cs="Times New Roman"/>
              </w:rPr>
            </w:pPr>
            <w:r>
              <w:rPr>
                <w:rFonts w:ascii="宋体" w:hAnsi="宋体" w:cs="Times New Roman" w:hint="eastAsia"/>
              </w:rPr>
              <w:t>手动控制进程</w:t>
            </w:r>
          </w:p>
          <w:p w14:paraId="59AA3216" w14:textId="16318FE1" w:rsidR="00F8275B" w:rsidRDefault="00F8275B" w:rsidP="00E270A7">
            <w:pPr>
              <w:ind w:firstLineChars="0" w:firstLine="0"/>
              <w:jc w:val="center"/>
              <w:rPr>
                <w:rFonts w:ascii="宋体" w:hAnsi="宋体" w:cs="Times New Roman"/>
              </w:rPr>
            </w:pPr>
            <w:r w:rsidRPr="00F8275B">
              <w:rPr>
                <w:rFonts w:ascii="宋体" w:hAnsi="宋体" w:cs="Times New Roman" w:hint="eastAsia"/>
              </w:rPr>
              <w:t>手动控制进程</w:t>
            </w:r>
          </w:p>
          <w:p w14:paraId="31A8E954" w14:textId="3B666C92" w:rsidR="00F8275B" w:rsidRDefault="00F8275B" w:rsidP="00E270A7">
            <w:pPr>
              <w:ind w:firstLineChars="0" w:firstLine="0"/>
              <w:jc w:val="center"/>
              <w:rPr>
                <w:rFonts w:ascii="宋体" w:hAnsi="宋体" w:cs="Times New Roman"/>
              </w:rPr>
            </w:pPr>
            <w:r w:rsidRPr="00F8275B">
              <w:rPr>
                <w:rFonts w:ascii="宋体" w:hAnsi="宋体" w:cs="Times New Roman" w:hint="eastAsia"/>
              </w:rPr>
              <w:t>手动控制进程</w:t>
            </w:r>
          </w:p>
          <w:p w14:paraId="3F323D0C" w14:textId="4D21134F" w:rsidR="00F8275B" w:rsidRDefault="00F8275B" w:rsidP="00E270A7">
            <w:pPr>
              <w:ind w:firstLineChars="0" w:firstLine="0"/>
              <w:jc w:val="center"/>
              <w:rPr>
                <w:rFonts w:ascii="宋体" w:hAnsi="宋体" w:cs="Times New Roman"/>
              </w:rPr>
            </w:pPr>
            <w:r w:rsidRPr="00F8275B">
              <w:rPr>
                <w:rFonts w:ascii="宋体" w:hAnsi="宋体" w:cs="Times New Roman" w:hint="eastAsia"/>
              </w:rPr>
              <w:t>手动控制进程</w:t>
            </w:r>
          </w:p>
          <w:p w14:paraId="527A80BC" w14:textId="2FE1E2A7" w:rsidR="00F8275B" w:rsidRDefault="00F8275B" w:rsidP="00E270A7">
            <w:pPr>
              <w:ind w:firstLineChars="0" w:firstLine="0"/>
              <w:jc w:val="center"/>
              <w:rPr>
                <w:rFonts w:ascii="宋体" w:hAnsi="宋体" w:cs="Times New Roman"/>
              </w:rPr>
            </w:pPr>
            <w:r w:rsidRPr="00F8275B">
              <w:rPr>
                <w:rFonts w:ascii="宋体" w:hAnsi="宋体" w:cs="Times New Roman" w:hint="eastAsia"/>
              </w:rPr>
              <w:t>手动控制进程</w:t>
            </w:r>
          </w:p>
          <w:p w14:paraId="7ACD3104" w14:textId="5084C308" w:rsidR="00F8275B" w:rsidRPr="00E270A7" w:rsidRDefault="00F8275B" w:rsidP="00F8275B">
            <w:pPr>
              <w:ind w:firstLineChars="0" w:firstLine="0"/>
              <w:jc w:val="center"/>
              <w:rPr>
                <w:rFonts w:ascii="宋体" w:hAnsi="宋体" w:cs="Times New Roman"/>
              </w:rPr>
            </w:pPr>
            <w:r>
              <w:rPr>
                <w:rFonts w:ascii="宋体" w:hAnsi="宋体" w:cs="Times New Roman" w:hint="eastAsia"/>
              </w:rPr>
              <w:t>自动</w:t>
            </w:r>
            <w:r w:rsidRPr="00F8275B">
              <w:rPr>
                <w:rFonts w:ascii="宋体" w:hAnsi="宋体" w:cs="Times New Roman" w:hint="eastAsia"/>
              </w:rPr>
              <w:t>控制进程</w:t>
            </w:r>
          </w:p>
        </w:tc>
        <w:tc>
          <w:tcPr>
            <w:tcW w:w="3335" w:type="dxa"/>
            <w:tcBorders>
              <w:top w:val="single" w:sz="8" w:space="0" w:color="000000"/>
              <w:bottom w:val="single" w:sz="12" w:space="0" w:color="000000"/>
            </w:tcBorders>
          </w:tcPr>
          <w:p w14:paraId="2CDE5426" w14:textId="259C5FC1" w:rsidR="00E270A7" w:rsidRPr="00E270A7" w:rsidRDefault="00F8275B" w:rsidP="00E270A7">
            <w:pPr>
              <w:ind w:firstLineChars="0" w:firstLine="0"/>
              <w:jc w:val="center"/>
              <w:rPr>
                <w:rFonts w:ascii="Times New Roman" w:hAnsi="Times New Roman" w:cs="Times New Roman"/>
                <w:kern w:val="24"/>
              </w:rPr>
            </w:pPr>
            <w:r>
              <w:rPr>
                <w:rFonts w:ascii="Times New Roman" w:hAnsi="Times New Roman" w:cs="Times New Roman" w:hint="eastAsia"/>
                <w:kern w:val="24"/>
              </w:rPr>
              <w:t>切换自动控制</w:t>
            </w:r>
          </w:p>
          <w:p w14:paraId="684F0CA5" w14:textId="089370B0" w:rsidR="00E270A7" w:rsidRPr="00E270A7" w:rsidRDefault="00F8275B" w:rsidP="00E270A7">
            <w:pPr>
              <w:ind w:firstLineChars="0" w:firstLine="0"/>
              <w:jc w:val="center"/>
              <w:rPr>
                <w:rFonts w:ascii="Times New Roman" w:hAnsi="Times New Roman" w:cs="Times New Roman"/>
                <w:kern w:val="24"/>
              </w:rPr>
            </w:pPr>
            <w:r>
              <w:rPr>
                <w:rFonts w:ascii="Times New Roman" w:hAnsi="Times New Roman" w:cs="Times New Roman" w:hint="eastAsia"/>
                <w:kern w:val="24"/>
              </w:rPr>
              <w:t>切换手动控制</w:t>
            </w:r>
          </w:p>
          <w:p w14:paraId="3BA503C9" w14:textId="110A573C" w:rsidR="00E270A7" w:rsidRPr="00E270A7" w:rsidRDefault="00F8275B" w:rsidP="00E270A7">
            <w:pPr>
              <w:ind w:firstLineChars="0" w:firstLine="0"/>
              <w:jc w:val="center"/>
              <w:rPr>
                <w:rFonts w:ascii="Times New Roman" w:hAnsi="Times New Roman" w:cs="Times New Roman"/>
                <w:kern w:val="24"/>
              </w:rPr>
            </w:pPr>
            <w:r>
              <w:rPr>
                <w:rFonts w:ascii="Times New Roman" w:hAnsi="Times New Roman" w:cs="Times New Roman" w:hint="eastAsia"/>
                <w:kern w:val="24"/>
              </w:rPr>
              <w:t>清除命令缓冲区</w:t>
            </w:r>
          </w:p>
          <w:p w14:paraId="448F1ACC" w14:textId="6DF86325" w:rsidR="00E270A7" w:rsidRPr="00E270A7" w:rsidRDefault="00F8275B" w:rsidP="00E270A7">
            <w:pPr>
              <w:ind w:firstLineChars="0" w:firstLine="0"/>
              <w:jc w:val="center"/>
              <w:rPr>
                <w:rFonts w:ascii="Times New Roman" w:hAnsi="Times New Roman" w:cs="Times New Roman"/>
                <w:kern w:val="24"/>
              </w:rPr>
            </w:pPr>
            <w:r>
              <w:rPr>
                <w:rFonts w:ascii="Times New Roman" w:hAnsi="Times New Roman" w:cs="Times New Roman" w:hint="eastAsia"/>
                <w:kern w:val="24"/>
              </w:rPr>
              <w:t>打开</w:t>
            </w:r>
            <w:r>
              <w:rPr>
                <w:rFonts w:ascii="Times New Roman" w:hAnsi="Times New Roman" w:cs="Times New Roman" w:hint="eastAsia"/>
                <w:kern w:val="24"/>
              </w:rPr>
              <w:t>/</w:t>
            </w:r>
            <w:r>
              <w:rPr>
                <w:rFonts w:ascii="Times New Roman" w:hAnsi="Times New Roman" w:cs="Times New Roman" w:hint="eastAsia"/>
                <w:kern w:val="24"/>
              </w:rPr>
              <w:t>关闭通风扇</w:t>
            </w:r>
          </w:p>
          <w:p w14:paraId="4E29D0A5" w14:textId="3095FEBA" w:rsidR="00E270A7" w:rsidRPr="00E270A7" w:rsidRDefault="00F8275B" w:rsidP="00E270A7">
            <w:pPr>
              <w:ind w:firstLineChars="0" w:firstLine="0"/>
              <w:jc w:val="center"/>
              <w:rPr>
                <w:rFonts w:ascii="Times New Roman" w:hAnsi="Times New Roman" w:cs="Times New Roman"/>
                <w:kern w:val="24"/>
              </w:rPr>
            </w:pPr>
            <w:r w:rsidRPr="00F8275B">
              <w:rPr>
                <w:rFonts w:ascii="Times New Roman" w:hAnsi="Times New Roman" w:cs="Times New Roman" w:hint="eastAsia"/>
                <w:kern w:val="24"/>
              </w:rPr>
              <w:t>打开</w:t>
            </w:r>
            <w:r w:rsidRPr="00F8275B">
              <w:rPr>
                <w:rFonts w:ascii="Times New Roman" w:hAnsi="Times New Roman" w:cs="Times New Roman"/>
                <w:kern w:val="24"/>
              </w:rPr>
              <w:t>/</w:t>
            </w:r>
            <w:r w:rsidRPr="00F8275B">
              <w:rPr>
                <w:rFonts w:ascii="Times New Roman" w:hAnsi="Times New Roman" w:cs="Times New Roman"/>
                <w:kern w:val="24"/>
              </w:rPr>
              <w:t>关闭</w:t>
            </w:r>
            <w:r>
              <w:rPr>
                <w:rFonts w:ascii="Times New Roman" w:hAnsi="Times New Roman" w:cs="Times New Roman" w:hint="eastAsia"/>
                <w:kern w:val="24"/>
              </w:rPr>
              <w:t>通风口</w:t>
            </w:r>
          </w:p>
          <w:p w14:paraId="79BC992D" w14:textId="67435809" w:rsidR="00E270A7" w:rsidRPr="00E270A7" w:rsidRDefault="00F8275B" w:rsidP="00E270A7">
            <w:pPr>
              <w:ind w:firstLineChars="0" w:firstLine="0"/>
              <w:jc w:val="center"/>
              <w:rPr>
                <w:rFonts w:ascii="Times New Roman" w:hAnsi="Times New Roman" w:cs="Times New Roman"/>
                <w:kern w:val="24"/>
              </w:rPr>
            </w:pPr>
            <w:r w:rsidRPr="00F8275B">
              <w:rPr>
                <w:rFonts w:ascii="Times New Roman" w:hAnsi="Times New Roman" w:cs="Times New Roman" w:hint="eastAsia"/>
                <w:kern w:val="24"/>
              </w:rPr>
              <w:t>打开</w:t>
            </w:r>
            <w:r w:rsidRPr="00F8275B">
              <w:rPr>
                <w:rFonts w:ascii="Times New Roman" w:hAnsi="Times New Roman" w:cs="Times New Roman"/>
                <w:kern w:val="24"/>
              </w:rPr>
              <w:t>/</w:t>
            </w:r>
            <w:r w:rsidRPr="00F8275B">
              <w:rPr>
                <w:rFonts w:ascii="Times New Roman" w:hAnsi="Times New Roman" w:cs="Times New Roman"/>
                <w:kern w:val="24"/>
              </w:rPr>
              <w:t>关闭</w:t>
            </w:r>
            <w:r>
              <w:rPr>
                <w:rFonts w:ascii="Times New Roman" w:hAnsi="Times New Roman" w:cs="Times New Roman" w:hint="eastAsia"/>
                <w:kern w:val="24"/>
              </w:rPr>
              <w:t>加湿器</w:t>
            </w:r>
          </w:p>
          <w:p w14:paraId="59CFEB48" w14:textId="115C7287" w:rsidR="00E270A7" w:rsidRPr="00E270A7" w:rsidRDefault="00F8275B" w:rsidP="00E270A7">
            <w:pPr>
              <w:ind w:firstLineChars="0" w:firstLine="0"/>
              <w:jc w:val="center"/>
              <w:rPr>
                <w:rFonts w:ascii="Times New Roman" w:hAnsi="Times New Roman" w:cs="Times New Roman"/>
                <w:kern w:val="24"/>
              </w:rPr>
            </w:pPr>
            <w:r w:rsidRPr="00F8275B">
              <w:rPr>
                <w:rFonts w:ascii="Times New Roman" w:hAnsi="Times New Roman" w:cs="Times New Roman" w:hint="eastAsia"/>
                <w:kern w:val="24"/>
              </w:rPr>
              <w:t>打开</w:t>
            </w:r>
            <w:r w:rsidRPr="00F8275B">
              <w:rPr>
                <w:rFonts w:ascii="Times New Roman" w:hAnsi="Times New Roman" w:cs="Times New Roman"/>
                <w:kern w:val="24"/>
              </w:rPr>
              <w:t>/</w:t>
            </w:r>
            <w:r w:rsidRPr="00F8275B">
              <w:rPr>
                <w:rFonts w:ascii="Times New Roman" w:hAnsi="Times New Roman" w:cs="Times New Roman"/>
                <w:kern w:val="24"/>
              </w:rPr>
              <w:t>关闭</w:t>
            </w:r>
            <w:r>
              <w:rPr>
                <w:rFonts w:ascii="Times New Roman" w:hAnsi="Times New Roman" w:cs="Times New Roman" w:hint="eastAsia"/>
                <w:kern w:val="24"/>
              </w:rPr>
              <w:t>加热器</w:t>
            </w:r>
          </w:p>
          <w:p w14:paraId="011BF752" w14:textId="77777777" w:rsidR="00E270A7" w:rsidRDefault="00F8275B" w:rsidP="00E270A7">
            <w:pPr>
              <w:ind w:firstLineChars="0" w:firstLine="0"/>
              <w:jc w:val="center"/>
              <w:rPr>
                <w:rFonts w:ascii="Times New Roman" w:hAnsi="Times New Roman" w:cs="Times New Roman"/>
                <w:kern w:val="24"/>
              </w:rPr>
            </w:pPr>
            <w:r w:rsidRPr="00F8275B">
              <w:rPr>
                <w:rFonts w:ascii="Times New Roman" w:hAnsi="Times New Roman" w:cs="Times New Roman" w:hint="eastAsia"/>
                <w:kern w:val="24"/>
              </w:rPr>
              <w:t>打开</w:t>
            </w:r>
            <w:r w:rsidRPr="00F8275B">
              <w:rPr>
                <w:rFonts w:ascii="Times New Roman" w:hAnsi="Times New Roman" w:cs="Times New Roman"/>
                <w:kern w:val="24"/>
              </w:rPr>
              <w:t>/</w:t>
            </w:r>
            <w:r w:rsidRPr="00F8275B">
              <w:rPr>
                <w:rFonts w:ascii="Times New Roman" w:hAnsi="Times New Roman" w:cs="Times New Roman"/>
                <w:kern w:val="24"/>
              </w:rPr>
              <w:t>关闭</w:t>
            </w:r>
            <w:r>
              <w:rPr>
                <w:rFonts w:ascii="Times New Roman" w:hAnsi="Times New Roman" w:cs="Times New Roman" w:hint="eastAsia"/>
                <w:kern w:val="24"/>
              </w:rPr>
              <w:t>浇水机</w:t>
            </w:r>
          </w:p>
          <w:p w14:paraId="1881FD3B" w14:textId="28A89B54" w:rsidR="00F8275B" w:rsidRPr="00E270A7" w:rsidRDefault="002D0E76" w:rsidP="00E270A7">
            <w:pPr>
              <w:ind w:firstLineChars="0" w:firstLine="0"/>
              <w:jc w:val="center"/>
              <w:rPr>
                <w:rFonts w:ascii="Times New Roman" w:hAnsi="Times New Roman" w:cs="Times New Roman"/>
                <w:kern w:val="24"/>
              </w:rPr>
            </w:pPr>
            <w:r>
              <w:rPr>
                <w:rFonts w:ascii="Times New Roman" w:hAnsi="Times New Roman" w:cs="Times New Roman" w:hint="eastAsia"/>
                <w:kern w:val="24"/>
              </w:rPr>
              <w:t>切换</w:t>
            </w:r>
            <w:r>
              <w:rPr>
                <w:rFonts w:ascii="Times New Roman" w:hAnsi="Times New Roman" w:cs="Times New Roman" w:hint="eastAsia"/>
                <w:kern w:val="24"/>
              </w:rPr>
              <w:t>XXX</w:t>
            </w:r>
            <w:r>
              <w:rPr>
                <w:rFonts w:ascii="Times New Roman" w:hAnsi="Times New Roman" w:cs="Times New Roman" w:hint="eastAsia"/>
                <w:kern w:val="24"/>
              </w:rPr>
              <w:t>作物生存环境</w:t>
            </w:r>
          </w:p>
        </w:tc>
      </w:tr>
    </w:tbl>
    <w:p w14:paraId="637B404A" w14:textId="77777777" w:rsidR="00E270A7" w:rsidRPr="00E270A7" w:rsidRDefault="00E270A7" w:rsidP="002D0E76">
      <w:pPr>
        <w:ind w:firstLineChars="0" w:firstLine="0"/>
      </w:pPr>
    </w:p>
    <w:sectPr w:rsidR="00E270A7" w:rsidRPr="00E270A7" w:rsidSect="00AF386C">
      <w:footerReference w:type="default" r:id="rId30"/>
      <w:pgSz w:w="11906" w:h="16838"/>
      <w:pgMar w:top="1440" w:right="1800" w:bottom="1440" w:left="1800" w:header="851" w:footer="107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6A336" w14:textId="77777777" w:rsidR="00AF386C" w:rsidRDefault="00AF386C" w:rsidP="00F1040C">
      <w:pPr>
        <w:spacing w:line="240" w:lineRule="auto"/>
        <w:ind w:firstLine="480"/>
      </w:pPr>
      <w:r>
        <w:separator/>
      </w:r>
    </w:p>
  </w:endnote>
  <w:endnote w:type="continuationSeparator" w:id="0">
    <w:p w14:paraId="23D1A303" w14:textId="77777777" w:rsidR="00AF386C" w:rsidRDefault="00AF386C" w:rsidP="00F1040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79A3E" w14:textId="77777777" w:rsidR="00F1040C" w:rsidRDefault="00F1040C">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353D3" w14:textId="77777777" w:rsidR="00F1040C" w:rsidRDefault="00F1040C">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25EF5" w14:textId="77777777" w:rsidR="00F1040C" w:rsidRDefault="00F1040C">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B9F4C" w14:textId="77777777" w:rsidR="006420BF" w:rsidRDefault="006420BF">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D062A0" w14:textId="77777777" w:rsidR="00AF386C" w:rsidRDefault="00AF386C" w:rsidP="00F1040C">
      <w:pPr>
        <w:spacing w:line="240" w:lineRule="auto"/>
        <w:ind w:firstLine="480"/>
      </w:pPr>
      <w:r>
        <w:separator/>
      </w:r>
    </w:p>
  </w:footnote>
  <w:footnote w:type="continuationSeparator" w:id="0">
    <w:p w14:paraId="250EA98C" w14:textId="77777777" w:rsidR="00AF386C" w:rsidRDefault="00AF386C" w:rsidP="00F1040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2540A" w14:textId="77777777" w:rsidR="00F1040C" w:rsidRDefault="00F1040C" w:rsidP="00E54B89">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76620" w14:textId="77777777" w:rsidR="00F1040C" w:rsidRDefault="00F1040C" w:rsidP="00E54B89">
    <w:pPr>
      <w:pStyle w:val="a5"/>
      <w:ind w:firstLineChars="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EA1D8" w14:textId="77777777" w:rsidR="00F1040C" w:rsidRDefault="00F1040C">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92B91"/>
    <w:multiLevelType w:val="hybridMultilevel"/>
    <w:tmpl w:val="EDEAC76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D4C6046"/>
    <w:multiLevelType w:val="hybridMultilevel"/>
    <w:tmpl w:val="FC26D2F4"/>
    <w:lvl w:ilvl="0" w:tplc="A7DC2096">
      <w:start w:val="1"/>
      <w:numFmt w:val="bullet"/>
      <w:lvlText w:val=""/>
      <w:lvlJc w:val="left"/>
      <w:pPr>
        <w:ind w:left="920" w:hanging="440"/>
      </w:pPr>
      <w:rPr>
        <w:rFonts w:ascii="Wingdings" w:hAnsi="Wingding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2" w15:restartNumberingAfterBreak="0">
    <w:nsid w:val="1B2E7A1C"/>
    <w:multiLevelType w:val="hybridMultilevel"/>
    <w:tmpl w:val="2EF0285A"/>
    <w:lvl w:ilvl="0" w:tplc="88F490B8">
      <w:start w:val="1"/>
      <w:numFmt w:val="decimal"/>
      <w:lvlText w:val="第%1章 "/>
      <w:lvlJc w:val="left"/>
      <w:pPr>
        <w:tabs>
          <w:tab w:val="num" w:pos="700"/>
        </w:tabs>
        <w:ind w:left="705" w:hanging="425"/>
      </w:pPr>
      <w:rPr>
        <w:rFonts w:eastAsia="宋体" w:cs="宋体" w:hint="default"/>
        <w:b/>
        <w:bCs/>
        <w:sz w:val="32"/>
        <w:szCs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7662144"/>
    <w:multiLevelType w:val="hybridMultilevel"/>
    <w:tmpl w:val="9E441D0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280F7CCF"/>
    <w:multiLevelType w:val="hybridMultilevel"/>
    <w:tmpl w:val="83A6ED24"/>
    <w:lvl w:ilvl="0" w:tplc="C0343728">
      <w:start w:val="1"/>
      <w:numFmt w:val="bullet"/>
      <w:lvlText w:val=""/>
      <w:lvlJc w:val="left"/>
      <w:pPr>
        <w:ind w:left="920" w:hanging="440"/>
      </w:pPr>
      <w:rPr>
        <w:rFonts w:ascii="Wingdings" w:hAnsi="Wingding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5" w15:restartNumberingAfterBreak="0">
    <w:nsid w:val="285C0D05"/>
    <w:multiLevelType w:val="hybridMultilevel"/>
    <w:tmpl w:val="5C0A86D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 w15:restartNumberingAfterBreak="0">
    <w:nsid w:val="2C8936A0"/>
    <w:multiLevelType w:val="hybridMultilevel"/>
    <w:tmpl w:val="9A24C042"/>
    <w:lvl w:ilvl="0" w:tplc="A7DC2096">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3D581BD5"/>
    <w:multiLevelType w:val="hybridMultilevel"/>
    <w:tmpl w:val="97C4C566"/>
    <w:lvl w:ilvl="0" w:tplc="0409000F">
      <w:start w:val="1"/>
      <w:numFmt w:val="decimal"/>
      <w:lvlText w:val="%1."/>
      <w:lvlJc w:val="left"/>
      <w:pPr>
        <w:ind w:left="668" w:hanging="440"/>
      </w:pPr>
    </w:lvl>
    <w:lvl w:ilvl="1" w:tplc="04090019" w:tentative="1">
      <w:start w:val="1"/>
      <w:numFmt w:val="lowerLetter"/>
      <w:lvlText w:val="%2)"/>
      <w:lvlJc w:val="left"/>
      <w:pPr>
        <w:ind w:left="1108" w:hanging="440"/>
      </w:pPr>
    </w:lvl>
    <w:lvl w:ilvl="2" w:tplc="0409001B" w:tentative="1">
      <w:start w:val="1"/>
      <w:numFmt w:val="lowerRoman"/>
      <w:lvlText w:val="%3."/>
      <w:lvlJc w:val="right"/>
      <w:pPr>
        <w:ind w:left="1548" w:hanging="440"/>
      </w:pPr>
    </w:lvl>
    <w:lvl w:ilvl="3" w:tplc="0409000F" w:tentative="1">
      <w:start w:val="1"/>
      <w:numFmt w:val="decimal"/>
      <w:lvlText w:val="%4."/>
      <w:lvlJc w:val="left"/>
      <w:pPr>
        <w:ind w:left="1988" w:hanging="440"/>
      </w:pPr>
    </w:lvl>
    <w:lvl w:ilvl="4" w:tplc="04090019" w:tentative="1">
      <w:start w:val="1"/>
      <w:numFmt w:val="lowerLetter"/>
      <w:lvlText w:val="%5)"/>
      <w:lvlJc w:val="left"/>
      <w:pPr>
        <w:ind w:left="2428" w:hanging="440"/>
      </w:pPr>
    </w:lvl>
    <w:lvl w:ilvl="5" w:tplc="0409001B" w:tentative="1">
      <w:start w:val="1"/>
      <w:numFmt w:val="lowerRoman"/>
      <w:lvlText w:val="%6."/>
      <w:lvlJc w:val="right"/>
      <w:pPr>
        <w:ind w:left="2868" w:hanging="440"/>
      </w:pPr>
    </w:lvl>
    <w:lvl w:ilvl="6" w:tplc="0409000F" w:tentative="1">
      <w:start w:val="1"/>
      <w:numFmt w:val="decimal"/>
      <w:lvlText w:val="%7."/>
      <w:lvlJc w:val="left"/>
      <w:pPr>
        <w:ind w:left="3308" w:hanging="440"/>
      </w:pPr>
    </w:lvl>
    <w:lvl w:ilvl="7" w:tplc="04090019" w:tentative="1">
      <w:start w:val="1"/>
      <w:numFmt w:val="lowerLetter"/>
      <w:lvlText w:val="%8)"/>
      <w:lvlJc w:val="left"/>
      <w:pPr>
        <w:ind w:left="3748" w:hanging="440"/>
      </w:pPr>
    </w:lvl>
    <w:lvl w:ilvl="8" w:tplc="0409001B" w:tentative="1">
      <w:start w:val="1"/>
      <w:numFmt w:val="lowerRoman"/>
      <w:lvlText w:val="%9."/>
      <w:lvlJc w:val="right"/>
      <w:pPr>
        <w:ind w:left="4188" w:hanging="440"/>
      </w:pPr>
    </w:lvl>
  </w:abstractNum>
  <w:abstractNum w:abstractNumId="8" w15:restartNumberingAfterBreak="0">
    <w:nsid w:val="450C0E4D"/>
    <w:multiLevelType w:val="hybridMultilevel"/>
    <w:tmpl w:val="D78CD7F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582425C5"/>
    <w:multiLevelType w:val="hybridMultilevel"/>
    <w:tmpl w:val="9FA045D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5F284352"/>
    <w:multiLevelType w:val="hybridMultilevel"/>
    <w:tmpl w:val="D0AABFA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66121A74"/>
    <w:multiLevelType w:val="hybridMultilevel"/>
    <w:tmpl w:val="21DEA9C6"/>
    <w:lvl w:ilvl="0" w:tplc="A7DC2096">
      <w:start w:val="1"/>
      <w:numFmt w:val="bullet"/>
      <w:lvlText w:val=""/>
      <w:lvlJc w:val="left"/>
      <w:pPr>
        <w:ind w:left="1400" w:hanging="440"/>
      </w:pPr>
      <w:rPr>
        <w:rFonts w:ascii="Wingdings" w:hAnsi="Wingdings" w:hint="default"/>
      </w:rPr>
    </w:lvl>
    <w:lvl w:ilvl="1" w:tplc="04090003">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2" w15:restartNumberingAfterBreak="0">
    <w:nsid w:val="774E3618"/>
    <w:multiLevelType w:val="hybridMultilevel"/>
    <w:tmpl w:val="0F0CADF0"/>
    <w:lvl w:ilvl="0" w:tplc="FFFFFFFF">
      <w:start w:val="1"/>
      <w:numFmt w:val="bullet"/>
      <w:lvlText w:val=""/>
      <w:lvlJc w:val="left"/>
      <w:pPr>
        <w:ind w:left="1400" w:hanging="440"/>
      </w:pPr>
      <w:rPr>
        <w:rFonts w:ascii="Wingdings" w:hAnsi="Wingdings" w:hint="default"/>
      </w:rPr>
    </w:lvl>
    <w:lvl w:ilvl="1" w:tplc="A7DC2096">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13" w15:restartNumberingAfterBreak="0">
    <w:nsid w:val="7A7D5467"/>
    <w:multiLevelType w:val="hybridMultilevel"/>
    <w:tmpl w:val="3DB4B64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627201270">
    <w:abstractNumId w:val="2"/>
  </w:num>
  <w:num w:numId="2" w16cid:durableId="1111587597">
    <w:abstractNumId w:val="13"/>
  </w:num>
  <w:num w:numId="3" w16cid:durableId="2107537235">
    <w:abstractNumId w:val="0"/>
  </w:num>
  <w:num w:numId="4" w16cid:durableId="599798811">
    <w:abstractNumId w:val="5"/>
  </w:num>
  <w:num w:numId="5" w16cid:durableId="1424914354">
    <w:abstractNumId w:val="4"/>
  </w:num>
  <w:num w:numId="6" w16cid:durableId="442918391">
    <w:abstractNumId w:val="1"/>
  </w:num>
  <w:num w:numId="7" w16cid:durableId="1635788306">
    <w:abstractNumId w:val="7"/>
  </w:num>
  <w:num w:numId="8" w16cid:durableId="763107611">
    <w:abstractNumId w:val="8"/>
  </w:num>
  <w:num w:numId="9" w16cid:durableId="1359701130">
    <w:abstractNumId w:val="10"/>
  </w:num>
  <w:num w:numId="10" w16cid:durableId="254631130">
    <w:abstractNumId w:val="11"/>
  </w:num>
  <w:num w:numId="11" w16cid:durableId="2055765100">
    <w:abstractNumId w:val="12"/>
  </w:num>
  <w:num w:numId="12" w16cid:durableId="494538267">
    <w:abstractNumId w:val="9"/>
  </w:num>
  <w:num w:numId="13" w16cid:durableId="1647464804">
    <w:abstractNumId w:val="3"/>
  </w:num>
  <w:num w:numId="14" w16cid:durableId="7791047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F4"/>
    <w:rsid w:val="00036B01"/>
    <w:rsid w:val="00065BAA"/>
    <w:rsid w:val="00097F51"/>
    <w:rsid w:val="00112935"/>
    <w:rsid w:val="00123297"/>
    <w:rsid w:val="00281FED"/>
    <w:rsid w:val="0029406B"/>
    <w:rsid w:val="002D0E76"/>
    <w:rsid w:val="002D429D"/>
    <w:rsid w:val="00330B9A"/>
    <w:rsid w:val="003473E2"/>
    <w:rsid w:val="00385812"/>
    <w:rsid w:val="0039773B"/>
    <w:rsid w:val="003A2FE8"/>
    <w:rsid w:val="003E7A5F"/>
    <w:rsid w:val="00494448"/>
    <w:rsid w:val="004E5BED"/>
    <w:rsid w:val="00615FA2"/>
    <w:rsid w:val="00626E5D"/>
    <w:rsid w:val="006420BF"/>
    <w:rsid w:val="006530F8"/>
    <w:rsid w:val="0069174B"/>
    <w:rsid w:val="007072F1"/>
    <w:rsid w:val="007273B8"/>
    <w:rsid w:val="0074343C"/>
    <w:rsid w:val="00781DB1"/>
    <w:rsid w:val="00836918"/>
    <w:rsid w:val="00891C36"/>
    <w:rsid w:val="008E3F95"/>
    <w:rsid w:val="009234F4"/>
    <w:rsid w:val="009642E6"/>
    <w:rsid w:val="009A345D"/>
    <w:rsid w:val="009B5306"/>
    <w:rsid w:val="009D41C7"/>
    <w:rsid w:val="00A14F9B"/>
    <w:rsid w:val="00A41AF0"/>
    <w:rsid w:val="00A84BE7"/>
    <w:rsid w:val="00AA6AFC"/>
    <w:rsid w:val="00AB3182"/>
    <w:rsid w:val="00AB7850"/>
    <w:rsid w:val="00AF386C"/>
    <w:rsid w:val="00B36C83"/>
    <w:rsid w:val="00B902A6"/>
    <w:rsid w:val="00BB015E"/>
    <w:rsid w:val="00BF0179"/>
    <w:rsid w:val="00BF6A9B"/>
    <w:rsid w:val="00C5155E"/>
    <w:rsid w:val="00C87A52"/>
    <w:rsid w:val="00D556C6"/>
    <w:rsid w:val="00D93549"/>
    <w:rsid w:val="00E270A7"/>
    <w:rsid w:val="00E54B89"/>
    <w:rsid w:val="00EB4D9F"/>
    <w:rsid w:val="00F1040C"/>
    <w:rsid w:val="00F17AAC"/>
    <w:rsid w:val="00F733DB"/>
    <w:rsid w:val="00F8275B"/>
    <w:rsid w:val="00FB3B76"/>
    <w:rsid w:val="00FC3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AFAE13"/>
  <w15:chartTrackingRefBased/>
  <w15:docId w15:val="{031C343A-F3B3-4DA4-B838-FCF1D0BB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B76"/>
    <w:pPr>
      <w:widowControl w:val="0"/>
      <w:spacing w:line="360" w:lineRule="auto"/>
      <w:ind w:firstLineChars="200" w:firstLine="200"/>
      <w:jc w:val="both"/>
    </w:pPr>
    <w:rPr>
      <w:rFonts w:eastAsia="宋体"/>
      <w:sz w:val="24"/>
    </w:rPr>
  </w:style>
  <w:style w:type="paragraph" w:styleId="1">
    <w:name w:val="heading 1"/>
    <w:basedOn w:val="a"/>
    <w:next w:val="a"/>
    <w:link w:val="10"/>
    <w:qFormat/>
    <w:rsid w:val="00FC332A"/>
    <w:pPr>
      <w:keepNext/>
      <w:keepLines/>
      <w:spacing w:before="10" w:after="10"/>
      <w:ind w:rightChars="100" w:right="100" w:firstLineChars="0" w:firstLine="0"/>
      <w:jc w:val="center"/>
      <w:outlineLvl w:val="0"/>
    </w:pPr>
    <w:rPr>
      <w:b/>
      <w:bCs/>
      <w:kern w:val="44"/>
      <w:sz w:val="32"/>
      <w:szCs w:val="44"/>
    </w:rPr>
  </w:style>
  <w:style w:type="paragraph" w:styleId="2">
    <w:name w:val="heading 2"/>
    <w:basedOn w:val="a"/>
    <w:next w:val="a"/>
    <w:link w:val="20"/>
    <w:unhideWhenUsed/>
    <w:qFormat/>
    <w:rsid w:val="00FC332A"/>
    <w:pPr>
      <w:keepNext/>
      <w:keepLines/>
      <w:spacing w:before="10" w:after="10" w:line="415" w:lineRule="auto"/>
      <w:ind w:leftChars="100" w:left="100" w:rightChars="100" w:right="100"/>
      <w:outlineLvl w:val="1"/>
    </w:pPr>
    <w:rPr>
      <w:rFonts w:asciiTheme="majorHAnsi" w:eastAsia="黑体" w:hAnsiTheme="majorHAnsi" w:cstheme="majorBidi"/>
      <w:b/>
      <w:bCs/>
      <w:szCs w:val="32"/>
    </w:rPr>
  </w:style>
  <w:style w:type="paragraph" w:styleId="3">
    <w:name w:val="heading 3"/>
    <w:basedOn w:val="a"/>
    <w:next w:val="a"/>
    <w:link w:val="30"/>
    <w:unhideWhenUsed/>
    <w:qFormat/>
    <w:rsid w:val="00385812"/>
    <w:pPr>
      <w:keepNext/>
      <w:keepLines/>
      <w:spacing w:before="260" w:after="260" w:line="416" w:lineRule="auto"/>
      <w:outlineLvl w:val="2"/>
    </w:pPr>
    <w:rPr>
      <w:rFonts w:eastAsia="微软雅黑"/>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样式1"/>
    <w:basedOn w:val="a1"/>
    <w:uiPriority w:val="99"/>
    <w:rsid w:val="0069174B"/>
    <w:rPr>
      <w:rFonts w:eastAsia="等线"/>
    </w:rPr>
    <w:tblPr>
      <w:tblBorders>
        <w:top w:val="thinThickSmallGap" w:sz="12" w:space="0" w:color="auto"/>
      </w:tblBorders>
    </w:tblPr>
  </w:style>
  <w:style w:type="character" w:customStyle="1" w:styleId="20">
    <w:name w:val="标题 2 字符"/>
    <w:basedOn w:val="a0"/>
    <w:link w:val="2"/>
    <w:qFormat/>
    <w:rsid w:val="00FC332A"/>
    <w:rPr>
      <w:rFonts w:asciiTheme="majorHAnsi" w:eastAsia="黑体" w:hAnsiTheme="majorHAnsi" w:cstheme="majorBidi"/>
      <w:b/>
      <w:bCs/>
      <w:sz w:val="24"/>
      <w:szCs w:val="32"/>
    </w:rPr>
  </w:style>
  <w:style w:type="character" w:customStyle="1" w:styleId="21">
    <w:name w:val="标题 2 字符1"/>
    <w:aliases w:val="2级标题 字符"/>
    <w:rsid w:val="00F17AAC"/>
    <w:rPr>
      <w:rFonts w:ascii="Cambria" w:eastAsia="黑体" w:hAnsi="Cambria"/>
      <w:b/>
      <w:bCs/>
      <w:color w:val="5B9BD5" w:themeColor="accent5"/>
      <w:sz w:val="30"/>
      <w:szCs w:val="32"/>
      <w:lang w:val="x-none" w:eastAsia="x-none"/>
    </w:rPr>
  </w:style>
  <w:style w:type="character" w:customStyle="1" w:styleId="10">
    <w:name w:val="标题 1 字符"/>
    <w:basedOn w:val="a0"/>
    <w:link w:val="1"/>
    <w:qFormat/>
    <w:rsid w:val="00FC332A"/>
    <w:rPr>
      <w:rFonts w:eastAsia="宋体"/>
      <w:b/>
      <w:bCs/>
      <w:kern w:val="44"/>
      <w:sz w:val="32"/>
      <w:szCs w:val="44"/>
    </w:rPr>
  </w:style>
  <w:style w:type="character" w:customStyle="1" w:styleId="110">
    <w:name w:val="标题 1 字符1"/>
    <w:rsid w:val="00F17AAC"/>
    <w:rPr>
      <w:rFonts w:eastAsia="黑体"/>
      <w:b/>
      <w:bCs/>
      <w:color w:val="538135" w:themeColor="accent6" w:themeShade="BF"/>
      <w:kern w:val="44"/>
      <w:sz w:val="36"/>
      <w:szCs w:val="44"/>
      <w:lang w:val="x-none" w:eastAsia="x-none"/>
    </w:rPr>
  </w:style>
  <w:style w:type="character" w:customStyle="1" w:styleId="30">
    <w:name w:val="标题 3 字符"/>
    <w:basedOn w:val="a0"/>
    <w:link w:val="3"/>
    <w:rsid w:val="00385812"/>
    <w:rPr>
      <w:rFonts w:eastAsia="微软雅黑"/>
      <w:b/>
      <w:bCs/>
      <w:sz w:val="28"/>
      <w:szCs w:val="32"/>
    </w:rPr>
  </w:style>
  <w:style w:type="character" w:customStyle="1" w:styleId="31">
    <w:name w:val="标题 3 字符1"/>
    <w:rsid w:val="00F17AAC"/>
    <w:rPr>
      <w:rFonts w:eastAsia="黑体"/>
      <w:b/>
      <w:bCs/>
      <w:color w:val="FFE599" w:themeColor="accent4" w:themeTint="66"/>
      <w:sz w:val="24"/>
      <w:szCs w:val="32"/>
      <w:lang w:val="x-none" w:eastAsia="x-none"/>
    </w:rPr>
  </w:style>
  <w:style w:type="table" w:styleId="a3">
    <w:name w:val="Table Grid"/>
    <w:basedOn w:val="a1"/>
    <w:uiPriority w:val="99"/>
    <w:qFormat/>
    <w:rsid w:val="00097F5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F1040C"/>
  </w:style>
  <w:style w:type="paragraph" w:styleId="TOC2">
    <w:name w:val="toc 2"/>
    <w:basedOn w:val="a"/>
    <w:next w:val="a"/>
    <w:autoRedefine/>
    <w:uiPriority w:val="39"/>
    <w:unhideWhenUsed/>
    <w:rsid w:val="00F1040C"/>
    <w:pPr>
      <w:ind w:leftChars="200" w:left="420"/>
    </w:pPr>
  </w:style>
  <w:style w:type="character" w:styleId="a4">
    <w:name w:val="Hyperlink"/>
    <w:basedOn w:val="a0"/>
    <w:uiPriority w:val="99"/>
    <w:unhideWhenUsed/>
    <w:rsid w:val="00F1040C"/>
    <w:rPr>
      <w:color w:val="0563C1" w:themeColor="hyperlink"/>
      <w:u w:val="single"/>
    </w:rPr>
  </w:style>
  <w:style w:type="paragraph" w:styleId="TOC">
    <w:name w:val="TOC Heading"/>
    <w:basedOn w:val="1"/>
    <w:next w:val="a"/>
    <w:uiPriority w:val="39"/>
    <w:unhideWhenUsed/>
    <w:qFormat/>
    <w:rsid w:val="00F1040C"/>
    <w:pPr>
      <w:widowControl/>
      <w:spacing w:before="240" w:after="0" w:line="259" w:lineRule="auto"/>
      <w:ind w:rightChars="0" w:right="0"/>
      <w:jc w:val="left"/>
      <w:outlineLvl w:val="9"/>
    </w:pPr>
    <w:rPr>
      <w:rFonts w:asciiTheme="majorHAnsi" w:eastAsiaTheme="majorEastAsia" w:hAnsiTheme="majorHAnsi" w:cstheme="majorBidi"/>
      <w:b w:val="0"/>
      <w:bCs w:val="0"/>
      <w:color w:val="2F5496" w:themeColor="accent1" w:themeShade="BF"/>
      <w:kern w:val="0"/>
      <w:szCs w:val="32"/>
    </w:rPr>
  </w:style>
  <w:style w:type="paragraph" w:styleId="a5">
    <w:name w:val="header"/>
    <w:basedOn w:val="a"/>
    <w:link w:val="a6"/>
    <w:uiPriority w:val="99"/>
    <w:unhideWhenUsed/>
    <w:rsid w:val="00F1040C"/>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1040C"/>
    <w:rPr>
      <w:rFonts w:eastAsia="宋体"/>
      <w:sz w:val="18"/>
      <w:szCs w:val="18"/>
    </w:rPr>
  </w:style>
  <w:style w:type="paragraph" w:styleId="a7">
    <w:name w:val="footer"/>
    <w:basedOn w:val="a"/>
    <w:link w:val="a8"/>
    <w:uiPriority w:val="99"/>
    <w:unhideWhenUsed/>
    <w:rsid w:val="00F1040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1040C"/>
    <w:rPr>
      <w:rFonts w:eastAsia="宋体"/>
      <w:sz w:val="18"/>
      <w:szCs w:val="18"/>
    </w:rPr>
  </w:style>
  <w:style w:type="paragraph" w:styleId="a9">
    <w:name w:val="List Paragraph"/>
    <w:basedOn w:val="a"/>
    <w:uiPriority w:val="34"/>
    <w:qFormat/>
    <w:rsid w:val="007273B8"/>
    <w:pPr>
      <w:ind w:firstLine="420"/>
    </w:pPr>
  </w:style>
  <w:style w:type="paragraph" w:styleId="aa">
    <w:name w:val="caption"/>
    <w:basedOn w:val="a"/>
    <w:next w:val="a"/>
    <w:unhideWhenUsed/>
    <w:qFormat/>
    <w:rsid w:val="00891C36"/>
    <w:pPr>
      <w:widowControl/>
      <w:ind w:firstLine="420"/>
      <w:jc w:val="center"/>
    </w:pPr>
    <w:rPr>
      <w:rFonts w:ascii="Times New Roman" w:hAnsi="Times New Roman" w:cs="宋体"/>
      <w:kern w:val="0"/>
      <w:sz w:val="21"/>
      <w:szCs w:val="21"/>
    </w:rPr>
  </w:style>
  <w:style w:type="paragraph" w:styleId="TOC3">
    <w:name w:val="toc 3"/>
    <w:basedOn w:val="a"/>
    <w:next w:val="a"/>
    <w:autoRedefine/>
    <w:uiPriority w:val="39"/>
    <w:unhideWhenUsed/>
    <w:rsid w:val="00C87A5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13D25-61B1-419A-B55A-16EBFE9C9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Pages>
  <Words>5016</Words>
  <Characters>6974</Characters>
  <Application>Microsoft Office Word</Application>
  <DocSecurity>0</DocSecurity>
  <Lines>278</Lines>
  <Paragraphs>190</Paragraphs>
  <ScaleCrop>false</ScaleCrop>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志豪 年</dc:creator>
  <cp:keywords/>
  <dc:description/>
  <cp:lastModifiedBy>志豪 年</cp:lastModifiedBy>
  <cp:revision>39</cp:revision>
  <cp:lastPrinted>2024-04-22T13:14:00Z</cp:lastPrinted>
  <dcterms:created xsi:type="dcterms:W3CDTF">2024-04-20T12:49:00Z</dcterms:created>
  <dcterms:modified xsi:type="dcterms:W3CDTF">2024-04-22T14:54:00Z</dcterms:modified>
</cp:coreProperties>
</file>