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E2FD00" w14:textId="77777777" w:rsidR="001D1663" w:rsidRPr="0063702B" w:rsidRDefault="001D1663" w:rsidP="001D1663">
      <w:pPr>
        <w:widowControl/>
        <w:tabs>
          <w:tab w:val="left" w:pos="5062"/>
        </w:tabs>
        <w:spacing w:after="220" w:line="180" w:lineRule="atLeast"/>
        <w:jc w:val="left"/>
        <w:rPr>
          <w:rFonts w:ascii="Times New Roman" w:eastAsia="宋体" w:hAnsi="Times New Roman" w:cs="Times New Roman"/>
          <w:kern w:val="0"/>
          <w:szCs w:val="28"/>
        </w:rPr>
      </w:pPr>
      <w:bookmarkStart w:id="0" w:name="_Toc8027"/>
      <w:bookmarkStart w:id="1" w:name="_Hlk484168788"/>
    </w:p>
    <w:p w14:paraId="2C10CE61" w14:textId="77777777" w:rsidR="001D1663" w:rsidRPr="0063702B" w:rsidRDefault="001D1663" w:rsidP="001D1663">
      <w:pPr>
        <w:widowControl/>
        <w:spacing w:after="220" w:line="180" w:lineRule="atLeast"/>
        <w:jc w:val="center"/>
        <w:rPr>
          <w:rFonts w:ascii="Times New Roman" w:eastAsia="黑体" w:hAnsi="Times New Roman" w:cs="Times New Roman"/>
          <w:b/>
          <w:spacing w:val="150"/>
          <w:kern w:val="0"/>
          <w:sz w:val="72"/>
          <w:szCs w:val="72"/>
        </w:rPr>
      </w:pPr>
      <w:r w:rsidRPr="0063702B">
        <w:rPr>
          <w:rFonts w:ascii="Times New Roman" w:eastAsia="宋体" w:hAnsi="Times New Roman" w:cs="Times New Roman"/>
          <w:noProof/>
          <w:kern w:val="0"/>
          <w:sz w:val="30"/>
          <w:szCs w:val="20"/>
        </w:rPr>
        <w:drawing>
          <wp:inline distT="0" distB="0" distL="0" distR="0" wp14:anchorId="52C45E33" wp14:editId="74096CCE">
            <wp:extent cx="4162425" cy="952500"/>
            <wp:effectExtent l="0" t="0" r="0" b="0"/>
            <wp:docPr id="8" name="图片 35" descr="379ef24e-631c-4e62-9d80-1a2fd9caf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379ef24e-631c-4e62-9d80-1a2fd9caf98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62425" cy="952500"/>
                    </a:xfrm>
                    <a:prstGeom prst="rect">
                      <a:avLst/>
                    </a:prstGeom>
                    <a:noFill/>
                    <a:ln>
                      <a:noFill/>
                    </a:ln>
                  </pic:spPr>
                </pic:pic>
              </a:graphicData>
            </a:graphic>
          </wp:inline>
        </w:drawing>
      </w:r>
    </w:p>
    <w:p w14:paraId="1BCA2FF0" w14:textId="77777777" w:rsidR="001D1663" w:rsidRPr="0063702B" w:rsidRDefault="001D1663" w:rsidP="001D1663">
      <w:pPr>
        <w:widowControl/>
        <w:spacing w:after="220" w:line="180" w:lineRule="atLeast"/>
        <w:jc w:val="center"/>
        <w:rPr>
          <w:rFonts w:ascii="Times New Roman" w:eastAsia="黑体" w:hAnsi="Times New Roman" w:cs="Times New Roman"/>
          <w:b/>
          <w:spacing w:val="150"/>
          <w:kern w:val="0"/>
          <w:sz w:val="72"/>
          <w:szCs w:val="72"/>
        </w:rPr>
      </w:pPr>
    </w:p>
    <w:p w14:paraId="369DD5B7" w14:textId="77777777" w:rsidR="001D1663" w:rsidRPr="0063702B" w:rsidRDefault="001D1663" w:rsidP="001D1663">
      <w:pPr>
        <w:widowControl/>
        <w:spacing w:after="220" w:line="180" w:lineRule="atLeast"/>
        <w:rPr>
          <w:rFonts w:ascii="Times New Roman" w:eastAsia="黑体" w:hAnsi="Times New Roman" w:cs="Times New Roman"/>
          <w:b/>
          <w:spacing w:val="150"/>
          <w:kern w:val="0"/>
          <w:sz w:val="24"/>
          <w:szCs w:val="24"/>
        </w:rPr>
      </w:pPr>
    </w:p>
    <w:p w14:paraId="601CAAEA" w14:textId="77777777" w:rsidR="001D1663" w:rsidRPr="0063702B" w:rsidRDefault="001D1663" w:rsidP="001D1663">
      <w:pPr>
        <w:widowControl/>
        <w:spacing w:after="220" w:line="180" w:lineRule="atLeast"/>
        <w:jc w:val="center"/>
        <w:rPr>
          <w:rFonts w:ascii="Times New Roman" w:eastAsia="黑体" w:hAnsi="Times New Roman" w:cs="Times New Roman"/>
          <w:b/>
          <w:spacing w:val="150"/>
          <w:kern w:val="0"/>
          <w:sz w:val="80"/>
          <w:szCs w:val="80"/>
        </w:rPr>
      </w:pPr>
      <w:r w:rsidRPr="0063702B">
        <w:rPr>
          <w:rFonts w:ascii="Times New Roman" w:eastAsia="黑体" w:hAnsi="Times New Roman" w:cs="Times New Roman"/>
          <w:b/>
          <w:spacing w:val="150"/>
          <w:kern w:val="0"/>
          <w:sz w:val="72"/>
          <w:szCs w:val="72"/>
        </w:rPr>
        <w:t xml:space="preserve"> </w:t>
      </w:r>
      <w:r w:rsidRPr="0063702B">
        <w:rPr>
          <w:rFonts w:ascii="Times New Roman" w:eastAsia="黑体" w:hAnsi="Times New Roman" w:cs="Times New Roman"/>
          <w:b/>
          <w:spacing w:val="150"/>
          <w:kern w:val="0"/>
          <w:sz w:val="80"/>
          <w:szCs w:val="80"/>
        </w:rPr>
        <w:t>英文翻译</w:t>
      </w:r>
    </w:p>
    <w:p w14:paraId="46D5C041" w14:textId="77777777" w:rsidR="001D1663" w:rsidRPr="0063702B" w:rsidRDefault="001D1663" w:rsidP="001D1663">
      <w:pPr>
        <w:widowControl/>
        <w:spacing w:after="220" w:line="180" w:lineRule="atLeast"/>
        <w:rPr>
          <w:rFonts w:ascii="Times New Roman" w:eastAsia="楷体_GB2312" w:hAnsi="Times New Roman" w:cs="Times New Roman"/>
          <w:b/>
          <w:spacing w:val="40"/>
          <w:kern w:val="0"/>
          <w:sz w:val="24"/>
          <w:szCs w:val="24"/>
        </w:rPr>
      </w:pPr>
    </w:p>
    <w:p w14:paraId="113D5103" w14:textId="77777777" w:rsidR="001D1663" w:rsidRPr="0063702B" w:rsidRDefault="001D1663" w:rsidP="001D1663">
      <w:pPr>
        <w:widowControl/>
        <w:tabs>
          <w:tab w:val="left" w:pos="840"/>
          <w:tab w:val="left" w:pos="945"/>
          <w:tab w:val="left" w:pos="1260"/>
          <w:tab w:val="left" w:pos="1470"/>
          <w:tab w:val="left" w:pos="2375"/>
        </w:tabs>
        <w:spacing w:after="220" w:line="180" w:lineRule="atLeast"/>
        <w:rPr>
          <w:rFonts w:ascii="Times New Roman" w:eastAsia="宋体" w:hAnsi="Times New Roman" w:cs="Times New Roman"/>
          <w:kern w:val="0"/>
          <w:sz w:val="32"/>
          <w:szCs w:val="32"/>
          <w:u w:val="single"/>
        </w:rPr>
      </w:pPr>
    </w:p>
    <w:p w14:paraId="785999EE" w14:textId="14102EE6" w:rsidR="001D1663" w:rsidRPr="0063702B" w:rsidRDefault="001D1663" w:rsidP="001D1663">
      <w:pPr>
        <w:widowControl/>
        <w:tabs>
          <w:tab w:val="left" w:pos="1050"/>
          <w:tab w:val="left" w:pos="1470"/>
          <w:tab w:val="left" w:pos="2375"/>
        </w:tabs>
        <w:spacing w:after="220" w:line="180" w:lineRule="atLeast"/>
        <w:rPr>
          <w:rFonts w:ascii="Times New Roman" w:eastAsia="宋体" w:hAnsi="Times New Roman" w:cs="Times New Roman"/>
          <w:b/>
          <w:kern w:val="0"/>
          <w:sz w:val="32"/>
          <w:szCs w:val="32"/>
          <w:u w:val="single"/>
        </w:rPr>
      </w:pPr>
      <w:r w:rsidRPr="0063702B">
        <w:rPr>
          <w:rFonts w:ascii="Times New Roman" w:eastAsia="宋体" w:hAnsi="Times New Roman" w:cs="Times New Roman"/>
          <w:b/>
          <w:kern w:val="0"/>
          <w:sz w:val="32"/>
          <w:szCs w:val="32"/>
        </w:rPr>
        <w:t xml:space="preserve">      </w:t>
      </w:r>
      <w:r w:rsidRPr="0063702B">
        <w:rPr>
          <w:rFonts w:ascii="Times New Roman" w:eastAsia="宋体" w:hAnsi="Times New Roman" w:cs="Times New Roman"/>
          <w:b/>
          <w:kern w:val="0"/>
          <w:sz w:val="32"/>
          <w:szCs w:val="32"/>
        </w:rPr>
        <w:t>姓</w:t>
      </w:r>
      <w:r w:rsidRPr="0063702B">
        <w:rPr>
          <w:rFonts w:ascii="Times New Roman" w:eastAsia="宋体" w:hAnsi="Times New Roman" w:cs="Times New Roman"/>
          <w:b/>
          <w:kern w:val="0"/>
          <w:sz w:val="32"/>
          <w:szCs w:val="32"/>
        </w:rPr>
        <w:t xml:space="preserve">    </w:t>
      </w:r>
      <w:r w:rsidRPr="0063702B">
        <w:rPr>
          <w:rFonts w:ascii="Times New Roman" w:eastAsia="宋体" w:hAnsi="Times New Roman" w:cs="Times New Roman"/>
          <w:b/>
          <w:kern w:val="0"/>
          <w:sz w:val="32"/>
          <w:szCs w:val="32"/>
        </w:rPr>
        <w:t>名：</w:t>
      </w:r>
      <w:r w:rsidRPr="0063702B">
        <w:rPr>
          <w:rFonts w:ascii="Times New Roman" w:eastAsia="宋体" w:hAnsi="Times New Roman" w:cs="Times New Roman"/>
          <w:b/>
          <w:bCs/>
          <w:kern w:val="0"/>
          <w:sz w:val="32"/>
          <w:szCs w:val="32"/>
          <w:u w:val="single"/>
        </w:rPr>
        <w:t xml:space="preserve">  </w:t>
      </w:r>
      <w:r w:rsidRPr="0063702B">
        <w:rPr>
          <w:rFonts w:ascii="Times New Roman" w:eastAsia="宋体" w:hAnsi="Times New Roman" w:cs="Times New Roman"/>
          <w:b/>
          <w:kern w:val="0"/>
          <w:sz w:val="32"/>
          <w:szCs w:val="32"/>
          <w:u w:val="single"/>
        </w:rPr>
        <w:t xml:space="preserve">  _    ___</w:t>
      </w:r>
      <w:proofErr w:type="gramStart"/>
      <w:r w:rsidRPr="0063702B">
        <w:rPr>
          <w:rFonts w:ascii="Times New Roman" w:eastAsia="宋体" w:hAnsi="Times New Roman" w:cs="Times New Roman"/>
          <w:b/>
          <w:kern w:val="0"/>
          <w:sz w:val="32"/>
          <w:szCs w:val="32"/>
          <w:u w:val="single"/>
        </w:rPr>
        <w:t>年志豪</w:t>
      </w:r>
      <w:proofErr w:type="gramEnd"/>
      <w:r w:rsidRPr="0063702B">
        <w:rPr>
          <w:rFonts w:ascii="Times New Roman" w:eastAsia="宋体" w:hAnsi="Times New Roman" w:cs="Times New Roman"/>
          <w:b/>
          <w:kern w:val="0"/>
          <w:sz w:val="32"/>
          <w:szCs w:val="32"/>
          <w:u w:val="single"/>
        </w:rPr>
        <w:t>____      ______</w:t>
      </w:r>
    </w:p>
    <w:p w14:paraId="2073485B" w14:textId="392009DA" w:rsidR="001D1663" w:rsidRPr="0063702B" w:rsidRDefault="001D1663" w:rsidP="001D1663">
      <w:pPr>
        <w:widowControl/>
        <w:tabs>
          <w:tab w:val="left" w:pos="1575"/>
          <w:tab w:val="left" w:pos="2375"/>
        </w:tabs>
        <w:spacing w:after="220" w:line="180" w:lineRule="atLeast"/>
        <w:rPr>
          <w:rFonts w:ascii="Times New Roman" w:eastAsia="宋体" w:hAnsi="Times New Roman" w:cs="Times New Roman"/>
          <w:b/>
          <w:kern w:val="0"/>
          <w:sz w:val="32"/>
          <w:szCs w:val="32"/>
          <w:u w:val="single"/>
        </w:rPr>
      </w:pPr>
      <w:r w:rsidRPr="0063702B">
        <w:rPr>
          <w:rFonts w:ascii="Times New Roman" w:eastAsia="宋体" w:hAnsi="Times New Roman" w:cs="Times New Roman"/>
          <w:b/>
          <w:kern w:val="0"/>
          <w:sz w:val="32"/>
          <w:szCs w:val="32"/>
        </w:rPr>
        <w:t xml:space="preserve">      </w:t>
      </w:r>
      <w:r w:rsidRPr="0063702B">
        <w:rPr>
          <w:rFonts w:ascii="Times New Roman" w:eastAsia="宋体" w:hAnsi="Times New Roman" w:cs="Times New Roman"/>
          <w:b/>
          <w:kern w:val="0"/>
          <w:sz w:val="32"/>
          <w:szCs w:val="32"/>
        </w:rPr>
        <w:t>学</w:t>
      </w:r>
      <w:r w:rsidRPr="0063702B">
        <w:rPr>
          <w:rFonts w:ascii="Times New Roman" w:eastAsia="宋体" w:hAnsi="Times New Roman" w:cs="Times New Roman"/>
          <w:b/>
          <w:kern w:val="0"/>
          <w:sz w:val="32"/>
          <w:szCs w:val="32"/>
        </w:rPr>
        <w:t xml:space="preserve">    </w:t>
      </w:r>
      <w:r w:rsidRPr="0063702B">
        <w:rPr>
          <w:rFonts w:ascii="Times New Roman" w:eastAsia="宋体" w:hAnsi="Times New Roman" w:cs="Times New Roman"/>
          <w:b/>
          <w:kern w:val="0"/>
          <w:sz w:val="32"/>
          <w:szCs w:val="32"/>
        </w:rPr>
        <w:t>号：</w:t>
      </w:r>
      <w:r w:rsidRPr="0063702B">
        <w:rPr>
          <w:rFonts w:ascii="Times New Roman" w:eastAsia="宋体" w:hAnsi="Times New Roman" w:cs="Times New Roman"/>
          <w:b/>
          <w:bCs/>
          <w:kern w:val="0"/>
          <w:sz w:val="32"/>
          <w:szCs w:val="32"/>
          <w:u w:val="single"/>
        </w:rPr>
        <w:t xml:space="preserve">         </w:t>
      </w:r>
      <w:r w:rsidRPr="0063702B">
        <w:rPr>
          <w:rFonts w:ascii="Times New Roman" w:eastAsia="宋体" w:hAnsi="Times New Roman" w:cs="Times New Roman"/>
          <w:b/>
          <w:kern w:val="0"/>
          <w:sz w:val="32"/>
          <w:szCs w:val="32"/>
          <w:u w:val="single"/>
        </w:rPr>
        <w:t>20210040216         _____</w:t>
      </w:r>
    </w:p>
    <w:p w14:paraId="01AB9F82" w14:textId="51C00C77" w:rsidR="001D1663" w:rsidRPr="0063702B" w:rsidRDefault="001D1663" w:rsidP="001D1663">
      <w:pPr>
        <w:widowControl/>
        <w:tabs>
          <w:tab w:val="left" w:pos="1575"/>
          <w:tab w:val="left" w:pos="2375"/>
        </w:tabs>
        <w:spacing w:after="220" w:line="180" w:lineRule="atLeast"/>
        <w:ind w:firstLineChars="300" w:firstLine="964"/>
        <w:rPr>
          <w:rFonts w:ascii="Times New Roman" w:eastAsia="宋体" w:hAnsi="Times New Roman" w:cs="Times New Roman"/>
          <w:b/>
          <w:kern w:val="0"/>
          <w:sz w:val="32"/>
          <w:szCs w:val="32"/>
          <w:u w:val="single"/>
        </w:rPr>
      </w:pPr>
      <w:r w:rsidRPr="0063702B">
        <w:rPr>
          <w:rFonts w:ascii="Times New Roman" w:eastAsia="宋体" w:hAnsi="Times New Roman" w:cs="Times New Roman"/>
          <w:b/>
          <w:bCs/>
          <w:kern w:val="0"/>
          <w:sz w:val="32"/>
          <w:szCs w:val="32"/>
        </w:rPr>
        <w:t>学</w:t>
      </w:r>
      <w:r w:rsidRPr="0063702B">
        <w:rPr>
          <w:rFonts w:ascii="Times New Roman" w:eastAsia="宋体" w:hAnsi="Times New Roman" w:cs="Times New Roman"/>
          <w:b/>
          <w:bCs/>
          <w:kern w:val="0"/>
          <w:sz w:val="32"/>
          <w:szCs w:val="32"/>
        </w:rPr>
        <w:t xml:space="preserve">    </w:t>
      </w:r>
      <w:r w:rsidRPr="0063702B">
        <w:rPr>
          <w:rFonts w:ascii="Times New Roman" w:eastAsia="宋体" w:hAnsi="Times New Roman" w:cs="Times New Roman"/>
          <w:b/>
          <w:bCs/>
          <w:kern w:val="0"/>
          <w:sz w:val="32"/>
          <w:szCs w:val="32"/>
        </w:rPr>
        <w:t>院：</w:t>
      </w:r>
      <w:r w:rsidRPr="0063702B">
        <w:rPr>
          <w:rFonts w:ascii="Times New Roman" w:eastAsia="宋体" w:hAnsi="Times New Roman" w:cs="Times New Roman"/>
          <w:b/>
          <w:bCs/>
          <w:kern w:val="0"/>
          <w:sz w:val="32"/>
          <w:szCs w:val="32"/>
          <w:u w:val="single"/>
        </w:rPr>
        <w:t xml:space="preserve">     </w:t>
      </w:r>
      <w:r w:rsidRPr="0063702B">
        <w:rPr>
          <w:rFonts w:ascii="Times New Roman" w:eastAsia="宋体" w:hAnsi="Times New Roman" w:cs="Times New Roman"/>
          <w:b/>
          <w:kern w:val="0"/>
          <w:sz w:val="32"/>
          <w:szCs w:val="32"/>
          <w:u w:val="single"/>
        </w:rPr>
        <w:t>电子与信息工程学院</w:t>
      </w:r>
      <w:r w:rsidRPr="0063702B">
        <w:rPr>
          <w:rFonts w:ascii="Times New Roman" w:eastAsia="宋体" w:hAnsi="Times New Roman" w:cs="Times New Roman"/>
          <w:b/>
          <w:kern w:val="0"/>
          <w:sz w:val="32"/>
          <w:szCs w:val="32"/>
          <w:u w:val="single"/>
        </w:rPr>
        <w:t xml:space="preserve">    ______</w:t>
      </w:r>
      <w:r w:rsidRPr="0063702B">
        <w:rPr>
          <w:rFonts w:ascii="Times New Roman" w:eastAsia="宋体" w:hAnsi="Times New Roman" w:cs="Times New Roman"/>
          <w:b/>
          <w:bCs/>
          <w:kern w:val="0"/>
          <w:sz w:val="32"/>
          <w:szCs w:val="32"/>
          <w:u w:val="single"/>
        </w:rPr>
        <w:t>_</w:t>
      </w:r>
    </w:p>
    <w:p w14:paraId="3012E68A" w14:textId="004E00CE" w:rsidR="001D1663" w:rsidRPr="0063702B" w:rsidRDefault="001D1663" w:rsidP="001D1663">
      <w:pPr>
        <w:widowControl/>
        <w:tabs>
          <w:tab w:val="left" w:pos="1470"/>
          <w:tab w:val="left" w:pos="2375"/>
        </w:tabs>
        <w:spacing w:after="220" w:line="180" w:lineRule="atLeast"/>
        <w:rPr>
          <w:rFonts w:ascii="Times New Roman" w:eastAsia="宋体" w:hAnsi="Times New Roman" w:cs="Times New Roman"/>
          <w:b/>
          <w:kern w:val="0"/>
          <w:sz w:val="32"/>
          <w:szCs w:val="32"/>
        </w:rPr>
      </w:pPr>
      <w:r w:rsidRPr="0063702B">
        <w:rPr>
          <w:rFonts w:ascii="Times New Roman" w:eastAsia="宋体" w:hAnsi="Times New Roman" w:cs="Times New Roman"/>
          <w:b/>
          <w:kern w:val="0"/>
          <w:sz w:val="32"/>
          <w:szCs w:val="32"/>
        </w:rPr>
        <w:t xml:space="preserve">      </w:t>
      </w:r>
      <w:r w:rsidRPr="0063702B">
        <w:rPr>
          <w:rFonts w:ascii="Times New Roman" w:eastAsia="宋体" w:hAnsi="Times New Roman" w:cs="Times New Roman"/>
          <w:b/>
          <w:bCs/>
          <w:kern w:val="0"/>
          <w:sz w:val="32"/>
          <w:szCs w:val="32"/>
        </w:rPr>
        <w:t>专</w:t>
      </w:r>
      <w:r w:rsidRPr="0063702B">
        <w:rPr>
          <w:rFonts w:ascii="Times New Roman" w:eastAsia="宋体" w:hAnsi="Times New Roman" w:cs="Times New Roman"/>
          <w:b/>
          <w:bCs/>
          <w:kern w:val="0"/>
          <w:sz w:val="32"/>
          <w:szCs w:val="32"/>
        </w:rPr>
        <w:t xml:space="preserve">    </w:t>
      </w:r>
      <w:r w:rsidRPr="0063702B">
        <w:rPr>
          <w:rFonts w:ascii="Times New Roman" w:eastAsia="宋体" w:hAnsi="Times New Roman" w:cs="Times New Roman"/>
          <w:b/>
          <w:bCs/>
          <w:kern w:val="0"/>
          <w:sz w:val="32"/>
          <w:szCs w:val="32"/>
        </w:rPr>
        <w:t>业：</w:t>
      </w:r>
      <w:r w:rsidRPr="0063702B">
        <w:rPr>
          <w:rFonts w:ascii="Times New Roman" w:eastAsia="宋体" w:hAnsi="Times New Roman" w:cs="Times New Roman"/>
          <w:b/>
          <w:bCs/>
          <w:kern w:val="0"/>
          <w:sz w:val="32"/>
          <w:szCs w:val="32"/>
          <w:u w:val="single"/>
        </w:rPr>
        <w:t xml:space="preserve">  </w:t>
      </w:r>
      <w:r w:rsidRPr="0063702B">
        <w:rPr>
          <w:rFonts w:ascii="Times New Roman" w:eastAsia="宋体" w:hAnsi="Times New Roman" w:cs="Times New Roman"/>
          <w:b/>
          <w:kern w:val="0"/>
          <w:sz w:val="32"/>
          <w:szCs w:val="32"/>
          <w:u w:val="single"/>
        </w:rPr>
        <w:t xml:space="preserve">      </w:t>
      </w:r>
      <w:r w:rsidRPr="0063702B">
        <w:rPr>
          <w:rFonts w:ascii="Times New Roman" w:eastAsia="宋体" w:hAnsi="Times New Roman" w:cs="Times New Roman"/>
          <w:b/>
          <w:kern w:val="0"/>
          <w:sz w:val="32"/>
          <w:szCs w:val="32"/>
          <w:u w:val="single"/>
        </w:rPr>
        <w:t>电子信息工程</w:t>
      </w:r>
      <w:r w:rsidRPr="0063702B">
        <w:rPr>
          <w:rFonts w:ascii="Times New Roman" w:eastAsia="宋体" w:hAnsi="Times New Roman" w:cs="Times New Roman"/>
          <w:b/>
          <w:kern w:val="0"/>
          <w:sz w:val="32"/>
          <w:szCs w:val="32"/>
          <w:u w:val="single"/>
        </w:rPr>
        <w:t xml:space="preserve">  ____________</w:t>
      </w:r>
    </w:p>
    <w:p w14:paraId="2C3FCE43" w14:textId="15E24452" w:rsidR="001D1663" w:rsidRPr="0063702B" w:rsidRDefault="001D1663" w:rsidP="001D1663">
      <w:pPr>
        <w:widowControl/>
        <w:tabs>
          <w:tab w:val="left" w:pos="840"/>
          <w:tab w:val="left" w:pos="1470"/>
          <w:tab w:val="left" w:pos="2375"/>
        </w:tabs>
        <w:wordWrap w:val="0"/>
        <w:spacing w:after="220" w:line="180" w:lineRule="atLeast"/>
        <w:ind w:right="320"/>
        <w:jc w:val="right"/>
        <w:rPr>
          <w:rFonts w:ascii="Times New Roman" w:eastAsia="宋体" w:hAnsi="Times New Roman" w:cs="Times New Roman"/>
          <w:b/>
          <w:kern w:val="0"/>
          <w:sz w:val="32"/>
          <w:szCs w:val="32"/>
          <w:u w:val="single"/>
        </w:rPr>
      </w:pPr>
      <w:r w:rsidRPr="0063702B">
        <w:rPr>
          <w:rFonts w:ascii="Times New Roman" w:eastAsia="宋体" w:hAnsi="Times New Roman" w:cs="Times New Roman"/>
          <w:b/>
          <w:kern w:val="0"/>
          <w:sz w:val="32"/>
          <w:szCs w:val="32"/>
        </w:rPr>
        <w:t>完成时间：</w:t>
      </w:r>
      <w:r w:rsidRPr="0063702B">
        <w:rPr>
          <w:rFonts w:ascii="Times New Roman" w:eastAsia="宋体" w:hAnsi="Times New Roman" w:cs="Times New Roman"/>
          <w:b/>
          <w:kern w:val="0"/>
          <w:sz w:val="32"/>
          <w:szCs w:val="32"/>
          <w:u w:val="single"/>
        </w:rPr>
        <w:t xml:space="preserve">       2024</w:t>
      </w:r>
      <w:r w:rsidRPr="0063702B">
        <w:rPr>
          <w:rFonts w:ascii="Times New Roman" w:eastAsia="宋体" w:hAnsi="Times New Roman" w:cs="Times New Roman"/>
          <w:b/>
          <w:kern w:val="0"/>
          <w:sz w:val="32"/>
          <w:szCs w:val="32"/>
          <w:u w:val="single"/>
        </w:rPr>
        <w:t>年</w:t>
      </w:r>
      <w:r w:rsidRPr="0063702B">
        <w:rPr>
          <w:rFonts w:ascii="Times New Roman" w:eastAsia="宋体" w:hAnsi="Times New Roman" w:cs="Times New Roman"/>
          <w:b/>
          <w:kern w:val="0"/>
          <w:sz w:val="32"/>
          <w:szCs w:val="32"/>
          <w:u w:val="single"/>
        </w:rPr>
        <w:t>4</w:t>
      </w:r>
      <w:r w:rsidRPr="0063702B">
        <w:rPr>
          <w:rFonts w:ascii="Times New Roman" w:eastAsia="宋体" w:hAnsi="Times New Roman" w:cs="Times New Roman"/>
          <w:b/>
          <w:kern w:val="0"/>
          <w:sz w:val="32"/>
          <w:szCs w:val="32"/>
          <w:u w:val="single"/>
        </w:rPr>
        <w:t>月</w:t>
      </w:r>
      <w:r w:rsidRPr="0063702B">
        <w:rPr>
          <w:rFonts w:ascii="Times New Roman" w:eastAsia="宋体" w:hAnsi="Times New Roman" w:cs="Times New Roman"/>
          <w:b/>
          <w:kern w:val="0"/>
          <w:sz w:val="32"/>
          <w:szCs w:val="32"/>
          <w:u w:val="single"/>
        </w:rPr>
        <w:t>19</w:t>
      </w:r>
      <w:r w:rsidRPr="0063702B">
        <w:rPr>
          <w:rFonts w:ascii="Times New Roman" w:eastAsia="宋体" w:hAnsi="Times New Roman" w:cs="Times New Roman"/>
          <w:b/>
          <w:kern w:val="0"/>
          <w:sz w:val="32"/>
          <w:szCs w:val="32"/>
          <w:u w:val="single"/>
        </w:rPr>
        <w:t>日</w:t>
      </w:r>
      <w:r w:rsidRPr="0063702B">
        <w:rPr>
          <w:rFonts w:ascii="Times New Roman" w:eastAsia="宋体" w:hAnsi="Times New Roman" w:cs="Times New Roman"/>
          <w:b/>
          <w:kern w:val="0"/>
          <w:sz w:val="32"/>
          <w:szCs w:val="32"/>
          <w:u w:val="single"/>
        </w:rPr>
        <w:t xml:space="preserve">          </w:t>
      </w:r>
      <w:bookmarkEnd w:id="0"/>
      <w:bookmarkEnd w:id="1"/>
      <w:r w:rsidRPr="0063702B">
        <w:rPr>
          <w:rFonts w:ascii="Times New Roman" w:eastAsia="宋体" w:hAnsi="Times New Roman" w:cs="Times New Roman"/>
          <w:b/>
          <w:kern w:val="0"/>
          <w:sz w:val="32"/>
          <w:szCs w:val="32"/>
          <w:u w:val="single"/>
        </w:rPr>
        <w:t xml:space="preserve"> </w:t>
      </w:r>
    </w:p>
    <w:p w14:paraId="73B156B8" w14:textId="77777777" w:rsidR="001D1663" w:rsidRPr="0063702B" w:rsidRDefault="001D1663" w:rsidP="001D1663">
      <w:pPr>
        <w:widowControl/>
        <w:tabs>
          <w:tab w:val="left" w:pos="840"/>
          <w:tab w:val="left" w:pos="1470"/>
          <w:tab w:val="left" w:pos="2375"/>
        </w:tabs>
        <w:spacing w:after="220" w:line="180" w:lineRule="atLeast"/>
        <w:ind w:right="320"/>
        <w:jc w:val="right"/>
        <w:rPr>
          <w:rFonts w:ascii="Times New Roman" w:eastAsia="宋体" w:hAnsi="Times New Roman" w:cs="Times New Roman"/>
          <w:b/>
          <w:kern w:val="0"/>
          <w:sz w:val="32"/>
          <w:szCs w:val="32"/>
          <w:u w:val="single"/>
        </w:rPr>
      </w:pPr>
    </w:p>
    <w:p w14:paraId="6B8C48C7" w14:textId="77777777" w:rsidR="001D1663" w:rsidRPr="0063702B" w:rsidRDefault="001D1663" w:rsidP="001D1663">
      <w:pPr>
        <w:widowControl/>
        <w:tabs>
          <w:tab w:val="left" w:pos="840"/>
          <w:tab w:val="left" w:pos="1470"/>
          <w:tab w:val="left" w:pos="2375"/>
        </w:tabs>
        <w:spacing w:after="220" w:line="180" w:lineRule="atLeast"/>
        <w:ind w:right="320"/>
        <w:jc w:val="right"/>
        <w:rPr>
          <w:rFonts w:ascii="Times New Roman" w:eastAsia="宋体" w:hAnsi="Times New Roman" w:cs="Times New Roman"/>
          <w:b/>
          <w:kern w:val="0"/>
          <w:sz w:val="32"/>
          <w:szCs w:val="32"/>
          <w:u w:val="single"/>
        </w:rPr>
      </w:pPr>
    </w:p>
    <w:p w14:paraId="0AC59E53" w14:textId="77777777" w:rsidR="001D1663" w:rsidRPr="0063702B" w:rsidRDefault="001D1663" w:rsidP="001D1663">
      <w:pPr>
        <w:widowControl/>
        <w:tabs>
          <w:tab w:val="left" w:pos="840"/>
          <w:tab w:val="left" w:pos="1470"/>
          <w:tab w:val="left" w:pos="2375"/>
        </w:tabs>
        <w:spacing w:after="220" w:line="180" w:lineRule="atLeast"/>
        <w:ind w:right="320"/>
        <w:jc w:val="right"/>
        <w:rPr>
          <w:rFonts w:ascii="Times New Roman" w:eastAsia="宋体" w:hAnsi="Times New Roman" w:cs="Times New Roman"/>
          <w:b/>
          <w:kern w:val="0"/>
          <w:sz w:val="32"/>
          <w:szCs w:val="32"/>
          <w:u w:val="single"/>
        </w:rPr>
      </w:pPr>
    </w:p>
    <w:p w14:paraId="78239B6F" w14:textId="445C83F9" w:rsidR="004E2118" w:rsidRPr="0063702B" w:rsidRDefault="00762778" w:rsidP="004E2118">
      <w:pPr>
        <w:jc w:val="center"/>
        <w:rPr>
          <w:rFonts w:ascii="Times New Roman" w:eastAsia="宋体" w:hAnsi="Times New Roman" w:cs="Times New Roman"/>
          <w:b/>
          <w:bCs/>
          <w:sz w:val="36"/>
          <w:szCs w:val="36"/>
        </w:rPr>
      </w:pPr>
      <w:r w:rsidRPr="0063702B">
        <w:rPr>
          <w:rFonts w:ascii="Times New Roman" w:eastAsia="宋体" w:hAnsi="Times New Roman" w:cs="Times New Roman"/>
          <w:b/>
          <w:bCs/>
          <w:sz w:val="36"/>
          <w:szCs w:val="36"/>
        </w:rPr>
        <w:lastRenderedPageBreak/>
        <w:t>近</w:t>
      </w:r>
      <w:r w:rsidR="00D47A88" w:rsidRPr="0063702B">
        <w:rPr>
          <w:rFonts w:ascii="Times New Roman" w:eastAsia="宋体" w:hAnsi="Times New Roman" w:cs="Times New Roman"/>
          <w:b/>
          <w:bCs/>
          <w:sz w:val="36"/>
          <w:szCs w:val="36"/>
        </w:rPr>
        <w:t>内存</w:t>
      </w:r>
      <w:r w:rsidRPr="0063702B">
        <w:rPr>
          <w:rFonts w:ascii="Times New Roman" w:eastAsia="宋体" w:hAnsi="Times New Roman" w:cs="Times New Roman"/>
          <w:b/>
          <w:bCs/>
          <w:sz w:val="36"/>
          <w:szCs w:val="36"/>
        </w:rPr>
        <w:t>计算</w:t>
      </w:r>
      <w:r w:rsidRPr="0063702B">
        <w:rPr>
          <w:rFonts w:ascii="Times New Roman" w:eastAsia="宋体" w:hAnsi="Times New Roman" w:cs="Times New Roman"/>
          <w:b/>
          <w:bCs/>
          <w:sz w:val="36"/>
          <w:szCs w:val="36"/>
        </w:rPr>
        <w:t xml:space="preserve"> FPGA </w:t>
      </w:r>
      <w:r w:rsidRPr="0063702B">
        <w:rPr>
          <w:rFonts w:ascii="Times New Roman" w:eastAsia="宋体" w:hAnsi="Times New Roman" w:cs="Times New Roman"/>
          <w:b/>
          <w:bCs/>
          <w:sz w:val="36"/>
          <w:szCs w:val="36"/>
        </w:rPr>
        <w:t>神经网络加速器架构</w:t>
      </w:r>
    </w:p>
    <w:p w14:paraId="5F32C92A" w14:textId="34C1B90B" w:rsidR="00015167" w:rsidRPr="0063702B" w:rsidRDefault="00015167" w:rsidP="00015167">
      <w:pPr>
        <w:ind w:leftChars="-101" w:left="-283" w:firstLineChars="78" w:firstLine="282"/>
        <w:jc w:val="left"/>
        <w:rPr>
          <w:rFonts w:ascii="Times New Roman" w:eastAsia="宋体" w:hAnsi="Times New Roman" w:cs="Times New Roman"/>
          <w:b/>
          <w:bCs/>
          <w:sz w:val="36"/>
          <w:szCs w:val="36"/>
        </w:rPr>
      </w:pPr>
      <w:r w:rsidRPr="0063702B">
        <w:rPr>
          <w:rFonts w:ascii="Times New Roman" w:eastAsia="宋体" w:hAnsi="Times New Roman" w:cs="Times New Roman"/>
          <w:b/>
          <w:bCs/>
          <w:noProof/>
          <w:sz w:val="36"/>
          <w:szCs w:val="36"/>
        </w:rPr>
        <w:drawing>
          <wp:inline distT="0" distB="0" distL="0" distR="0" wp14:anchorId="06E4A9AD" wp14:editId="36FEE8D0">
            <wp:extent cx="5716442" cy="2687540"/>
            <wp:effectExtent l="0" t="0" r="0" b="0"/>
            <wp:docPr id="247738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38128" name=""/>
                    <pic:cNvPicPr/>
                  </pic:nvPicPr>
                  <pic:blipFill>
                    <a:blip r:embed="rId6"/>
                    <a:stretch>
                      <a:fillRect/>
                    </a:stretch>
                  </pic:blipFill>
                  <pic:spPr>
                    <a:xfrm>
                      <a:off x="0" y="0"/>
                      <a:ext cx="5731715" cy="2694721"/>
                    </a:xfrm>
                    <a:prstGeom prst="rect">
                      <a:avLst/>
                    </a:prstGeom>
                  </pic:spPr>
                </pic:pic>
              </a:graphicData>
            </a:graphic>
          </wp:inline>
        </w:drawing>
      </w:r>
    </w:p>
    <w:p w14:paraId="44F7E6B2" w14:textId="77777777" w:rsidR="00095DB5" w:rsidRPr="0063702B" w:rsidRDefault="00095DB5" w:rsidP="00015167">
      <w:pPr>
        <w:ind w:leftChars="-101" w:left="-283" w:firstLineChars="78" w:firstLine="282"/>
        <w:jc w:val="left"/>
        <w:rPr>
          <w:rFonts w:ascii="Times New Roman" w:eastAsia="宋体" w:hAnsi="Times New Roman" w:cs="Times New Roman"/>
          <w:b/>
          <w:bCs/>
          <w:sz w:val="36"/>
          <w:szCs w:val="36"/>
        </w:rPr>
      </w:pPr>
    </w:p>
    <w:p w14:paraId="122B7299" w14:textId="65CAABCC" w:rsidR="00762778" w:rsidRPr="0063702B" w:rsidRDefault="001F5EAD" w:rsidP="001D1663">
      <w:pPr>
        <w:widowControl/>
        <w:autoSpaceDE w:val="0"/>
        <w:autoSpaceDN w:val="0"/>
        <w:adjustRightInd w:val="0"/>
        <w:spacing w:line="360" w:lineRule="auto"/>
        <w:ind w:firstLineChars="200" w:firstLine="482"/>
        <w:rPr>
          <w:rFonts w:ascii="Times New Roman" w:eastAsia="宋体" w:hAnsi="Times New Roman" w:cs="Times New Roman"/>
          <w:color w:val="000000" w:themeColor="text1"/>
          <w:sz w:val="24"/>
          <w:szCs w:val="24"/>
        </w:rPr>
      </w:pPr>
      <w:r w:rsidRPr="0063702B">
        <w:rPr>
          <w:rFonts w:ascii="Times New Roman" w:eastAsia="宋体" w:hAnsi="Times New Roman" w:cs="Times New Roman"/>
          <w:b/>
          <w:bCs/>
          <w:color w:val="000000" w:themeColor="text1"/>
          <w:sz w:val="24"/>
          <w:szCs w:val="24"/>
        </w:rPr>
        <w:t>摘要</w:t>
      </w:r>
      <w:r w:rsidRPr="0063702B">
        <w:rPr>
          <w:rFonts w:ascii="Times New Roman" w:eastAsia="宋体" w:hAnsi="Times New Roman" w:cs="Times New Roman"/>
          <w:b/>
          <w:bCs/>
          <w:color w:val="000000" w:themeColor="text1"/>
          <w:sz w:val="24"/>
          <w:szCs w:val="24"/>
        </w:rPr>
        <w:t>：</w:t>
      </w:r>
      <w:r w:rsidR="00762778" w:rsidRPr="0063702B">
        <w:rPr>
          <w:rFonts w:ascii="Times New Roman" w:eastAsia="宋体" w:hAnsi="Times New Roman" w:cs="Times New Roman"/>
          <w:color w:val="000000" w:themeColor="text1"/>
          <w:sz w:val="24"/>
          <w:szCs w:val="24"/>
        </w:rPr>
        <w:t>由于深度学习加速器（</w:t>
      </w:r>
      <w:r w:rsidR="00762778" w:rsidRPr="0063702B">
        <w:rPr>
          <w:rFonts w:ascii="Times New Roman" w:eastAsia="宋体" w:hAnsi="Times New Roman" w:cs="Times New Roman"/>
          <w:color w:val="000000" w:themeColor="text1"/>
          <w:sz w:val="24"/>
          <w:szCs w:val="24"/>
        </w:rPr>
        <w:t>DLA</w:t>
      </w:r>
      <w:r w:rsidR="00762778" w:rsidRPr="0063702B">
        <w:rPr>
          <w:rFonts w:ascii="Times New Roman" w:eastAsia="宋体" w:hAnsi="Times New Roman" w:cs="Times New Roman"/>
          <w:color w:val="000000" w:themeColor="text1"/>
          <w:sz w:val="24"/>
          <w:szCs w:val="24"/>
        </w:rPr>
        <w:t>）在运行深度神经网络时具有效率、隐私性和带宽利用率方面的优势，近年来它们受到了关注。现场可编程门阵列（</w:t>
      </w:r>
      <w:r w:rsidR="00762778" w:rsidRPr="0063702B">
        <w:rPr>
          <w:rFonts w:ascii="Times New Roman" w:eastAsia="宋体" w:hAnsi="Times New Roman" w:cs="Times New Roman"/>
          <w:color w:val="000000" w:themeColor="text1"/>
          <w:sz w:val="24"/>
          <w:szCs w:val="24"/>
        </w:rPr>
        <w:t>FPGA</w:t>
      </w:r>
      <w:r w:rsidR="00762778" w:rsidRPr="0063702B">
        <w:rPr>
          <w:rFonts w:ascii="Times New Roman" w:eastAsia="宋体" w:hAnsi="Times New Roman" w:cs="Times New Roman"/>
          <w:color w:val="000000" w:themeColor="text1"/>
          <w:sz w:val="24"/>
          <w:szCs w:val="24"/>
        </w:rPr>
        <w:t>）可以提供低功耗计算能力，这对部署边缘人工智能设备中的</w:t>
      </w:r>
      <w:r w:rsidR="00762778" w:rsidRPr="0063702B">
        <w:rPr>
          <w:rFonts w:ascii="Times New Roman" w:eastAsia="宋体" w:hAnsi="Times New Roman" w:cs="Times New Roman"/>
          <w:color w:val="000000" w:themeColor="text1"/>
          <w:sz w:val="24"/>
          <w:szCs w:val="24"/>
        </w:rPr>
        <w:t>DLA</w:t>
      </w:r>
      <w:r w:rsidR="00762778" w:rsidRPr="0063702B">
        <w:rPr>
          <w:rFonts w:ascii="Times New Roman" w:eastAsia="宋体" w:hAnsi="Times New Roman" w:cs="Times New Roman"/>
          <w:color w:val="000000" w:themeColor="text1"/>
          <w:sz w:val="24"/>
          <w:szCs w:val="24"/>
        </w:rPr>
        <w:t>至关重要。然而，在</w:t>
      </w:r>
      <w:r w:rsidR="00762778" w:rsidRPr="0063702B">
        <w:rPr>
          <w:rFonts w:ascii="Times New Roman" w:eastAsia="宋体" w:hAnsi="Times New Roman" w:cs="Times New Roman"/>
          <w:color w:val="000000" w:themeColor="text1"/>
          <w:sz w:val="24"/>
          <w:szCs w:val="24"/>
        </w:rPr>
        <w:t>FPGA</w:t>
      </w:r>
      <w:r w:rsidR="00762778" w:rsidRPr="0063702B">
        <w:rPr>
          <w:rFonts w:ascii="Times New Roman" w:eastAsia="宋体" w:hAnsi="Times New Roman" w:cs="Times New Roman"/>
          <w:color w:val="000000" w:themeColor="text1"/>
          <w:sz w:val="24"/>
          <w:szCs w:val="24"/>
        </w:rPr>
        <w:t>中部署</w:t>
      </w:r>
      <w:r w:rsidR="00762778" w:rsidRPr="0063702B">
        <w:rPr>
          <w:rFonts w:ascii="Times New Roman" w:eastAsia="宋体" w:hAnsi="Times New Roman" w:cs="Times New Roman"/>
          <w:color w:val="000000" w:themeColor="text1"/>
          <w:sz w:val="24"/>
          <w:szCs w:val="24"/>
        </w:rPr>
        <w:t>DLA</w:t>
      </w:r>
      <w:r w:rsidR="00762778" w:rsidRPr="0063702B">
        <w:rPr>
          <w:rFonts w:ascii="Times New Roman" w:eastAsia="宋体" w:hAnsi="Times New Roman" w:cs="Times New Roman"/>
          <w:color w:val="000000" w:themeColor="text1"/>
          <w:sz w:val="24"/>
          <w:szCs w:val="24"/>
        </w:rPr>
        <w:t>存在两个主要问题：首先，</w:t>
      </w:r>
      <w:r w:rsidR="00762778" w:rsidRPr="0063702B">
        <w:rPr>
          <w:rFonts w:ascii="Times New Roman" w:eastAsia="宋体" w:hAnsi="Times New Roman" w:cs="Times New Roman"/>
          <w:color w:val="000000" w:themeColor="text1"/>
          <w:sz w:val="24"/>
          <w:szCs w:val="24"/>
        </w:rPr>
        <w:t>FPGA</w:t>
      </w:r>
      <w:r w:rsidR="00762778" w:rsidRPr="0063702B">
        <w:rPr>
          <w:rFonts w:ascii="Times New Roman" w:eastAsia="宋体" w:hAnsi="Times New Roman" w:cs="Times New Roman"/>
          <w:color w:val="000000" w:themeColor="text1"/>
          <w:sz w:val="24"/>
          <w:szCs w:val="24"/>
        </w:rPr>
        <w:t>中的处理器和存储单元分离，它们之间的数据传输需要大量的能耗开销；其次，深度神经网络模型的复杂性以及</w:t>
      </w:r>
      <w:r w:rsidR="00762778" w:rsidRPr="0063702B">
        <w:rPr>
          <w:rFonts w:ascii="Times New Roman" w:eastAsia="宋体" w:hAnsi="Times New Roman" w:cs="Times New Roman"/>
          <w:color w:val="000000" w:themeColor="text1"/>
          <w:sz w:val="24"/>
          <w:szCs w:val="24"/>
        </w:rPr>
        <w:t>FPGA</w:t>
      </w:r>
      <w:r w:rsidR="00762778" w:rsidRPr="0063702B">
        <w:rPr>
          <w:rFonts w:ascii="Times New Roman" w:eastAsia="宋体" w:hAnsi="Times New Roman" w:cs="Times New Roman"/>
          <w:color w:val="000000" w:themeColor="text1"/>
          <w:sz w:val="24"/>
          <w:szCs w:val="24"/>
        </w:rPr>
        <w:t>平台的多样性使得同时考虑性能和能效进行硬件加速器设计变得困难。近</w:t>
      </w:r>
      <w:r w:rsidR="00D47A88" w:rsidRPr="0063702B">
        <w:rPr>
          <w:rFonts w:ascii="Times New Roman" w:eastAsia="宋体" w:hAnsi="Times New Roman" w:cs="Times New Roman"/>
          <w:color w:val="000000" w:themeColor="text1"/>
          <w:sz w:val="24"/>
          <w:szCs w:val="24"/>
        </w:rPr>
        <w:t>内存</w:t>
      </w:r>
      <w:r w:rsidR="00762778" w:rsidRPr="0063702B">
        <w:rPr>
          <w:rFonts w:ascii="Times New Roman" w:eastAsia="宋体" w:hAnsi="Times New Roman" w:cs="Times New Roman"/>
          <w:color w:val="000000" w:themeColor="text1"/>
          <w:sz w:val="24"/>
          <w:szCs w:val="24"/>
        </w:rPr>
        <w:t>计算（</w:t>
      </w:r>
      <w:r w:rsidR="00762778" w:rsidRPr="0063702B">
        <w:rPr>
          <w:rFonts w:ascii="Times New Roman" w:eastAsia="宋体" w:hAnsi="Times New Roman" w:cs="Times New Roman"/>
          <w:color w:val="000000" w:themeColor="text1"/>
          <w:sz w:val="24"/>
          <w:szCs w:val="24"/>
        </w:rPr>
        <w:t>NMC</w:t>
      </w:r>
      <w:r w:rsidR="00762778" w:rsidRPr="0063702B">
        <w:rPr>
          <w:rFonts w:ascii="Times New Roman" w:eastAsia="宋体" w:hAnsi="Times New Roman" w:cs="Times New Roman"/>
          <w:color w:val="000000" w:themeColor="text1"/>
          <w:sz w:val="24"/>
          <w:szCs w:val="24"/>
        </w:rPr>
        <w:t>）一直是加速神经网络计算的有希望的选择。因此，本文提出了一种基于</w:t>
      </w:r>
      <w:r w:rsidR="00762778" w:rsidRPr="0063702B">
        <w:rPr>
          <w:rFonts w:ascii="Times New Roman" w:eastAsia="宋体" w:hAnsi="Times New Roman" w:cs="Times New Roman"/>
          <w:color w:val="000000" w:themeColor="text1"/>
          <w:sz w:val="24"/>
          <w:szCs w:val="24"/>
        </w:rPr>
        <w:t>Verilog-to-Routing</w:t>
      </w:r>
      <w:r w:rsidR="00762778" w:rsidRPr="0063702B">
        <w:rPr>
          <w:rFonts w:ascii="Times New Roman" w:eastAsia="宋体" w:hAnsi="Times New Roman" w:cs="Times New Roman"/>
          <w:color w:val="000000" w:themeColor="text1"/>
          <w:sz w:val="24"/>
          <w:szCs w:val="24"/>
        </w:rPr>
        <w:t>（</w:t>
      </w:r>
      <w:r w:rsidR="00762778" w:rsidRPr="0063702B">
        <w:rPr>
          <w:rFonts w:ascii="Times New Roman" w:eastAsia="宋体" w:hAnsi="Times New Roman" w:cs="Times New Roman"/>
          <w:color w:val="000000" w:themeColor="text1"/>
          <w:sz w:val="24"/>
          <w:szCs w:val="24"/>
        </w:rPr>
        <w:t>VTR</w:t>
      </w:r>
      <w:r w:rsidR="00762778" w:rsidRPr="0063702B">
        <w:rPr>
          <w:rFonts w:ascii="Times New Roman" w:eastAsia="宋体" w:hAnsi="Times New Roman" w:cs="Times New Roman"/>
          <w:color w:val="000000" w:themeColor="text1"/>
          <w:sz w:val="24"/>
          <w:szCs w:val="24"/>
        </w:rPr>
        <w:t>）工具的</w:t>
      </w:r>
      <w:r w:rsidR="00762778" w:rsidRPr="0063702B">
        <w:rPr>
          <w:rFonts w:ascii="Times New Roman" w:eastAsia="宋体" w:hAnsi="Times New Roman" w:cs="Times New Roman"/>
          <w:color w:val="000000" w:themeColor="text1"/>
          <w:sz w:val="24"/>
          <w:szCs w:val="24"/>
        </w:rPr>
        <w:t>NMC FPGA</w:t>
      </w:r>
      <w:r w:rsidR="00762778" w:rsidRPr="0063702B">
        <w:rPr>
          <w:rFonts w:ascii="Times New Roman" w:eastAsia="宋体" w:hAnsi="Times New Roman" w:cs="Times New Roman"/>
          <w:color w:val="000000" w:themeColor="text1"/>
          <w:sz w:val="24"/>
          <w:szCs w:val="24"/>
        </w:rPr>
        <w:t>架构，该架构可以适应各种神经网络模型。</w:t>
      </w:r>
    </w:p>
    <w:p w14:paraId="66DE0D0E" w14:textId="5ABAEBD8" w:rsidR="00762778" w:rsidRPr="0063702B" w:rsidRDefault="00762778" w:rsidP="00015167">
      <w:pPr>
        <w:widowControl/>
        <w:spacing w:line="360" w:lineRule="auto"/>
        <w:ind w:left="964" w:hangingChars="400" w:hanging="964"/>
        <w:rPr>
          <w:rFonts w:ascii="Times New Roman" w:eastAsia="宋体" w:hAnsi="Times New Roman" w:cs="Times New Roman"/>
          <w:color w:val="000000" w:themeColor="text1"/>
          <w:sz w:val="24"/>
          <w:szCs w:val="24"/>
        </w:rPr>
      </w:pPr>
      <w:r w:rsidRPr="0063702B">
        <w:rPr>
          <w:rFonts w:ascii="Times New Roman" w:eastAsia="宋体" w:hAnsi="Times New Roman" w:cs="Times New Roman"/>
          <w:b/>
          <w:bCs/>
          <w:color w:val="000000" w:themeColor="text1"/>
          <w:sz w:val="24"/>
          <w:szCs w:val="24"/>
        </w:rPr>
        <w:t>关键词：</w:t>
      </w:r>
      <w:r w:rsidRPr="0063702B">
        <w:rPr>
          <w:rFonts w:ascii="Times New Roman" w:eastAsia="宋体" w:hAnsi="Times New Roman" w:cs="Times New Roman"/>
          <w:color w:val="000000" w:themeColor="text1"/>
          <w:sz w:val="24"/>
          <w:szCs w:val="24"/>
        </w:rPr>
        <w:t>边缘人工智能设备；深度神经网络加速器；现场可编程门阵列；近内存计算；</w:t>
      </w:r>
      <w:r w:rsidRPr="0063702B">
        <w:rPr>
          <w:rFonts w:ascii="Times New Roman" w:eastAsia="宋体" w:hAnsi="Times New Roman" w:cs="Times New Roman"/>
          <w:color w:val="000000" w:themeColor="text1"/>
          <w:sz w:val="24"/>
          <w:szCs w:val="24"/>
        </w:rPr>
        <w:t>VTR</w:t>
      </w:r>
      <w:r w:rsidRPr="0063702B">
        <w:rPr>
          <w:rFonts w:ascii="Times New Roman" w:eastAsia="宋体" w:hAnsi="Times New Roman" w:cs="Times New Roman"/>
          <w:color w:val="000000" w:themeColor="text1"/>
          <w:sz w:val="24"/>
          <w:szCs w:val="24"/>
        </w:rPr>
        <w:t>；工具链</w:t>
      </w:r>
    </w:p>
    <w:p w14:paraId="77B1F7B4" w14:textId="77777777" w:rsidR="00015167" w:rsidRPr="0063702B" w:rsidRDefault="00015167" w:rsidP="001D1663">
      <w:pPr>
        <w:widowControl/>
        <w:spacing w:line="360" w:lineRule="auto"/>
        <w:ind w:left="840" w:firstLine="420"/>
        <w:rPr>
          <w:rFonts w:ascii="Times New Roman" w:eastAsia="宋体" w:hAnsi="Times New Roman" w:cs="Times New Roman"/>
          <w:b/>
          <w:bCs/>
          <w:color w:val="000000" w:themeColor="text1"/>
          <w:sz w:val="24"/>
          <w:szCs w:val="24"/>
        </w:rPr>
      </w:pPr>
    </w:p>
    <w:p w14:paraId="0C595821" w14:textId="77777777" w:rsidR="00015167" w:rsidRPr="0063702B" w:rsidRDefault="00015167" w:rsidP="001D1663">
      <w:pPr>
        <w:widowControl/>
        <w:spacing w:line="360" w:lineRule="auto"/>
        <w:ind w:left="840" w:firstLine="420"/>
        <w:rPr>
          <w:rFonts w:ascii="Times New Roman" w:eastAsia="宋体" w:hAnsi="Times New Roman" w:cs="Times New Roman"/>
          <w:b/>
          <w:bCs/>
          <w:color w:val="000000" w:themeColor="text1"/>
          <w:sz w:val="24"/>
          <w:szCs w:val="24"/>
        </w:rPr>
      </w:pPr>
    </w:p>
    <w:p w14:paraId="5D942D61" w14:textId="77777777" w:rsidR="00015167" w:rsidRPr="0063702B" w:rsidRDefault="00015167" w:rsidP="001D1663">
      <w:pPr>
        <w:widowControl/>
        <w:spacing w:line="360" w:lineRule="auto"/>
        <w:ind w:left="840" w:firstLine="420"/>
        <w:rPr>
          <w:rFonts w:ascii="Times New Roman" w:eastAsia="宋体" w:hAnsi="Times New Roman" w:cs="Times New Roman"/>
          <w:b/>
          <w:bCs/>
          <w:color w:val="000000" w:themeColor="text1"/>
          <w:sz w:val="24"/>
          <w:szCs w:val="24"/>
        </w:rPr>
      </w:pPr>
    </w:p>
    <w:p w14:paraId="7802A8E4" w14:textId="77777777" w:rsidR="00015167" w:rsidRPr="0063702B" w:rsidRDefault="00015167" w:rsidP="001D1663">
      <w:pPr>
        <w:widowControl/>
        <w:spacing w:line="360" w:lineRule="auto"/>
        <w:ind w:left="840" w:firstLine="420"/>
        <w:rPr>
          <w:rFonts w:ascii="Times New Roman" w:eastAsia="宋体" w:hAnsi="Times New Roman" w:cs="Times New Roman"/>
          <w:b/>
          <w:bCs/>
          <w:color w:val="000000" w:themeColor="text1"/>
          <w:sz w:val="24"/>
          <w:szCs w:val="24"/>
        </w:rPr>
      </w:pPr>
    </w:p>
    <w:p w14:paraId="1264F428" w14:textId="77777777" w:rsidR="0063702B" w:rsidRPr="0063702B" w:rsidRDefault="0063702B" w:rsidP="001D1663">
      <w:pPr>
        <w:widowControl/>
        <w:spacing w:line="360" w:lineRule="auto"/>
        <w:ind w:left="840" w:firstLine="420"/>
        <w:rPr>
          <w:rFonts w:ascii="Times New Roman" w:eastAsia="宋体" w:hAnsi="Times New Roman" w:cs="Times New Roman"/>
          <w:b/>
          <w:bCs/>
          <w:color w:val="000000" w:themeColor="text1"/>
          <w:sz w:val="24"/>
          <w:szCs w:val="24"/>
        </w:rPr>
      </w:pPr>
    </w:p>
    <w:p w14:paraId="3D04462B" w14:textId="77777777" w:rsidR="00015167" w:rsidRPr="0063702B" w:rsidRDefault="00015167" w:rsidP="001D1663">
      <w:pPr>
        <w:widowControl/>
        <w:spacing w:line="360" w:lineRule="auto"/>
        <w:ind w:left="840" w:firstLine="420"/>
        <w:rPr>
          <w:rFonts w:ascii="Times New Roman" w:eastAsia="宋体" w:hAnsi="Times New Roman" w:cs="Times New Roman"/>
          <w:b/>
          <w:bCs/>
          <w:color w:val="000000" w:themeColor="text1"/>
          <w:sz w:val="24"/>
          <w:szCs w:val="24"/>
        </w:rPr>
      </w:pPr>
    </w:p>
    <w:p w14:paraId="34AFACBE" w14:textId="4CEE7CB4" w:rsidR="00762778" w:rsidRPr="0063702B" w:rsidRDefault="004E2118" w:rsidP="004E2118">
      <w:pPr>
        <w:ind w:firstLine="426"/>
        <w:rPr>
          <w:rFonts w:ascii="Times New Roman" w:eastAsia="宋体" w:hAnsi="Times New Roman" w:cs="Times New Roman"/>
          <w:b/>
          <w:bCs/>
          <w:color w:val="3F3F3F"/>
          <w:szCs w:val="28"/>
        </w:rPr>
      </w:pPr>
      <w:r w:rsidRPr="0063702B">
        <w:rPr>
          <w:rFonts w:ascii="Times New Roman" w:eastAsia="宋体" w:hAnsi="Times New Roman" w:cs="Times New Roman"/>
          <w:b/>
          <w:bCs/>
          <w:color w:val="3F3F3F"/>
          <w:szCs w:val="28"/>
        </w:rPr>
        <w:lastRenderedPageBreak/>
        <w:t>I.</w:t>
      </w:r>
      <w:r w:rsidR="00762778" w:rsidRPr="0063702B">
        <w:rPr>
          <w:rFonts w:ascii="Times New Roman" w:eastAsia="宋体" w:hAnsi="Times New Roman" w:cs="Times New Roman"/>
          <w:b/>
          <w:bCs/>
          <w:color w:val="3F3F3F"/>
          <w:szCs w:val="28"/>
        </w:rPr>
        <w:t>引言</w:t>
      </w:r>
    </w:p>
    <w:p w14:paraId="3794A9E3" w14:textId="1AD8DC06" w:rsidR="00762778" w:rsidRPr="0063702B"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深度神经网络（</w:t>
      </w:r>
      <w:r w:rsidRPr="0063702B">
        <w:rPr>
          <w:rFonts w:ascii="Times New Roman" w:eastAsia="宋体" w:hAnsi="Times New Roman" w:cs="Times New Roman"/>
          <w:color w:val="000000" w:themeColor="text1"/>
          <w:sz w:val="24"/>
          <w:szCs w:val="24"/>
        </w:rPr>
        <w:t>DNN</w:t>
      </w:r>
      <w:r w:rsidRPr="0063702B">
        <w:rPr>
          <w:rFonts w:ascii="Times New Roman" w:eastAsia="宋体" w:hAnsi="Times New Roman" w:cs="Times New Roman"/>
          <w:color w:val="000000" w:themeColor="text1"/>
          <w:sz w:val="24"/>
          <w:szCs w:val="24"/>
        </w:rPr>
        <w:t>）的快速增长引起了各个研究领域的广泛关注。</w:t>
      </w:r>
      <w:r w:rsidRPr="0063702B">
        <w:rPr>
          <w:rFonts w:ascii="Times New Roman" w:eastAsia="宋体" w:hAnsi="Times New Roman" w:cs="Times New Roman"/>
          <w:color w:val="000000" w:themeColor="text1"/>
          <w:sz w:val="24"/>
          <w:szCs w:val="24"/>
        </w:rPr>
        <w:t xml:space="preserve"> DNN </w:t>
      </w:r>
      <w:r w:rsidRPr="0063702B">
        <w:rPr>
          <w:rFonts w:ascii="Times New Roman" w:eastAsia="宋体" w:hAnsi="Times New Roman" w:cs="Times New Roman"/>
          <w:color w:val="000000" w:themeColor="text1"/>
          <w:sz w:val="24"/>
          <w:szCs w:val="24"/>
        </w:rPr>
        <w:t>以数据为中心，具有数百万个参数需要在内存和处理器之间操作和传输，导致大量能源消耗。为了降低高功耗开销，行业已转向专用硬件加速器来执行</w:t>
      </w:r>
      <w:r w:rsidRPr="0063702B">
        <w:rPr>
          <w:rFonts w:ascii="Times New Roman" w:eastAsia="宋体" w:hAnsi="Times New Roman" w:cs="Times New Roman"/>
          <w:color w:val="000000" w:themeColor="text1"/>
          <w:sz w:val="24"/>
          <w:szCs w:val="24"/>
        </w:rPr>
        <w:t xml:space="preserve"> DNN </w:t>
      </w:r>
      <w:r w:rsidRPr="0063702B">
        <w:rPr>
          <w:rFonts w:ascii="Times New Roman" w:eastAsia="宋体" w:hAnsi="Times New Roman" w:cs="Times New Roman"/>
          <w:color w:val="000000" w:themeColor="text1"/>
          <w:sz w:val="24"/>
          <w:szCs w:val="24"/>
        </w:rPr>
        <w:t>计算</w:t>
      </w:r>
      <w:r w:rsidRPr="0063702B">
        <w:rPr>
          <w:rFonts w:ascii="Times New Roman" w:eastAsia="宋体" w:hAnsi="Times New Roman" w:cs="Times New Roman"/>
          <w:color w:val="000000" w:themeColor="text1"/>
          <w:sz w:val="24"/>
          <w:szCs w:val="24"/>
          <w:vertAlign w:val="superscript"/>
        </w:rPr>
        <w:t>[3]</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 xml:space="preserve"> DNN </w:t>
      </w:r>
      <w:r w:rsidRPr="0063702B">
        <w:rPr>
          <w:rFonts w:ascii="Times New Roman" w:eastAsia="宋体" w:hAnsi="Times New Roman" w:cs="Times New Roman"/>
          <w:color w:val="000000" w:themeColor="text1"/>
          <w:sz w:val="24"/>
          <w:szCs w:val="24"/>
        </w:rPr>
        <w:t>加速器的主要硬件平台，它们分别是图形处理器（</w:t>
      </w:r>
      <w:r w:rsidRPr="0063702B">
        <w:rPr>
          <w:rFonts w:ascii="Times New Roman" w:eastAsia="宋体" w:hAnsi="Times New Roman" w:cs="Times New Roman"/>
          <w:color w:val="000000" w:themeColor="text1"/>
          <w:sz w:val="24"/>
          <w:szCs w:val="24"/>
        </w:rPr>
        <w:t>GPU</w:t>
      </w:r>
      <w:r w:rsidRPr="0063702B">
        <w:rPr>
          <w:rFonts w:ascii="Times New Roman" w:eastAsia="宋体" w:hAnsi="Times New Roman" w:cs="Times New Roman"/>
          <w:color w:val="000000" w:themeColor="text1"/>
          <w:sz w:val="24"/>
          <w:szCs w:val="24"/>
        </w:rPr>
        <w:t>）、专用集成电路（</w:t>
      </w:r>
      <w:r w:rsidRPr="0063702B">
        <w:rPr>
          <w:rFonts w:ascii="Times New Roman" w:eastAsia="宋体" w:hAnsi="Times New Roman" w:cs="Times New Roman"/>
          <w:color w:val="000000" w:themeColor="text1"/>
          <w:sz w:val="24"/>
          <w:szCs w:val="24"/>
        </w:rPr>
        <w:t>ASIC</w:t>
      </w:r>
      <w:r w:rsidRPr="0063702B">
        <w:rPr>
          <w:rFonts w:ascii="Times New Roman" w:eastAsia="宋体" w:hAnsi="Times New Roman" w:cs="Times New Roman"/>
          <w:color w:val="000000" w:themeColor="text1"/>
          <w:sz w:val="24"/>
          <w:szCs w:val="24"/>
        </w:rPr>
        <w:t>）和现场可编程门阵列（</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 xml:space="preserve"> GPU</w:t>
      </w:r>
      <w:r w:rsidRPr="0063702B">
        <w:rPr>
          <w:rFonts w:ascii="Times New Roman" w:eastAsia="宋体" w:hAnsi="Times New Roman" w:cs="Times New Roman"/>
          <w:color w:val="000000" w:themeColor="text1"/>
          <w:sz w:val="24"/>
          <w:szCs w:val="24"/>
        </w:rPr>
        <w:t>加速深度神经网络受限于制造商设计的底层工具包。它还受到高功耗的影响，由于其巨大的内存消耗和低实时性能，专用集成电路</w:t>
      </w:r>
      <w:r w:rsidRPr="0063702B">
        <w:rPr>
          <w:rFonts w:ascii="Times New Roman" w:eastAsia="宋体" w:hAnsi="Times New Roman" w:cs="Times New Roman"/>
          <w:color w:val="000000" w:themeColor="text1"/>
          <w:sz w:val="24"/>
          <w:szCs w:val="24"/>
        </w:rPr>
        <w:t xml:space="preserve">ASIC </w:t>
      </w:r>
      <w:r w:rsidRPr="0063702B">
        <w:rPr>
          <w:rFonts w:ascii="Times New Roman" w:eastAsia="宋体" w:hAnsi="Times New Roman" w:cs="Times New Roman"/>
          <w:color w:val="000000" w:themeColor="text1"/>
          <w:sz w:val="24"/>
          <w:szCs w:val="24"/>
        </w:rPr>
        <w:t>虽然在尺寸和功耗上有优势，但设计周期长、开发成本高、灵活性差。现场可编程门阵列</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虽然具有强大的并行处理能力和高度的重构性，但其计算效率仍然不令人满意。为了解决这些问题，我们提出了</w:t>
      </w:r>
      <w:proofErr w:type="gramStart"/>
      <w:r w:rsidRPr="0063702B">
        <w:rPr>
          <w:rFonts w:ascii="Times New Roman" w:eastAsia="宋体" w:hAnsi="Times New Roman" w:cs="Times New Roman"/>
          <w:color w:val="000000" w:themeColor="text1"/>
          <w:sz w:val="24"/>
          <w:szCs w:val="24"/>
        </w:rPr>
        <w:t>基于近</w:t>
      </w:r>
      <w:proofErr w:type="gramEnd"/>
      <w:r w:rsidRPr="0063702B">
        <w:rPr>
          <w:rFonts w:ascii="Times New Roman" w:eastAsia="宋体" w:hAnsi="Times New Roman" w:cs="Times New Roman"/>
          <w:color w:val="000000" w:themeColor="text1"/>
          <w:sz w:val="24"/>
          <w:szCs w:val="24"/>
        </w:rPr>
        <w:t>内存计算（</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）的</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平台用于深度神经网络加速器。近内存计算是一种有前景的计算范例，可以显著提高传统冯</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诺依曼体系结构中的内存墙问题的乘积累加（</w:t>
      </w:r>
      <w:r w:rsidRPr="0063702B">
        <w:rPr>
          <w:rFonts w:ascii="Times New Roman" w:eastAsia="宋体" w:hAnsi="Times New Roman" w:cs="Times New Roman"/>
          <w:color w:val="000000" w:themeColor="text1"/>
          <w:sz w:val="24"/>
          <w:szCs w:val="24"/>
        </w:rPr>
        <w:t>MAC</w:t>
      </w:r>
      <w:r w:rsidRPr="0063702B">
        <w:rPr>
          <w:rFonts w:ascii="Times New Roman" w:eastAsia="宋体" w:hAnsi="Times New Roman" w:cs="Times New Roman"/>
          <w:color w:val="000000" w:themeColor="text1"/>
          <w:sz w:val="24"/>
          <w:szCs w:val="24"/>
        </w:rPr>
        <w:t>）操作能效</w:t>
      </w:r>
      <w:r w:rsidRPr="0063702B">
        <w:rPr>
          <w:rFonts w:ascii="Times New Roman" w:eastAsia="宋体" w:hAnsi="Times New Roman" w:cs="Times New Roman"/>
          <w:color w:val="000000" w:themeColor="text1"/>
          <w:sz w:val="24"/>
          <w:szCs w:val="24"/>
          <w:vertAlign w:val="superscript"/>
        </w:rPr>
        <w:t>[4][5]</w:t>
      </w:r>
      <w:r w:rsidRPr="0063702B">
        <w:rPr>
          <w:rFonts w:ascii="Times New Roman" w:eastAsia="宋体" w:hAnsi="Times New Roman" w:cs="Times New Roman"/>
          <w:color w:val="000000" w:themeColor="text1"/>
          <w:sz w:val="24"/>
          <w:szCs w:val="24"/>
        </w:rPr>
        <w:t>。多个早期研究团队已经为</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提出了原型</w:t>
      </w:r>
      <w:r w:rsidRPr="0063702B">
        <w:rPr>
          <w:rFonts w:ascii="Times New Roman" w:eastAsia="宋体" w:hAnsi="Times New Roman" w:cs="Times New Roman"/>
          <w:color w:val="000000" w:themeColor="text1"/>
          <w:sz w:val="24"/>
          <w:szCs w:val="24"/>
          <w:vertAlign w:val="superscript"/>
        </w:rPr>
        <w:t>[6]-[12]</w:t>
      </w:r>
      <w:r w:rsidRPr="0063702B">
        <w:rPr>
          <w:rFonts w:ascii="Times New Roman" w:eastAsia="宋体" w:hAnsi="Times New Roman" w:cs="Times New Roman"/>
          <w:color w:val="000000" w:themeColor="text1"/>
          <w:sz w:val="24"/>
          <w:szCs w:val="24"/>
        </w:rPr>
        <w:t>。随着堆叠芯片技术的最新进展，已经开发出了包括</w:t>
      </w:r>
      <w:r w:rsidRPr="0063702B">
        <w:rPr>
          <w:rFonts w:ascii="Times New Roman" w:eastAsia="宋体" w:hAnsi="Times New Roman" w:cs="Times New Roman"/>
          <w:color w:val="000000" w:themeColor="text1"/>
          <w:sz w:val="24"/>
          <w:szCs w:val="24"/>
        </w:rPr>
        <w:t>NMC DNN</w:t>
      </w:r>
      <w:r w:rsidRPr="0063702B">
        <w:rPr>
          <w:rFonts w:ascii="Times New Roman" w:eastAsia="宋体" w:hAnsi="Times New Roman" w:cs="Times New Roman"/>
          <w:color w:val="000000" w:themeColor="text1"/>
          <w:sz w:val="24"/>
          <w:szCs w:val="24"/>
        </w:rPr>
        <w:t>加速器在内的更多专用</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系统</w:t>
      </w:r>
      <w:r w:rsidRPr="0063702B">
        <w:rPr>
          <w:rFonts w:ascii="Times New Roman" w:eastAsia="宋体" w:hAnsi="Times New Roman" w:cs="Times New Roman"/>
          <w:color w:val="000000" w:themeColor="text1"/>
          <w:sz w:val="24"/>
          <w:szCs w:val="24"/>
          <w:vertAlign w:val="superscript"/>
        </w:rPr>
        <w:t>[12]-[18]</w:t>
      </w:r>
      <w:r w:rsidRPr="0063702B">
        <w:rPr>
          <w:rFonts w:ascii="Times New Roman" w:eastAsia="宋体" w:hAnsi="Times New Roman" w:cs="Times New Roman"/>
          <w:color w:val="000000" w:themeColor="text1"/>
          <w:sz w:val="24"/>
          <w:szCs w:val="24"/>
        </w:rPr>
        <w:t>。为了提高能源利用效率，提出了</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加速器的周边电路</w:t>
      </w:r>
      <w:r w:rsidRPr="0063702B">
        <w:rPr>
          <w:rFonts w:ascii="Times New Roman" w:eastAsia="宋体" w:hAnsi="Times New Roman" w:cs="Times New Roman"/>
          <w:color w:val="000000" w:themeColor="text1"/>
          <w:sz w:val="24"/>
          <w:szCs w:val="24"/>
          <w:vertAlign w:val="superscript"/>
        </w:rPr>
        <w:t>[19]</w:t>
      </w:r>
      <w:r w:rsidRPr="0063702B">
        <w:rPr>
          <w:rFonts w:ascii="Times New Roman" w:eastAsia="宋体" w:hAnsi="Times New Roman" w:cs="Times New Roman"/>
          <w:color w:val="000000" w:themeColor="text1"/>
          <w:sz w:val="24"/>
          <w:szCs w:val="24"/>
        </w:rPr>
        <w:t>。然而，目前的工作主要集中在专用</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系统的开发上，而忽略了将</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的能源效率与</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的敏捷性相结合的可能性。传统的</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具有丰富的嵌入式块存取存储器（</w:t>
      </w:r>
      <w:r w:rsidRPr="0063702B">
        <w:rPr>
          <w:rFonts w:ascii="Times New Roman" w:eastAsia="宋体" w:hAnsi="Times New Roman" w:cs="Times New Roman"/>
          <w:color w:val="000000" w:themeColor="text1"/>
          <w:sz w:val="24"/>
          <w:szCs w:val="24"/>
        </w:rPr>
        <w:t>BRAM</w:t>
      </w:r>
      <w:r w:rsidRPr="0063702B">
        <w:rPr>
          <w:rFonts w:ascii="Times New Roman" w:eastAsia="宋体" w:hAnsi="Times New Roman" w:cs="Times New Roman"/>
          <w:color w:val="000000" w:themeColor="text1"/>
          <w:sz w:val="24"/>
          <w:szCs w:val="24"/>
        </w:rPr>
        <w:t>）资源，可用于开发基于</w:t>
      </w:r>
      <w:r w:rsidRPr="0063702B">
        <w:rPr>
          <w:rFonts w:ascii="Times New Roman" w:eastAsia="宋体" w:hAnsi="Times New Roman" w:cs="Times New Roman"/>
          <w:color w:val="000000" w:themeColor="text1"/>
          <w:sz w:val="24"/>
          <w:szCs w:val="24"/>
        </w:rPr>
        <w:t>SRAM</w:t>
      </w:r>
      <w:r w:rsidRPr="0063702B">
        <w:rPr>
          <w:rFonts w:ascii="Times New Roman" w:eastAsia="宋体" w:hAnsi="Times New Roman" w:cs="Times New Roman"/>
          <w:color w:val="000000" w:themeColor="text1"/>
          <w:sz w:val="24"/>
          <w:szCs w:val="24"/>
        </w:rPr>
        <w:t>的</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块以实现高效的计算。</w:t>
      </w:r>
    </w:p>
    <w:p w14:paraId="6AAA0B36" w14:textId="5266DCB2" w:rsidR="00762778" w:rsidRPr="0063702B"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然而，使用现场可编程门阵列</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设计加速器仍然需要专业知识。</w:t>
      </w:r>
      <w:r w:rsidRPr="0063702B">
        <w:rPr>
          <w:rFonts w:ascii="Times New Roman" w:eastAsia="宋体" w:hAnsi="Times New Roman" w:cs="Times New Roman"/>
          <w:color w:val="000000" w:themeColor="text1"/>
          <w:sz w:val="24"/>
          <w:szCs w:val="24"/>
          <w:vertAlign w:val="superscript"/>
        </w:rPr>
        <w:t xml:space="preserve">[20][21] </w:t>
      </w:r>
      <w:r w:rsidRPr="0063702B">
        <w:rPr>
          <w:rFonts w:ascii="Times New Roman" w:eastAsia="宋体" w:hAnsi="Times New Roman" w:cs="Times New Roman"/>
          <w:color w:val="000000" w:themeColor="text1"/>
          <w:sz w:val="24"/>
          <w:szCs w:val="24"/>
        </w:rPr>
        <w:t>已经对利用</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加速器进行了研究，研究了如何优化内存占用以匹配特定</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的内存带宽或优化</w:t>
      </w:r>
      <w:r w:rsidRPr="0063702B">
        <w:rPr>
          <w:rFonts w:ascii="Times New Roman" w:eastAsia="宋体" w:hAnsi="Times New Roman" w:cs="Times New Roman"/>
          <w:color w:val="000000" w:themeColor="text1"/>
          <w:sz w:val="24"/>
          <w:szCs w:val="24"/>
        </w:rPr>
        <w:t>DNN</w:t>
      </w:r>
      <w:r w:rsidRPr="0063702B">
        <w:rPr>
          <w:rFonts w:ascii="Times New Roman" w:eastAsia="宋体" w:hAnsi="Times New Roman" w:cs="Times New Roman"/>
          <w:color w:val="000000" w:themeColor="text1"/>
          <w:sz w:val="24"/>
          <w:szCs w:val="24"/>
        </w:rPr>
        <w:t>计算的运算执行顺序。</w:t>
      </w:r>
      <w:r w:rsidRPr="0063702B">
        <w:rPr>
          <w:rFonts w:ascii="Times New Roman" w:eastAsia="宋体" w:hAnsi="Times New Roman" w:cs="Times New Roman"/>
          <w:color w:val="000000" w:themeColor="text1"/>
          <w:sz w:val="24"/>
          <w:szCs w:val="24"/>
          <w:vertAlign w:val="superscript"/>
        </w:rPr>
        <w:t xml:space="preserve"> [3]</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由于冯</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诺伊曼体系结构中永远存在的内存墙，这些方案的优化受到限制。</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在这项工作中，我们开发了各种神经网络组件，如</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卷积（</w:t>
      </w:r>
      <w:r w:rsidRPr="0063702B">
        <w:rPr>
          <w:rFonts w:ascii="Times New Roman" w:eastAsia="宋体" w:hAnsi="Times New Roman" w:cs="Times New Roman"/>
          <w:color w:val="000000" w:themeColor="text1"/>
          <w:sz w:val="24"/>
          <w:szCs w:val="24"/>
        </w:rPr>
        <w:t>CONV</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全连接（</w:t>
      </w:r>
      <w:r w:rsidRPr="0063702B">
        <w:rPr>
          <w:rFonts w:ascii="Times New Roman" w:eastAsia="宋体" w:hAnsi="Times New Roman" w:cs="Times New Roman"/>
          <w:color w:val="000000" w:themeColor="text1"/>
          <w:sz w:val="24"/>
          <w:szCs w:val="24"/>
        </w:rPr>
        <w:t>FC</w:t>
      </w:r>
      <w:r w:rsidRPr="0063702B">
        <w:rPr>
          <w:rFonts w:ascii="Times New Roman" w:eastAsia="宋体" w:hAnsi="Times New Roman" w:cs="Times New Roman"/>
          <w:color w:val="000000" w:themeColor="text1"/>
          <w:sz w:val="24"/>
          <w:szCs w:val="24"/>
        </w:rPr>
        <w:t>）和</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池化（</w:t>
      </w:r>
      <w:r w:rsidRPr="0063702B">
        <w:rPr>
          <w:rFonts w:ascii="Times New Roman" w:eastAsia="宋体" w:hAnsi="Times New Roman" w:cs="Times New Roman"/>
          <w:color w:val="000000" w:themeColor="text1"/>
          <w:sz w:val="24"/>
          <w:szCs w:val="24"/>
        </w:rPr>
        <w:t>POOL</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这些组件可用于构建完整的神经网络，可以使用</w:t>
      </w:r>
      <w:r w:rsidRPr="0063702B">
        <w:rPr>
          <w:rFonts w:ascii="Times New Roman" w:eastAsia="宋体" w:hAnsi="Times New Roman" w:cs="Times New Roman"/>
          <w:color w:val="000000" w:themeColor="text1"/>
          <w:sz w:val="24"/>
          <w:szCs w:val="24"/>
        </w:rPr>
        <w:t>VTR</w:t>
      </w:r>
      <w:r w:rsidRPr="0063702B">
        <w:rPr>
          <w:rFonts w:ascii="Times New Roman" w:eastAsia="宋体" w:hAnsi="Times New Roman" w:cs="Times New Roman"/>
          <w:color w:val="000000" w:themeColor="text1"/>
          <w:sz w:val="24"/>
          <w:szCs w:val="24"/>
          <w:vertAlign w:val="superscript"/>
        </w:rPr>
        <w:t>[22]</w:t>
      </w:r>
      <w:r w:rsidRPr="0063702B">
        <w:rPr>
          <w:rFonts w:ascii="Times New Roman" w:eastAsia="宋体" w:hAnsi="Times New Roman" w:cs="Times New Roman"/>
          <w:color w:val="000000" w:themeColor="text1"/>
          <w:sz w:val="24"/>
          <w:szCs w:val="24"/>
        </w:rPr>
        <w:t>（一种开源的计算机辅助设计工具）映射到</w:t>
      </w:r>
      <w:r w:rsidRPr="0063702B">
        <w:rPr>
          <w:rFonts w:ascii="Times New Roman" w:eastAsia="宋体" w:hAnsi="Times New Roman" w:cs="Times New Roman"/>
          <w:color w:val="000000" w:themeColor="text1"/>
          <w:sz w:val="24"/>
          <w:szCs w:val="24"/>
        </w:rPr>
        <w:t>NMC FPGA</w:t>
      </w:r>
      <w:r w:rsidRPr="0063702B">
        <w:rPr>
          <w:rFonts w:ascii="Times New Roman" w:eastAsia="宋体" w:hAnsi="Times New Roman" w:cs="Times New Roman"/>
          <w:color w:val="000000" w:themeColor="text1"/>
          <w:sz w:val="24"/>
          <w:szCs w:val="24"/>
        </w:rPr>
        <w:t>。本文的贡献总结如下：</w:t>
      </w:r>
    </w:p>
    <w:p w14:paraId="20A7ECD8" w14:textId="1BF68E91" w:rsidR="00762778" w:rsidRPr="0063702B"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我们提出了一种基于</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的</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架构。在</w:t>
      </w:r>
      <w:r w:rsidRPr="0063702B">
        <w:rPr>
          <w:rFonts w:ascii="Times New Roman" w:eastAsia="宋体" w:hAnsi="Times New Roman" w:cs="Times New Roman"/>
          <w:color w:val="000000" w:themeColor="text1"/>
          <w:sz w:val="24"/>
          <w:szCs w:val="24"/>
        </w:rPr>
        <w:t>BRAM</w:t>
      </w:r>
      <w:r w:rsidRPr="0063702B">
        <w:rPr>
          <w:rFonts w:ascii="Times New Roman" w:eastAsia="宋体" w:hAnsi="Times New Roman" w:cs="Times New Roman"/>
          <w:color w:val="000000" w:themeColor="text1"/>
          <w:sz w:val="24"/>
          <w:szCs w:val="24"/>
        </w:rPr>
        <w:t>旁边添加了一个三加法器，极大地提高了</w:t>
      </w:r>
      <w:r w:rsidRPr="0063702B">
        <w:rPr>
          <w:rFonts w:ascii="Times New Roman" w:eastAsia="宋体" w:hAnsi="Times New Roman" w:cs="Times New Roman"/>
          <w:color w:val="000000" w:themeColor="text1"/>
          <w:sz w:val="24"/>
          <w:szCs w:val="24"/>
        </w:rPr>
        <w:t>MAC</w:t>
      </w:r>
      <w:r w:rsidRPr="0063702B">
        <w:rPr>
          <w:rFonts w:ascii="Times New Roman" w:eastAsia="宋体" w:hAnsi="Times New Roman" w:cs="Times New Roman"/>
          <w:color w:val="000000" w:themeColor="text1"/>
          <w:sz w:val="24"/>
          <w:szCs w:val="24"/>
        </w:rPr>
        <w:t>计算速度。</w:t>
      </w:r>
    </w:p>
    <w:p w14:paraId="0042DE9F" w14:textId="0EAC8AB2" w:rsidR="00762778" w:rsidRPr="0063702B"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lastRenderedPageBreak/>
        <w:t>从</w:t>
      </w:r>
      <w:r w:rsidRPr="0063702B">
        <w:rPr>
          <w:rFonts w:ascii="Times New Roman" w:eastAsia="宋体" w:hAnsi="Times New Roman" w:cs="Times New Roman"/>
          <w:color w:val="000000" w:themeColor="text1"/>
          <w:sz w:val="24"/>
          <w:szCs w:val="24"/>
        </w:rPr>
        <w:t xml:space="preserve"> VTR </w:t>
      </w:r>
      <w:r w:rsidRPr="0063702B">
        <w:rPr>
          <w:rFonts w:ascii="Times New Roman" w:eastAsia="宋体" w:hAnsi="Times New Roman" w:cs="Times New Roman"/>
          <w:color w:val="000000" w:themeColor="text1"/>
          <w:sz w:val="24"/>
          <w:szCs w:val="24"/>
          <w:vertAlign w:val="superscript"/>
        </w:rPr>
        <w:t>[22]</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修改而来的计算机辅助设计</w:t>
      </w:r>
      <w:r w:rsidRPr="0063702B">
        <w:rPr>
          <w:rFonts w:ascii="Times New Roman" w:eastAsia="宋体" w:hAnsi="Times New Roman" w:cs="Times New Roman"/>
          <w:color w:val="000000" w:themeColor="text1"/>
          <w:sz w:val="24"/>
          <w:szCs w:val="24"/>
        </w:rPr>
        <w:t xml:space="preserve"> (CAD) </w:t>
      </w:r>
      <w:r w:rsidRPr="0063702B">
        <w:rPr>
          <w:rFonts w:ascii="Times New Roman" w:eastAsia="宋体" w:hAnsi="Times New Roman" w:cs="Times New Roman"/>
          <w:color w:val="000000" w:themeColor="text1"/>
          <w:sz w:val="24"/>
          <w:szCs w:val="24"/>
        </w:rPr>
        <w:t>工具，用于自动映射生成和综合的神经网络模型到基于</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的</w:t>
      </w:r>
      <w:r w:rsidRPr="0063702B">
        <w:rPr>
          <w:rFonts w:ascii="Times New Roman" w:eastAsia="宋体" w:hAnsi="Times New Roman" w:cs="Times New Roman"/>
          <w:color w:val="000000" w:themeColor="text1"/>
          <w:sz w:val="24"/>
          <w:szCs w:val="24"/>
        </w:rPr>
        <w:t xml:space="preserve"> FPGA </w:t>
      </w:r>
      <w:r w:rsidRPr="0063702B">
        <w:rPr>
          <w:rFonts w:ascii="Times New Roman" w:eastAsia="宋体" w:hAnsi="Times New Roman" w:cs="Times New Roman"/>
          <w:color w:val="000000" w:themeColor="text1"/>
          <w:sz w:val="24"/>
          <w:szCs w:val="24"/>
        </w:rPr>
        <w:t>并分析其功耗、面积等。</w:t>
      </w:r>
    </w:p>
    <w:p w14:paraId="2D289A31" w14:textId="3B333286" w:rsidR="00762778" w:rsidRPr="0063702B"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3F3F3F"/>
          <w:sz w:val="18"/>
          <w:szCs w:val="18"/>
        </w:rPr>
      </w:pPr>
      <w:r w:rsidRPr="0063702B">
        <w:rPr>
          <w:rFonts w:ascii="Times New Roman" w:eastAsia="宋体" w:hAnsi="Times New Roman" w:cs="Times New Roman"/>
          <w:color w:val="000000" w:themeColor="text1"/>
          <w:sz w:val="24"/>
          <w:szCs w:val="24"/>
        </w:rPr>
        <w:t>本文其余部分的结构如下。第</w:t>
      </w:r>
      <w:r w:rsidRPr="0063702B">
        <w:rPr>
          <w:rFonts w:ascii="Times New Roman" w:eastAsia="宋体" w:hAnsi="Times New Roman" w:cs="Times New Roman"/>
          <w:color w:val="000000" w:themeColor="text1"/>
          <w:sz w:val="24"/>
          <w:szCs w:val="24"/>
        </w:rPr>
        <w:t xml:space="preserve"> II </w:t>
      </w:r>
      <w:r w:rsidRPr="0063702B">
        <w:rPr>
          <w:rFonts w:ascii="Times New Roman" w:eastAsia="宋体" w:hAnsi="Times New Roman" w:cs="Times New Roman"/>
          <w:color w:val="000000" w:themeColor="text1"/>
          <w:sz w:val="24"/>
          <w:szCs w:val="24"/>
        </w:rPr>
        <w:t>部分介绍所提议的</w:t>
      </w:r>
      <w:r w:rsidRPr="0063702B">
        <w:rPr>
          <w:rFonts w:ascii="Times New Roman" w:eastAsia="宋体" w:hAnsi="Times New Roman" w:cs="Times New Roman"/>
          <w:color w:val="000000" w:themeColor="text1"/>
          <w:sz w:val="24"/>
          <w:szCs w:val="24"/>
        </w:rPr>
        <w:t xml:space="preserve"> NMC FPGA </w:t>
      </w:r>
      <w:r w:rsidRPr="0063702B">
        <w:rPr>
          <w:rFonts w:ascii="Times New Roman" w:eastAsia="宋体" w:hAnsi="Times New Roman" w:cs="Times New Roman"/>
          <w:color w:val="000000" w:themeColor="text1"/>
          <w:sz w:val="24"/>
          <w:szCs w:val="24"/>
        </w:rPr>
        <w:t>架构。第三部分介绍了神经网络加速的关键组件。第四和第五部分提供了将神经网络层映射到</w:t>
      </w:r>
      <w:r w:rsidRPr="0063702B">
        <w:rPr>
          <w:rFonts w:ascii="Times New Roman" w:eastAsia="宋体" w:hAnsi="Times New Roman" w:cs="Times New Roman"/>
          <w:color w:val="000000" w:themeColor="text1"/>
          <w:sz w:val="24"/>
          <w:szCs w:val="24"/>
        </w:rPr>
        <w:t xml:space="preserve"> NMC FPGA </w:t>
      </w:r>
      <w:r w:rsidRPr="0063702B">
        <w:rPr>
          <w:rFonts w:ascii="Times New Roman" w:eastAsia="宋体" w:hAnsi="Times New Roman" w:cs="Times New Roman"/>
          <w:color w:val="000000" w:themeColor="text1"/>
          <w:sz w:val="24"/>
          <w:szCs w:val="24"/>
        </w:rPr>
        <w:t>的方法以及相应的评估结果。最后，第五部分得出结论。</w:t>
      </w:r>
    </w:p>
    <w:p w14:paraId="0727651B" w14:textId="3FB29FE4" w:rsidR="00762778" w:rsidRPr="0063702B" w:rsidRDefault="00762778" w:rsidP="00762778">
      <w:pPr>
        <w:ind w:firstLine="426"/>
        <w:rPr>
          <w:rFonts w:ascii="Times New Roman" w:eastAsia="宋体" w:hAnsi="Times New Roman" w:cs="Times New Roman"/>
          <w:b/>
          <w:bCs/>
          <w:color w:val="3F3F3F"/>
          <w:szCs w:val="28"/>
        </w:rPr>
      </w:pPr>
      <w:r w:rsidRPr="0063702B">
        <w:rPr>
          <w:rFonts w:ascii="Times New Roman" w:eastAsia="宋体" w:hAnsi="Times New Roman" w:cs="Times New Roman"/>
          <w:b/>
          <w:bCs/>
          <w:color w:val="3F3F3F"/>
          <w:szCs w:val="28"/>
        </w:rPr>
        <w:t xml:space="preserve">II. NMC FPGA </w:t>
      </w:r>
      <w:r w:rsidRPr="0063702B">
        <w:rPr>
          <w:rFonts w:ascii="Times New Roman" w:eastAsia="宋体" w:hAnsi="Times New Roman" w:cs="Times New Roman"/>
          <w:b/>
          <w:bCs/>
          <w:color w:val="3F3F3F"/>
          <w:szCs w:val="28"/>
        </w:rPr>
        <w:t>架构</w:t>
      </w:r>
    </w:p>
    <w:p w14:paraId="77D3EF8B" w14:textId="06344103" w:rsidR="00762778" w:rsidRPr="0063702B"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现场可编程门阵列</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为用户提供了重新配置硬件以满足特定需求的能力。常见的</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架构由逻辑块阵列、输入</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输出垫片和互连通道组成。与传统的</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架构类似，我们的提出的</w:t>
      </w:r>
      <w:r w:rsidRPr="0063702B">
        <w:rPr>
          <w:rFonts w:ascii="Times New Roman" w:eastAsia="宋体" w:hAnsi="Times New Roman" w:cs="Times New Roman"/>
          <w:color w:val="000000" w:themeColor="text1"/>
          <w:sz w:val="24"/>
          <w:szCs w:val="24"/>
        </w:rPr>
        <w:t>NMC FPGA</w:t>
      </w:r>
      <w:r w:rsidRPr="0063702B">
        <w:rPr>
          <w:rFonts w:ascii="Times New Roman" w:eastAsia="宋体" w:hAnsi="Times New Roman" w:cs="Times New Roman"/>
          <w:color w:val="000000" w:themeColor="text1"/>
          <w:sz w:val="24"/>
          <w:szCs w:val="24"/>
        </w:rPr>
        <w:t>采用了一种典型的岛屿式</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架构，如图</w:t>
      </w:r>
      <w:r w:rsidRPr="0063702B">
        <w:rPr>
          <w:rFonts w:ascii="Times New Roman" w:eastAsia="宋体" w:hAnsi="Times New Roman" w:cs="Times New Roman"/>
          <w:color w:val="000000" w:themeColor="text1"/>
          <w:sz w:val="24"/>
          <w:szCs w:val="24"/>
        </w:rPr>
        <w:t>1</w:t>
      </w:r>
      <w:r w:rsidRPr="0063702B">
        <w:rPr>
          <w:rFonts w:ascii="Times New Roman" w:eastAsia="宋体" w:hAnsi="Times New Roman" w:cs="Times New Roman"/>
          <w:color w:val="000000" w:themeColor="text1"/>
          <w:sz w:val="24"/>
          <w:szCs w:val="24"/>
        </w:rPr>
        <w:t>所示。整个</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的</w:t>
      </w:r>
      <w:r w:rsidRPr="0063702B">
        <w:rPr>
          <w:rFonts w:ascii="Times New Roman" w:eastAsia="宋体" w:hAnsi="Times New Roman" w:cs="Times New Roman"/>
          <w:color w:val="000000" w:themeColor="text1"/>
          <w:sz w:val="24"/>
          <w:szCs w:val="24"/>
        </w:rPr>
        <w:t>I/O</w:t>
      </w:r>
      <w:r w:rsidRPr="0063702B">
        <w:rPr>
          <w:rFonts w:ascii="Times New Roman" w:eastAsia="宋体" w:hAnsi="Times New Roman" w:cs="Times New Roman"/>
          <w:color w:val="000000" w:themeColor="text1"/>
          <w:sz w:val="24"/>
          <w:szCs w:val="24"/>
        </w:rPr>
        <w:t>块放置在</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周围，基本计算资源是</w:t>
      </w:r>
      <w:r w:rsidRPr="0063702B">
        <w:rPr>
          <w:rFonts w:ascii="Times New Roman" w:eastAsia="宋体" w:hAnsi="Times New Roman" w:cs="Times New Roman"/>
          <w:color w:val="000000" w:themeColor="text1"/>
          <w:sz w:val="24"/>
          <w:szCs w:val="24"/>
        </w:rPr>
        <w:t>CLB</w:t>
      </w:r>
      <w:r w:rsidRPr="0063702B">
        <w:rPr>
          <w:rFonts w:ascii="Times New Roman" w:eastAsia="宋体" w:hAnsi="Times New Roman" w:cs="Times New Roman"/>
          <w:color w:val="000000" w:themeColor="text1"/>
          <w:sz w:val="24"/>
          <w:szCs w:val="24"/>
        </w:rPr>
        <w:t>。每个</w:t>
      </w:r>
      <w:r w:rsidRPr="0063702B">
        <w:rPr>
          <w:rFonts w:ascii="Times New Roman" w:eastAsia="宋体" w:hAnsi="Times New Roman" w:cs="Times New Roman"/>
          <w:color w:val="000000" w:themeColor="text1"/>
          <w:sz w:val="24"/>
          <w:szCs w:val="24"/>
        </w:rPr>
        <w:t>CLB</w:t>
      </w:r>
      <w:r w:rsidRPr="0063702B">
        <w:rPr>
          <w:rFonts w:ascii="Times New Roman" w:eastAsia="宋体" w:hAnsi="Times New Roman" w:cs="Times New Roman"/>
          <w:color w:val="000000" w:themeColor="text1"/>
          <w:sz w:val="24"/>
          <w:szCs w:val="24"/>
        </w:rPr>
        <w:t>由多个</w:t>
      </w:r>
      <w:r w:rsidRPr="0063702B">
        <w:rPr>
          <w:rFonts w:ascii="Times New Roman" w:eastAsia="宋体" w:hAnsi="Times New Roman" w:cs="Times New Roman"/>
          <w:color w:val="000000" w:themeColor="text1"/>
          <w:sz w:val="24"/>
          <w:szCs w:val="24"/>
        </w:rPr>
        <w:t>LUTs</w:t>
      </w:r>
      <w:r w:rsidRPr="0063702B">
        <w:rPr>
          <w:rFonts w:ascii="Times New Roman" w:eastAsia="宋体" w:hAnsi="Times New Roman" w:cs="Times New Roman"/>
          <w:color w:val="000000" w:themeColor="text1"/>
          <w:sz w:val="24"/>
          <w:szCs w:val="24"/>
        </w:rPr>
        <w:t>和</w:t>
      </w:r>
      <w:r w:rsidRPr="0063702B">
        <w:rPr>
          <w:rFonts w:ascii="Times New Roman" w:eastAsia="宋体" w:hAnsi="Times New Roman" w:cs="Times New Roman"/>
          <w:color w:val="000000" w:themeColor="text1"/>
          <w:sz w:val="24"/>
          <w:szCs w:val="24"/>
        </w:rPr>
        <w:t>FFs</w:t>
      </w:r>
      <w:r w:rsidRPr="0063702B">
        <w:rPr>
          <w:rFonts w:ascii="Times New Roman" w:eastAsia="宋体" w:hAnsi="Times New Roman" w:cs="Times New Roman"/>
          <w:color w:val="000000" w:themeColor="text1"/>
          <w:sz w:val="24"/>
          <w:szCs w:val="24"/>
        </w:rPr>
        <w:t>以不同的方式互联而成。</w:t>
      </w:r>
      <w:r w:rsidRPr="0063702B">
        <w:rPr>
          <w:rFonts w:ascii="Times New Roman" w:eastAsia="宋体" w:hAnsi="Times New Roman" w:cs="Times New Roman"/>
          <w:color w:val="000000" w:themeColor="text1"/>
          <w:sz w:val="24"/>
          <w:szCs w:val="24"/>
        </w:rPr>
        <w:t>BRAM</w:t>
      </w:r>
      <w:r w:rsidRPr="0063702B">
        <w:rPr>
          <w:rFonts w:ascii="Times New Roman" w:eastAsia="宋体" w:hAnsi="Times New Roman" w:cs="Times New Roman"/>
          <w:color w:val="000000" w:themeColor="text1"/>
          <w:sz w:val="24"/>
          <w:szCs w:val="24"/>
        </w:rPr>
        <w:t>是一种用于存储中间计算结果的片上存储资源。核心</w:t>
      </w:r>
      <w:r w:rsidRPr="0063702B">
        <w:rPr>
          <w:rFonts w:ascii="Times New Roman" w:eastAsia="宋体" w:hAnsi="Times New Roman" w:cs="Times New Roman"/>
          <w:color w:val="000000" w:themeColor="text1"/>
          <w:sz w:val="24"/>
          <w:szCs w:val="24"/>
        </w:rPr>
        <w:t>MAC</w:t>
      </w:r>
      <w:r w:rsidRPr="0063702B">
        <w:rPr>
          <w:rFonts w:ascii="Times New Roman" w:eastAsia="宋体" w:hAnsi="Times New Roman" w:cs="Times New Roman"/>
          <w:color w:val="000000" w:themeColor="text1"/>
          <w:sz w:val="24"/>
          <w:szCs w:val="24"/>
        </w:rPr>
        <w:t>计算由芯片上的</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核心完成，并且</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上的逻辑块之间有丰富的路由资源可用于放置和路由。</w:t>
      </w:r>
    </w:p>
    <w:p w14:paraId="078B53A3" w14:textId="7F8B5A92" w:rsidR="00762778" w:rsidRPr="0063702B" w:rsidRDefault="00762778" w:rsidP="005413B8">
      <w:pPr>
        <w:ind w:firstLine="426"/>
        <w:jc w:val="left"/>
        <w:rPr>
          <w:rFonts w:ascii="Times New Roman" w:eastAsia="宋体" w:hAnsi="Times New Roman" w:cs="Times New Roman"/>
          <w:color w:val="3F3F3F"/>
          <w:sz w:val="21"/>
          <w:szCs w:val="21"/>
        </w:rPr>
      </w:pPr>
      <w:r w:rsidRPr="0063702B">
        <w:rPr>
          <w:rFonts w:ascii="Times New Roman" w:eastAsia="宋体" w:hAnsi="Times New Roman" w:cs="Times New Roman"/>
          <w:noProof/>
          <w:color w:val="3F3F3F"/>
          <w:sz w:val="21"/>
          <w:szCs w:val="21"/>
        </w:rPr>
        <w:drawing>
          <wp:inline distT="0" distB="0" distL="0" distR="0" wp14:anchorId="4A485C59" wp14:editId="495A0855">
            <wp:extent cx="2287619" cy="1802765"/>
            <wp:effectExtent l="0" t="0" r="0" b="6985"/>
            <wp:docPr id="1150540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0800" name=""/>
                    <pic:cNvPicPr/>
                  </pic:nvPicPr>
                  <pic:blipFill>
                    <a:blip r:embed="rId7"/>
                    <a:stretch>
                      <a:fillRect/>
                    </a:stretch>
                  </pic:blipFill>
                  <pic:spPr>
                    <a:xfrm>
                      <a:off x="0" y="0"/>
                      <a:ext cx="2309229" cy="1819795"/>
                    </a:xfrm>
                    <a:prstGeom prst="rect">
                      <a:avLst/>
                    </a:prstGeom>
                  </pic:spPr>
                </pic:pic>
              </a:graphicData>
            </a:graphic>
          </wp:inline>
        </w:drawing>
      </w:r>
      <w:r w:rsidR="005413B8" w:rsidRPr="0063702B">
        <w:rPr>
          <w:rFonts w:ascii="Times New Roman" w:eastAsia="宋体" w:hAnsi="Times New Roman" w:cs="Times New Roman"/>
          <w:noProof/>
          <w:color w:val="3F3F3F"/>
          <w:sz w:val="21"/>
          <w:szCs w:val="21"/>
        </w:rPr>
        <w:drawing>
          <wp:inline distT="0" distB="0" distL="0" distR="0" wp14:anchorId="118D8BB6" wp14:editId="7444FE82">
            <wp:extent cx="2329328" cy="1790700"/>
            <wp:effectExtent l="0" t="0" r="0" b="0"/>
            <wp:docPr id="1024877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77819" name=""/>
                    <pic:cNvPicPr/>
                  </pic:nvPicPr>
                  <pic:blipFill>
                    <a:blip r:embed="rId8"/>
                    <a:stretch>
                      <a:fillRect/>
                    </a:stretch>
                  </pic:blipFill>
                  <pic:spPr>
                    <a:xfrm>
                      <a:off x="0" y="0"/>
                      <a:ext cx="2338993" cy="1798130"/>
                    </a:xfrm>
                    <a:prstGeom prst="rect">
                      <a:avLst/>
                    </a:prstGeom>
                  </pic:spPr>
                </pic:pic>
              </a:graphicData>
            </a:graphic>
          </wp:inline>
        </w:drawing>
      </w:r>
    </w:p>
    <w:p w14:paraId="010BEB19" w14:textId="55381A80" w:rsidR="005413B8" w:rsidRPr="0063702B" w:rsidRDefault="005413B8" w:rsidP="001D1663">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图</w:t>
      </w:r>
      <w:r w:rsidRPr="0063702B">
        <w:rPr>
          <w:rFonts w:ascii="Times New Roman" w:eastAsia="宋体" w:hAnsi="Times New Roman" w:cs="Times New Roman"/>
          <w:color w:val="000000" w:themeColor="text1"/>
          <w:sz w:val="21"/>
          <w:szCs w:val="18"/>
        </w:rPr>
        <w:t>1.</w:t>
      </w:r>
      <w:r w:rsidR="0063702B" w:rsidRPr="0063702B">
        <w:rPr>
          <w:rFonts w:ascii="Times New Roman" w:eastAsia="宋体" w:hAnsi="Times New Roman" w:cs="Times New Roman" w:hint="eastAsia"/>
          <w:color w:val="000000" w:themeColor="text1"/>
          <w:sz w:val="21"/>
          <w:szCs w:val="18"/>
        </w:rPr>
        <w:t xml:space="preserve"> </w:t>
      </w:r>
      <w:r w:rsidR="0063702B">
        <w:rPr>
          <w:rFonts w:ascii="Times New Roman" w:eastAsia="宋体" w:hAnsi="Times New Roman" w:cs="Times New Roman" w:hint="eastAsia"/>
          <w:color w:val="000000" w:themeColor="text1"/>
          <w:sz w:val="21"/>
          <w:szCs w:val="18"/>
        </w:rPr>
        <w:t>提议</w:t>
      </w:r>
      <w:r w:rsidRPr="0063702B">
        <w:rPr>
          <w:rFonts w:ascii="Times New Roman" w:eastAsia="宋体" w:hAnsi="Times New Roman" w:cs="Times New Roman"/>
          <w:color w:val="000000" w:themeColor="text1"/>
          <w:sz w:val="21"/>
          <w:szCs w:val="18"/>
        </w:rPr>
        <w:t>的</w:t>
      </w:r>
      <w:r w:rsidRPr="0063702B">
        <w:rPr>
          <w:rFonts w:ascii="Times New Roman" w:eastAsia="宋体" w:hAnsi="Times New Roman" w:cs="Times New Roman"/>
          <w:color w:val="000000" w:themeColor="text1"/>
          <w:sz w:val="21"/>
          <w:szCs w:val="18"/>
        </w:rPr>
        <w:t>NMC FPGA</w:t>
      </w:r>
      <w:r w:rsidRPr="0063702B">
        <w:rPr>
          <w:rFonts w:ascii="Times New Roman" w:eastAsia="宋体" w:hAnsi="Times New Roman" w:cs="Times New Roman"/>
          <w:color w:val="000000" w:themeColor="text1"/>
          <w:sz w:val="21"/>
          <w:szCs w:val="18"/>
        </w:rPr>
        <w:t>架构的框图</w:t>
      </w:r>
      <w:r w:rsidRPr="0063702B">
        <w:rPr>
          <w:rFonts w:ascii="Times New Roman" w:eastAsia="宋体" w:hAnsi="Times New Roman" w:cs="Times New Roman"/>
          <w:color w:val="000000" w:themeColor="text1"/>
          <w:sz w:val="21"/>
          <w:szCs w:val="18"/>
        </w:rPr>
        <w:t xml:space="preserve">        </w:t>
      </w:r>
      <w:r w:rsidRPr="0063702B">
        <w:rPr>
          <w:rFonts w:ascii="Times New Roman" w:eastAsia="宋体" w:hAnsi="Times New Roman" w:cs="Times New Roman"/>
          <w:color w:val="000000" w:themeColor="text1"/>
          <w:sz w:val="21"/>
          <w:szCs w:val="18"/>
        </w:rPr>
        <w:t>图</w:t>
      </w:r>
      <w:r w:rsidRPr="0063702B">
        <w:rPr>
          <w:rFonts w:ascii="Times New Roman" w:eastAsia="宋体" w:hAnsi="Times New Roman" w:cs="Times New Roman"/>
          <w:color w:val="000000" w:themeColor="text1"/>
          <w:sz w:val="21"/>
          <w:szCs w:val="18"/>
        </w:rPr>
        <w:t>2.</w:t>
      </w:r>
      <w:bookmarkStart w:id="2" w:name="_Hlk165281455"/>
      <w:r w:rsidR="0063702B">
        <w:rPr>
          <w:rFonts w:ascii="Times New Roman" w:eastAsia="宋体" w:hAnsi="Times New Roman" w:cs="Times New Roman" w:hint="eastAsia"/>
          <w:color w:val="000000" w:themeColor="text1"/>
          <w:sz w:val="21"/>
          <w:szCs w:val="18"/>
        </w:rPr>
        <w:t>提议</w:t>
      </w:r>
      <w:r w:rsidRPr="0063702B">
        <w:rPr>
          <w:rFonts w:ascii="Times New Roman" w:eastAsia="宋体" w:hAnsi="Times New Roman" w:cs="Times New Roman"/>
          <w:color w:val="000000" w:themeColor="text1"/>
          <w:sz w:val="21"/>
          <w:szCs w:val="18"/>
        </w:rPr>
        <w:t>的</w:t>
      </w:r>
      <w:bookmarkEnd w:id="2"/>
      <w:r w:rsidRPr="0063702B">
        <w:rPr>
          <w:rFonts w:ascii="Times New Roman" w:eastAsia="宋体" w:hAnsi="Times New Roman" w:cs="Times New Roman"/>
          <w:color w:val="000000" w:themeColor="text1"/>
          <w:sz w:val="21"/>
          <w:szCs w:val="18"/>
        </w:rPr>
        <w:t>NMC</w:t>
      </w:r>
      <w:r w:rsidRPr="0063702B">
        <w:rPr>
          <w:rFonts w:ascii="Times New Roman" w:eastAsia="宋体" w:hAnsi="Times New Roman" w:cs="Times New Roman"/>
          <w:color w:val="000000" w:themeColor="text1"/>
          <w:sz w:val="21"/>
          <w:szCs w:val="18"/>
        </w:rPr>
        <w:t>核心电路的框图</w:t>
      </w:r>
    </w:p>
    <w:p w14:paraId="5D2948C5" w14:textId="77777777" w:rsidR="005413B8" w:rsidRPr="0063702B" w:rsidRDefault="005413B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 xml:space="preserve">NMC </w:t>
      </w:r>
      <w:r w:rsidRPr="0063702B">
        <w:rPr>
          <w:rFonts w:ascii="Times New Roman" w:eastAsia="宋体" w:hAnsi="Times New Roman" w:cs="Times New Roman"/>
          <w:color w:val="000000" w:themeColor="text1"/>
          <w:sz w:val="24"/>
          <w:szCs w:val="24"/>
        </w:rPr>
        <w:t>核心具有很高的并行性和</w:t>
      </w:r>
      <w:proofErr w:type="gramStart"/>
      <w:r w:rsidRPr="0063702B">
        <w:rPr>
          <w:rFonts w:ascii="Times New Roman" w:eastAsia="宋体" w:hAnsi="Times New Roman" w:cs="Times New Roman"/>
          <w:color w:val="000000" w:themeColor="text1"/>
          <w:sz w:val="24"/>
          <w:szCs w:val="24"/>
        </w:rPr>
        <w:t>可</w:t>
      </w:r>
      <w:proofErr w:type="gramEnd"/>
      <w:r w:rsidRPr="0063702B">
        <w:rPr>
          <w:rFonts w:ascii="Times New Roman" w:eastAsia="宋体" w:hAnsi="Times New Roman" w:cs="Times New Roman"/>
          <w:color w:val="000000" w:themeColor="text1"/>
          <w:sz w:val="24"/>
          <w:szCs w:val="24"/>
        </w:rPr>
        <w:t>扩展性，能够在更低的功耗下同时计算大量乘加操作。如图</w:t>
      </w:r>
      <w:r w:rsidRPr="0063702B">
        <w:rPr>
          <w:rFonts w:ascii="Times New Roman" w:eastAsia="宋体" w:hAnsi="Times New Roman" w:cs="Times New Roman"/>
          <w:color w:val="000000" w:themeColor="text1"/>
          <w:sz w:val="24"/>
          <w:szCs w:val="24"/>
        </w:rPr>
        <w:t xml:space="preserve"> 2 </w:t>
      </w:r>
      <w:r w:rsidRPr="0063702B">
        <w:rPr>
          <w:rFonts w:ascii="Times New Roman" w:eastAsia="宋体" w:hAnsi="Times New Roman" w:cs="Times New Roman"/>
          <w:color w:val="000000" w:themeColor="text1"/>
          <w:sz w:val="24"/>
          <w:szCs w:val="24"/>
        </w:rPr>
        <w:t>所示，</w:t>
      </w:r>
      <w:r w:rsidRPr="0063702B">
        <w:rPr>
          <w:rFonts w:ascii="Times New Roman" w:eastAsia="宋体" w:hAnsi="Times New Roman" w:cs="Times New Roman"/>
          <w:color w:val="000000" w:themeColor="text1"/>
          <w:sz w:val="24"/>
          <w:szCs w:val="24"/>
        </w:rPr>
        <w:t xml:space="preserve">NMC </w:t>
      </w:r>
      <w:r w:rsidRPr="0063702B">
        <w:rPr>
          <w:rFonts w:ascii="Times New Roman" w:eastAsia="宋体" w:hAnsi="Times New Roman" w:cs="Times New Roman"/>
          <w:color w:val="000000" w:themeColor="text1"/>
          <w:sz w:val="24"/>
          <w:szCs w:val="24"/>
        </w:rPr>
        <w:t>核心由移位求和块、加法器树、</w:t>
      </w:r>
      <w:r w:rsidRPr="0063702B">
        <w:rPr>
          <w:rFonts w:ascii="Times New Roman" w:eastAsia="宋体" w:hAnsi="Times New Roman" w:cs="Times New Roman"/>
          <w:color w:val="000000" w:themeColor="text1"/>
          <w:sz w:val="24"/>
          <w:szCs w:val="24"/>
        </w:rPr>
        <w:t xml:space="preserve">Mux </w:t>
      </w:r>
      <w:r w:rsidRPr="0063702B">
        <w:rPr>
          <w:rFonts w:ascii="Times New Roman" w:eastAsia="宋体" w:hAnsi="Times New Roman" w:cs="Times New Roman"/>
          <w:color w:val="000000" w:themeColor="text1"/>
          <w:sz w:val="24"/>
          <w:szCs w:val="24"/>
        </w:rPr>
        <w:t>和加法块以及量化块组成。假设激活和权重都是</w:t>
      </w:r>
      <w:r w:rsidRPr="0063702B">
        <w:rPr>
          <w:rFonts w:ascii="Times New Roman" w:eastAsia="宋体" w:hAnsi="Times New Roman" w:cs="Times New Roman"/>
          <w:color w:val="000000" w:themeColor="text1"/>
          <w:sz w:val="24"/>
          <w:szCs w:val="24"/>
        </w:rPr>
        <w:t xml:space="preserve"> 8 </w:t>
      </w:r>
      <w:r w:rsidRPr="0063702B">
        <w:rPr>
          <w:rFonts w:ascii="Times New Roman" w:eastAsia="宋体" w:hAnsi="Times New Roman" w:cs="Times New Roman"/>
          <w:color w:val="000000" w:themeColor="text1"/>
          <w:sz w:val="24"/>
          <w:szCs w:val="24"/>
        </w:rPr>
        <w:t>位，则可以将</w:t>
      </w:r>
      <w:proofErr w:type="gramStart"/>
      <w:r w:rsidRPr="0063702B">
        <w:rPr>
          <w:rFonts w:ascii="Times New Roman" w:eastAsia="宋体" w:hAnsi="Times New Roman" w:cs="Times New Roman"/>
          <w:color w:val="000000" w:themeColor="text1"/>
          <w:sz w:val="24"/>
          <w:szCs w:val="24"/>
        </w:rPr>
        <w:t>激活值</w:t>
      </w:r>
      <w:proofErr w:type="gramEnd"/>
      <w:r w:rsidRPr="0063702B">
        <w:rPr>
          <w:rFonts w:ascii="Times New Roman" w:eastAsia="宋体" w:hAnsi="Times New Roman" w:cs="Times New Roman"/>
          <w:color w:val="000000" w:themeColor="text1"/>
          <w:sz w:val="24"/>
          <w:szCs w:val="24"/>
        </w:rPr>
        <w:t>与相应权重的乘积转换为移位加法，如（</w:t>
      </w:r>
      <w:r w:rsidRPr="0063702B">
        <w:rPr>
          <w:rFonts w:ascii="Times New Roman" w:eastAsia="宋体" w:hAnsi="Times New Roman" w:cs="Times New Roman"/>
          <w:color w:val="000000" w:themeColor="text1"/>
          <w:sz w:val="24"/>
          <w:szCs w:val="24"/>
        </w:rPr>
        <w:t>1</w:t>
      </w:r>
      <w:r w:rsidRPr="0063702B">
        <w:rPr>
          <w:rFonts w:ascii="Times New Roman" w:eastAsia="宋体" w:hAnsi="Times New Roman" w:cs="Times New Roman"/>
          <w:color w:val="000000" w:themeColor="text1"/>
          <w:sz w:val="24"/>
          <w:szCs w:val="24"/>
        </w:rPr>
        <w:t>）所示：</w:t>
      </w:r>
    </w:p>
    <w:p w14:paraId="646D5FBE" w14:textId="5B2FBCEE" w:rsidR="0063702B" w:rsidRPr="0063702B" w:rsidRDefault="0063702B" w:rsidP="0063702B">
      <w:pPr>
        <w:ind w:firstLineChars="1100" w:firstLine="3080"/>
        <w:jc w:val="right"/>
        <w:rPr>
          <w:rFonts w:ascii="Times New Roman" w:hAnsi="Times New Roman" w:cs="Times New Roman"/>
        </w:rPr>
      </w:pPr>
      <w:r w:rsidRPr="0063702B">
        <w:rPr>
          <w:rFonts w:ascii="Times New Roman" w:hAnsi="Times New Roman" w:cs="Times New Roman"/>
          <w:position w:val="-28"/>
        </w:rPr>
        <w:object w:dxaOrig="2140" w:dyaOrig="680" w14:anchorId="07022C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25pt;height:40.9pt" o:ole="">
            <v:imagedata r:id="rId9" o:title=""/>
          </v:shape>
          <o:OLEObject Type="Embed" ProgID="Equation.DSMT4" ShapeID="_x0000_i1025" DrawAspect="Content" ObjectID="_1775894291" r:id="rId10"/>
        </w:object>
      </w:r>
      <w:r w:rsidRPr="0063702B">
        <w:rPr>
          <w:rFonts w:ascii="Times New Roman" w:hAnsi="Times New Roman" w:cs="Times New Roman"/>
        </w:rPr>
        <w:t xml:space="preserve">                </w:t>
      </w:r>
      <w:r w:rsidRPr="009717EA">
        <w:rPr>
          <w:rFonts w:ascii="Times New Roman" w:hAnsi="Times New Roman" w:cs="Times New Roman"/>
          <w:sz w:val="24"/>
          <w:szCs w:val="21"/>
        </w:rPr>
        <w:t>(1)</w:t>
      </w:r>
    </w:p>
    <w:p w14:paraId="1AAEF3CA" w14:textId="77777777" w:rsidR="0063702B" w:rsidRPr="0063702B" w:rsidRDefault="0063702B" w:rsidP="0063702B">
      <w:pPr>
        <w:ind w:firstLine="426"/>
        <w:jc w:val="left"/>
        <w:rPr>
          <w:rFonts w:ascii="Times New Roman" w:hAnsi="Times New Roman" w:cs="Times New Roman"/>
        </w:rPr>
      </w:pPr>
    </w:p>
    <w:p w14:paraId="334F0CBF" w14:textId="516FE368" w:rsidR="005413B8" w:rsidRPr="0063702B" w:rsidRDefault="005413B8" w:rsidP="0063702B">
      <w:pPr>
        <w:ind w:firstLine="426"/>
        <w:jc w:val="left"/>
        <w:rPr>
          <w:rFonts w:ascii="Times New Roman" w:eastAsia="宋体" w:hAnsi="Times New Roman" w:cs="Times New Roman"/>
          <w:color w:val="3F3F3F"/>
          <w:sz w:val="21"/>
          <w:szCs w:val="21"/>
        </w:rPr>
      </w:pPr>
    </w:p>
    <w:p w14:paraId="5BB2B602" w14:textId="6700B26A" w:rsidR="005413B8" w:rsidRPr="0063702B" w:rsidRDefault="005413B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lastRenderedPageBreak/>
        <w:t>其中</w:t>
      </w:r>
      <w:r w:rsidRPr="0063702B">
        <w:rPr>
          <w:rFonts w:ascii="Times New Roman" w:eastAsia="宋体" w:hAnsi="Times New Roman" w:cs="Times New Roman"/>
          <w:color w:val="000000" w:themeColor="text1"/>
          <w:sz w:val="24"/>
          <w:szCs w:val="24"/>
        </w:rPr>
        <w:t>d</w:t>
      </w:r>
      <w:r w:rsidRPr="0063702B">
        <w:rPr>
          <w:rFonts w:ascii="Times New Roman" w:eastAsia="宋体" w:hAnsi="Times New Roman" w:cs="Times New Roman"/>
          <w:color w:val="000000" w:themeColor="text1"/>
          <w:sz w:val="24"/>
          <w:szCs w:val="24"/>
        </w:rPr>
        <w:t>和</w:t>
      </w:r>
      <w:r w:rsidRPr="0063702B">
        <w:rPr>
          <w:rFonts w:ascii="Times New Roman" w:eastAsia="宋体" w:hAnsi="Times New Roman" w:cs="Times New Roman"/>
          <w:color w:val="000000" w:themeColor="text1"/>
          <w:sz w:val="24"/>
          <w:szCs w:val="24"/>
        </w:rPr>
        <w:t>w</w:t>
      </w:r>
      <w:r w:rsidRPr="0063702B">
        <w:rPr>
          <w:rFonts w:ascii="Times New Roman" w:eastAsia="宋体" w:hAnsi="Times New Roman" w:cs="Times New Roman"/>
          <w:color w:val="000000" w:themeColor="text1"/>
          <w:sz w:val="24"/>
          <w:szCs w:val="24"/>
        </w:rPr>
        <w:t>分别是</w:t>
      </w:r>
      <w:r w:rsidRPr="0063702B">
        <w:rPr>
          <w:rFonts w:ascii="Times New Roman" w:eastAsia="宋体" w:hAnsi="Times New Roman" w:cs="Times New Roman"/>
          <w:color w:val="000000" w:themeColor="text1"/>
          <w:sz w:val="24"/>
          <w:szCs w:val="24"/>
        </w:rPr>
        <w:t>8</w:t>
      </w:r>
      <w:r w:rsidRPr="0063702B">
        <w:rPr>
          <w:rFonts w:ascii="Times New Roman" w:eastAsia="宋体" w:hAnsi="Times New Roman" w:cs="Times New Roman"/>
          <w:color w:val="000000" w:themeColor="text1"/>
          <w:sz w:val="24"/>
          <w:szCs w:val="24"/>
        </w:rPr>
        <w:t>位输入数据和权重。权重预先存储在</w:t>
      </w:r>
      <w:r w:rsidRPr="0063702B">
        <w:rPr>
          <w:rFonts w:ascii="Times New Roman" w:eastAsia="宋体" w:hAnsi="Times New Roman" w:cs="Times New Roman"/>
          <w:color w:val="000000" w:themeColor="text1"/>
          <w:sz w:val="24"/>
          <w:szCs w:val="24"/>
        </w:rPr>
        <w:t>NMC BRAM</w:t>
      </w:r>
      <w:r w:rsidRPr="0063702B">
        <w:rPr>
          <w:rFonts w:ascii="Times New Roman" w:eastAsia="宋体" w:hAnsi="Times New Roman" w:cs="Times New Roman"/>
          <w:color w:val="000000" w:themeColor="text1"/>
          <w:sz w:val="24"/>
          <w:szCs w:val="24"/>
        </w:rPr>
        <w:t>中，而输入特征图存储在非</w:t>
      </w:r>
      <w:r w:rsidRPr="0063702B">
        <w:rPr>
          <w:rFonts w:ascii="Times New Roman" w:eastAsia="宋体" w:hAnsi="Times New Roman" w:cs="Times New Roman"/>
          <w:color w:val="000000" w:themeColor="text1"/>
          <w:sz w:val="24"/>
          <w:szCs w:val="24"/>
        </w:rPr>
        <w:t>NMC BRAM</w:t>
      </w:r>
      <w:r w:rsidRPr="0063702B">
        <w:rPr>
          <w:rFonts w:ascii="Times New Roman" w:eastAsia="宋体" w:hAnsi="Times New Roman" w:cs="Times New Roman"/>
          <w:color w:val="000000" w:themeColor="text1"/>
          <w:sz w:val="24"/>
          <w:szCs w:val="24"/>
        </w:rPr>
        <w:t>中。该电路能够计算</w:t>
      </w:r>
      <w:r w:rsidRPr="0063702B">
        <w:rPr>
          <w:rFonts w:ascii="Times New Roman" w:eastAsia="宋体" w:hAnsi="Times New Roman" w:cs="Times New Roman"/>
          <w:color w:val="000000" w:themeColor="text1"/>
          <w:sz w:val="24"/>
          <w:szCs w:val="24"/>
        </w:rPr>
        <w:t xml:space="preserve"> 64 </w:t>
      </w:r>
      <w:proofErr w:type="gramStart"/>
      <w:r w:rsidRPr="0063702B">
        <w:rPr>
          <w:rFonts w:ascii="Times New Roman" w:eastAsia="宋体" w:hAnsi="Times New Roman" w:cs="Times New Roman"/>
          <w:color w:val="000000" w:themeColor="text1"/>
          <w:sz w:val="24"/>
          <w:szCs w:val="24"/>
        </w:rPr>
        <w:t>个</w:t>
      </w:r>
      <w:proofErr w:type="gramEnd"/>
      <w:r w:rsidRPr="0063702B">
        <w:rPr>
          <w:rFonts w:ascii="Times New Roman" w:eastAsia="宋体" w:hAnsi="Times New Roman" w:cs="Times New Roman"/>
          <w:color w:val="000000" w:themeColor="text1"/>
          <w:sz w:val="24"/>
          <w:szCs w:val="24"/>
        </w:rPr>
        <w:t xml:space="preserve"> 8 </w:t>
      </w:r>
      <w:r w:rsidRPr="0063702B">
        <w:rPr>
          <w:rFonts w:ascii="Times New Roman" w:eastAsia="宋体" w:hAnsi="Times New Roman" w:cs="Times New Roman"/>
          <w:color w:val="000000" w:themeColor="text1"/>
          <w:sz w:val="24"/>
          <w:szCs w:val="24"/>
        </w:rPr>
        <w:t>位权重与</w:t>
      </w:r>
      <w:r w:rsidRPr="0063702B">
        <w:rPr>
          <w:rFonts w:ascii="Times New Roman" w:eastAsia="宋体" w:hAnsi="Times New Roman" w:cs="Times New Roman"/>
          <w:color w:val="000000" w:themeColor="text1"/>
          <w:sz w:val="24"/>
          <w:szCs w:val="24"/>
        </w:rPr>
        <w:t xml:space="preserve"> 64 </w:t>
      </w:r>
      <w:proofErr w:type="gramStart"/>
      <w:r w:rsidRPr="0063702B">
        <w:rPr>
          <w:rFonts w:ascii="Times New Roman" w:eastAsia="宋体" w:hAnsi="Times New Roman" w:cs="Times New Roman"/>
          <w:color w:val="000000" w:themeColor="text1"/>
          <w:sz w:val="24"/>
          <w:szCs w:val="24"/>
        </w:rPr>
        <w:t>个</w:t>
      </w:r>
      <w:proofErr w:type="gramEnd"/>
      <w:r w:rsidRPr="0063702B">
        <w:rPr>
          <w:rFonts w:ascii="Times New Roman" w:eastAsia="宋体" w:hAnsi="Times New Roman" w:cs="Times New Roman"/>
          <w:color w:val="000000" w:themeColor="text1"/>
          <w:sz w:val="24"/>
          <w:szCs w:val="24"/>
        </w:rPr>
        <w:t xml:space="preserve"> 8 </w:t>
      </w:r>
      <w:r w:rsidRPr="0063702B">
        <w:rPr>
          <w:rFonts w:ascii="Times New Roman" w:eastAsia="宋体" w:hAnsi="Times New Roman" w:cs="Times New Roman"/>
          <w:color w:val="000000" w:themeColor="text1"/>
          <w:sz w:val="24"/>
          <w:szCs w:val="24"/>
        </w:rPr>
        <w:t>位输入之间的</w:t>
      </w:r>
      <w:r w:rsidRPr="0063702B">
        <w:rPr>
          <w:rFonts w:ascii="Times New Roman" w:eastAsia="宋体" w:hAnsi="Times New Roman" w:cs="Times New Roman"/>
          <w:color w:val="000000" w:themeColor="text1"/>
          <w:sz w:val="24"/>
          <w:szCs w:val="24"/>
        </w:rPr>
        <w:t xml:space="preserve"> MAC </w:t>
      </w:r>
      <w:r w:rsidRPr="0063702B">
        <w:rPr>
          <w:rFonts w:ascii="Times New Roman" w:eastAsia="宋体" w:hAnsi="Times New Roman" w:cs="Times New Roman"/>
          <w:color w:val="000000" w:themeColor="text1"/>
          <w:sz w:val="24"/>
          <w:szCs w:val="24"/>
        </w:rPr>
        <w:t>计算。输入首先通过移位寄存器，然后通过</w:t>
      </w:r>
      <w:r w:rsidRPr="0063702B">
        <w:rPr>
          <w:rFonts w:ascii="Times New Roman" w:eastAsia="宋体" w:hAnsi="Times New Roman" w:cs="Times New Roman"/>
          <w:color w:val="000000" w:themeColor="text1"/>
          <w:sz w:val="24"/>
          <w:szCs w:val="24"/>
        </w:rPr>
        <w:t xml:space="preserve"> Badger </w:t>
      </w:r>
      <w:r w:rsidRPr="0063702B">
        <w:rPr>
          <w:rFonts w:ascii="Times New Roman" w:eastAsia="宋体" w:hAnsi="Times New Roman" w:cs="Times New Roman"/>
          <w:color w:val="000000" w:themeColor="text1"/>
          <w:sz w:val="24"/>
          <w:szCs w:val="24"/>
        </w:rPr>
        <w:t>每个周期乘以一个权重。部分求和将在加法树中相加以获得初始结果，并且随后将在</w:t>
      </w:r>
      <w:r w:rsidRPr="0063702B">
        <w:rPr>
          <w:rFonts w:ascii="Times New Roman" w:eastAsia="宋体" w:hAnsi="Times New Roman" w:cs="Times New Roman"/>
          <w:color w:val="000000" w:themeColor="text1"/>
          <w:sz w:val="24"/>
          <w:szCs w:val="24"/>
        </w:rPr>
        <w:t xml:space="preserve"> MUX_ AND_ ADD </w:t>
      </w:r>
      <w:r w:rsidRPr="0063702B">
        <w:rPr>
          <w:rFonts w:ascii="Times New Roman" w:eastAsia="宋体" w:hAnsi="Times New Roman" w:cs="Times New Roman"/>
          <w:color w:val="000000" w:themeColor="text1"/>
          <w:sz w:val="24"/>
          <w:szCs w:val="24"/>
        </w:rPr>
        <w:t>模块中执行移位加法。</w:t>
      </w:r>
    </w:p>
    <w:p w14:paraId="6C92D188" w14:textId="2088B167" w:rsidR="005413B8" w:rsidRPr="0063702B" w:rsidRDefault="005413B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 xml:space="preserve">Adder Tree </w:t>
      </w:r>
      <w:r w:rsidRPr="0063702B">
        <w:rPr>
          <w:rFonts w:ascii="Times New Roman" w:eastAsia="宋体" w:hAnsi="Times New Roman" w:cs="Times New Roman"/>
          <w:color w:val="000000" w:themeColor="text1"/>
          <w:sz w:val="24"/>
          <w:szCs w:val="24"/>
        </w:rPr>
        <w:t>由多个</w:t>
      </w:r>
      <w:r w:rsidRPr="0063702B">
        <w:rPr>
          <w:rFonts w:ascii="Times New Roman" w:eastAsia="宋体" w:hAnsi="Times New Roman" w:cs="Times New Roman"/>
          <w:color w:val="000000" w:themeColor="text1"/>
          <w:sz w:val="24"/>
          <w:szCs w:val="24"/>
        </w:rPr>
        <w:t xml:space="preserve"> ripple-carry adders (RCAs) </w:t>
      </w:r>
      <w:r w:rsidRPr="0063702B">
        <w:rPr>
          <w:rFonts w:ascii="Times New Roman" w:eastAsia="宋体" w:hAnsi="Times New Roman" w:cs="Times New Roman"/>
          <w:color w:val="000000" w:themeColor="text1"/>
          <w:sz w:val="24"/>
          <w:szCs w:val="24"/>
        </w:rPr>
        <w:t>组成，如图</w:t>
      </w:r>
      <w:r w:rsidRPr="0063702B">
        <w:rPr>
          <w:rFonts w:ascii="Times New Roman" w:eastAsia="宋体" w:hAnsi="Times New Roman" w:cs="Times New Roman"/>
          <w:color w:val="000000" w:themeColor="text1"/>
          <w:sz w:val="24"/>
          <w:szCs w:val="24"/>
        </w:rPr>
        <w:t xml:space="preserve"> 3 </w:t>
      </w:r>
      <w:r w:rsidRPr="0063702B">
        <w:rPr>
          <w:rFonts w:ascii="Times New Roman" w:eastAsia="宋体" w:hAnsi="Times New Roman" w:cs="Times New Roman"/>
          <w:color w:val="000000" w:themeColor="text1"/>
          <w:sz w:val="24"/>
          <w:szCs w:val="24"/>
        </w:rPr>
        <w:t>所示。它通过连接两个相邻全加器的进位输出和进位输入来完成两个多位数的相加。在没有额外寄存器来存储中间结果的情况下，它可以并行计算多个数字的总和。通过将加数分成两组并执行加法运算，得到的部分和继续分组，直到整个加法完成。除了</w:t>
      </w:r>
      <w:r w:rsidRPr="0063702B">
        <w:rPr>
          <w:rFonts w:ascii="Times New Roman" w:eastAsia="宋体" w:hAnsi="Times New Roman" w:cs="Times New Roman"/>
          <w:color w:val="000000" w:themeColor="text1"/>
          <w:sz w:val="24"/>
          <w:szCs w:val="24"/>
        </w:rPr>
        <w:t xml:space="preserve"> Adder Tree </w:t>
      </w:r>
      <w:r w:rsidRPr="0063702B">
        <w:rPr>
          <w:rFonts w:ascii="Times New Roman" w:eastAsia="宋体" w:hAnsi="Times New Roman" w:cs="Times New Roman"/>
          <w:color w:val="000000" w:themeColor="text1"/>
          <w:sz w:val="24"/>
          <w:szCs w:val="24"/>
        </w:rPr>
        <w:t>之外，还需要一个</w:t>
      </w:r>
      <w:r w:rsidRPr="0063702B">
        <w:rPr>
          <w:rFonts w:ascii="Times New Roman" w:eastAsia="宋体" w:hAnsi="Times New Roman" w:cs="Times New Roman"/>
          <w:color w:val="000000" w:themeColor="text1"/>
          <w:sz w:val="24"/>
          <w:szCs w:val="24"/>
        </w:rPr>
        <w:t xml:space="preserve"> MUX AND ADD </w:t>
      </w:r>
      <w:r w:rsidRPr="0063702B">
        <w:rPr>
          <w:rFonts w:ascii="Times New Roman" w:eastAsia="宋体" w:hAnsi="Times New Roman" w:cs="Times New Roman"/>
          <w:color w:val="000000" w:themeColor="text1"/>
          <w:sz w:val="24"/>
          <w:szCs w:val="24"/>
        </w:rPr>
        <w:t>块来根据权重对</w:t>
      </w:r>
      <w:r w:rsidRPr="0063702B">
        <w:rPr>
          <w:rFonts w:ascii="Times New Roman" w:eastAsia="宋体" w:hAnsi="Times New Roman" w:cs="Times New Roman"/>
          <w:color w:val="000000" w:themeColor="text1"/>
          <w:sz w:val="24"/>
          <w:szCs w:val="24"/>
        </w:rPr>
        <w:t xml:space="preserve"> Adder Tree </w:t>
      </w:r>
      <w:r w:rsidRPr="0063702B">
        <w:rPr>
          <w:rFonts w:ascii="Times New Roman" w:eastAsia="宋体" w:hAnsi="Times New Roman" w:cs="Times New Roman"/>
          <w:color w:val="000000" w:themeColor="text1"/>
          <w:sz w:val="24"/>
          <w:szCs w:val="24"/>
        </w:rPr>
        <w:t>的结果进行移位和求和。图</w:t>
      </w:r>
      <w:r w:rsidRPr="0063702B">
        <w:rPr>
          <w:rFonts w:ascii="Times New Roman" w:eastAsia="宋体" w:hAnsi="Times New Roman" w:cs="Times New Roman"/>
          <w:color w:val="000000" w:themeColor="text1"/>
          <w:sz w:val="24"/>
          <w:szCs w:val="24"/>
        </w:rPr>
        <w:t xml:space="preserve"> 4 </w:t>
      </w:r>
      <w:r w:rsidRPr="0063702B">
        <w:rPr>
          <w:rFonts w:ascii="Times New Roman" w:eastAsia="宋体" w:hAnsi="Times New Roman" w:cs="Times New Roman"/>
          <w:color w:val="000000" w:themeColor="text1"/>
          <w:sz w:val="24"/>
          <w:szCs w:val="24"/>
        </w:rPr>
        <w:t>显示了两个向量的乘积累加操作，每个向量包含两个</w:t>
      </w:r>
      <w:r w:rsidRPr="0063702B">
        <w:rPr>
          <w:rFonts w:ascii="Times New Roman" w:eastAsia="宋体" w:hAnsi="Times New Roman" w:cs="Times New Roman"/>
          <w:color w:val="000000" w:themeColor="text1"/>
          <w:sz w:val="24"/>
          <w:szCs w:val="24"/>
        </w:rPr>
        <w:t xml:space="preserve"> 8 </w:t>
      </w:r>
      <w:r w:rsidRPr="0063702B">
        <w:rPr>
          <w:rFonts w:ascii="Times New Roman" w:eastAsia="宋体" w:hAnsi="Times New Roman" w:cs="Times New Roman"/>
          <w:color w:val="000000" w:themeColor="text1"/>
          <w:sz w:val="24"/>
          <w:szCs w:val="24"/>
        </w:rPr>
        <w:t>位数字。</w:t>
      </w:r>
    </w:p>
    <w:p w14:paraId="386E56C2" w14:textId="77777777" w:rsidR="005413B8" w:rsidRPr="0063702B" w:rsidRDefault="005413B8" w:rsidP="005413B8">
      <w:pPr>
        <w:ind w:firstLine="426"/>
        <w:jc w:val="left"/>
        <w:rPr>
          <w:rFonts w:ascii="Times New Roman" w:eastAsia="宋体" w:hAnsi="Times New Roman" w:cs="Times New Roman"/>
          <w:color w:val="3F3F3F"/>
          <w:sz w:val="21"/>
          <w:szCs w:val="21"/>
        </w:rPr>
      </w:pPr>
    </w:p>
    <w:p w14:paraId="27596B85" w14:textId="43961832" w:rsidR="005413B8" w:rsidRPr="0063702B" w:rsidRDefault="005413B8" w:rsidP="005413B8">
      <w:pPr>
        <w:ind w:firstLine="426"/>
        <w:jc w:val="left"/>
        <w:rPr>
          <w:rFonts w:ascii="Times New Roman" w:hAnsi="Times New Roman" w:cs="Times New Roman"/>
          <w:noProof/>
        </w:rPr>
      </w:pPr>
      <w:r w:rsidRPr="0063702B">
        <w:rPr>
          <w:rFonts w:ascii="Times New Roman" w:eastAsia="宋体" w:hAnsi="Times New Roman" w:cs="Times New Roman"/>
          <w:noProof/>
          <w:color w:val="3F3F3F"/>
          <w:sz w:val="21"/>
          <w:szCs w:val="21"/>
        </w:rPr>
        <w:drawing>
          <wp:inline distT="0" distB="0" distL="0" distR="0" wp14:anchorId="617F2429" wp14:editId="2F942152">
            <wp:extent cx="1981200" cy="1126844"/>
            <wp:effectExtent l="0" t="0" r="0" b="0"/>
            <wp:docPr id="1063645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5643"/>
                    <a:stretch/>
                  </pic:blipFill>
                  <pic:spPr bwMode="auto">
                    <a:xfrm>
                      <a:off x="0" y="0"/>
                      <a:ext cx="2005158" cy="1140470"/>
                    </a:xfrm>
                    <a:prstGeom prst="rect">
                      <a:avLst/>
                    </a:prstGeom>
                    <a:noFill/>
                    <a:ln>
                      <a:noFill/>
                    </a:ln>
                    <a:extLst>
                      <a:ext uri="{53640926-AAD7-44D8-BBD7-CCE9431645EC}">
                        <a14:shadowObscured xmlns:a14="http://schemas.microsoft.com/office/drawing/2010/main"/>
                      </a:ext>
                    </a:extLst>
                  </pic:spPr>
                </pic:pic>
              </a:graphicData>
            </a:graphic>
          </wp:inline>
        </w:drawing>
      </w:r>
      <w:r w:rsidRPr="0063702B">
        <w:rPr>
          <w:rFonts w:ascii="Times New Roman" w:hAnsi="Times New Roman" w:cs="Times New Roman"/>
          <w:noProof/>
        </w:rPr>
        <w:t xml:space="preserve"> </w:t>
      </w:r>
      <w:r w:rsidRPr="0063702B">
        <w:rPr>
          <w:rFonts w:ascii="Times New Roman" w:eastAsia="宋体" w:hAnsi="Times New Roman" w:cs="Times New Roman"/>
          <w:noProof/>
          <w:color w:val="3F3F3F"/>
          <w:sz w:val="21"/>
          <w:szCs w:val="21"/>
        </w:rPr>
        <w:drawing>
          <wp:inline distT="0" distB="0" distL="0" distR="0" wp14:anchorId="40049653" wp14:editId="33C0FA91">
            <wp:extent cx="2914650" cy="907842"/>
            <wp:effectExtent l="0" t="0" r="0" b="6985"/>
            <wp:docPr id="1326002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02078" name=""/>
                    <pic:cNvPicPr/>
                  </pic:nvPicPr>
                  <pic:blipFill>
                    <a:blip r:embed="rId12"/>
                    <a:stretch>
                      <a:fillRect/>
                    </a:stretch>
                  </pic:blipFill>
                  <pic:spPr>
                    <a:xfrm>
                      <a:off x="0" y="0"/>
                      <a:ext cx="2956487" cy="920873"/>
                    </a:xfrm>
                    <a:prstGeom prst="rect">
                      <a:avLst/>
                    </a:prstGeom>
                  </pic:spPr>
                </pic:pic>
              </a:graphicData>
            </a:graphic>
          </wp:inline>
        </w:drawing>
      </w:r>
    </w:p>
    <w:p w14:paraId="0229DFC9" w14:textId="787A6B9F" w:rsidR="005413B8" w:rsidRPr="0063702B" w:rsidRDefault="005413B8" w:rsidP="001D1663">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图</w:t>
      </w:r>
      <w:r w:rsidR="0085201A" w:rsidRPr="0063702B">
        <w:rPr>
          <w:rFonts w:ascii="Times New Roman" w:eastAsia="宋体" w:hAnsi="Times New Roman" w:cs="Times New Roman"/>
          <w:color w:val="000000" w:themeColor="text1"/>
          <w:sz w:val="21"/>
          <w:szCs w:val="18"/>
        </w:rPr>
        <w:t>3</w:t>
      </w:r>
      <w:r w:rsidR="006559E1" w:rsidRPr="0063702B">
        <w:rPr>
          <w:rFonts w:ascii="Times New Roman" w:eastAsia="宋体" w:hAnsi="Times New Roman" w:cs="Times New Roman"/>
          <w:color w:val="000000" w:themeColor="text1"/>
          <w:sz w:val="21"/>
          <w:szCs w:val="18"/>
        </w:rPr>
        <w:t xml:space="preserve">. </w:t>
      </w:r>
      <w:r w:rsidR="009717EA" w:rsidRPr="009717EA">
        <w:rPr>
          <w:rFonts w:ascii="Times New Roman" w:eastAsia="宋体" w:hAnsi="Times New Roman" w:cs="Times New Roman" w:hint="eastAsia"/>
          <w:color w:val="000000" w:themeColor="text1"/>
          <w:sz w:val="21"/>
          <w:szCs w:val="18"/>
        </w:rPr>
        <w:t>提议的</w:t>
      </w:r>
      <w:proofErr w:type="gramStart"/>
      <w:r w:rsidRPr="0063702B">
        <w:rPr>
          <w:rFonts w:ascii="Times New Roman" w:eastAsia="宋体" w:hAnsi="Times New Roman" w:cs="Times New Roman"/>
          <w:color w:val="000000" w:themeColor="text1"/>
          <w:sz w:val="21"/>
          <w:szCs w:val="18"/>
        </w:rPr>
        <w:t>的</w:t>
      </w:r>
      <w:proofErr w:type="gramEnd"/>
      <w:r w:rsidRPr="0063702B">
        <w:rPr>
          <w:rFonts w:ascii="Times New Roman" w:eastAsia="宋体" w:hAnsi="Times New Roman" w:cs="Times New Roman"/>
          <w:color w:val="000000" w:themeColor="text1"/>
          <w:sz w:val="21"/>
          <w:szCs w:val="18"/>
        </w:rPr>
        <w:t>加法器树状结构框图</w:t>
      </w:r>
      <w:r w:rsidRPr="0063702B">
        <w:rPr>
          <w:rFonts w:ascii="Times New Roman" w:eastAsia="宋体" w:hAnsi="Times New Roman" w:cs="Times New Roman"/>
          <w:color w:val="000000" w:themeColor="text1"/>
          <w:sz w:val="21"/>
          <w:szCs w:val="18"/>
        </w:rPr>
        <w:t xml:space="preserve">     </w:t>
      </w:r>
      <w:r w:rsidRPr="0063702B">
        <w:rPr>
          <w:rFonts w:ascii="Times New Roman" w:eastAsia="宋体" w:hAnsi="Times New Roman" w:cs="Times New Roman"/>
          <w:color w:val="000000" w:themeColor="text1"/>
          <w:sz w:val="21"/>
          <w:szCs w:val="18"/>
        </w:rPr>
        <w:t>图</w:t>
      </w:r>
      <w:r w:rsidRPr="0063702B">
        <w:rPr>
          <w:rFonts w:ascii="Times New Roman" w:eastAsia="宋体" w:hAnsi="Times New Roman" w:cs="Times New Roman"/>
          <w:color w:val="000000" w:themeColor="text1"/>
          <w:sz w:val="21"/>
          <w:szCs w:val="18"/>
        </w:rPr>
        <w:t>4</w:t>
      </w:r>
      <w:r w:rsidR="006559E1" w:rsidRPr="0063702B">
        <w:rPr>
          <w:rFonts w:ascii="Times New Roman" w:eastAsia="宋体" w:hAnsi="Times New Roman" w:cs="Times New Roman"/>
          <w:color w:val="000000" w:themeColor="text1"/>
          <w:sz w:val="21"/>
          <w:szCs w:val="18"/>
        </w:rPr>
        <w:t xml:space="preserve">. </w:t>
      </w:r>
      <w:r w:rsidRPr="0063702B">
        <w:rPr>
          <w:rFonts w:ascii="Times New Roman" w:eastAsia="宋体" w:hAnsi="Times New Roman" w:cs="Times New Roman"/>
          <w:color w:val="000000" w:themeColor="text1"/>
          <w:sz w:val="21"/>
          <w:szCs w:val="18"/>
        </w:rPr>
        <w:t>预想的</w:t>
      </w:r>
      <w:r w:rsidRPr="0063702B">
        <w:rPr>
          <w:rFonts w:ascii="Times New Roman" w:eastAsia="宋体" w:hAnsi="Times New Roman" w:cs="Times New Roman"/>
          <w:color w:val="000000" w:themeColor="text1"/>
          <w:sz w:val="21"/>
          <w:szCs w:val="18"/>
        </w:rPr>
        <w:t>NMC</w:t>
      </w:r>
      <w:r w:rsidRPr="0063702B">
        <w:rPr>
          <w:rFonts w:ascii="Times New Roman" w:eastAsia="宋体" w:hAnsi="Times New Roman" w:cs="Times New Roman"/>
          <w:color w:val="000000" w:themeColor="text1"/>
          <w:sz w:val="21"/>
          <w:szCs w:val="18"/>
        </w:rPr>
        <w:t>核心的</w:t>
      </w:r>
      <w:r w:rsidRPr="0063702B">
        <w:rPr>
          <w:rFonts w:ascii="Times New Roman" w:eastAsia="宋体" w:hAnsi="Times New Roman" w:cs="Times New Roman"/>
          <w:color w:val="000000" w:themeColor="text1"/>
          <w:sz w:val="21"/>
          <w:szCs w:val="18"/>
        </w:rPr>
        <w:t>MAC</w:t>
      </w:r>
      <w:r w:rsidRPr="0063702B">
        <w:rPr>
          <w:rFonts w:ascii="Times New Roman" w:eastAsia="宋体" w:hAnsi="Times New Roman" w:cs="Times New Roman"/>
          <w:color w:val="000000" w:themeColor="text1"/>
          <w:sz w:val="21"/>
          <w:szCs w:val="18"/>
        </w:rPr>
        <w:t>操作示例</w:t>
      </w:r>
    </w:p>
    <w:p w14:paraId="72C4917A" w14:textId="009D8F20" w:rsidR="005413B8" w:rsidRPr="0063702B" w:rsidRDefault="005413B8" w:rsidP="005413B8">
      <w:pPr>
        <w:ind w:firstLine="426"/>
        <w:rPr>
          <w:rFonts w:ascii="Times New Roman" w:eastAsia="宋体" w:hAnsi="Times New Roman" w:cs="Times New Roman"/>
          <w:b/>
          <w:bCs/>
          <w:color w:val="3F3F3F"/>
          <w:szCs w:val="28"/>
        </w:rPr>
      </w:pPr>
      <w:r w:rsidRPr="0063702B">
        <w:rPr>
          <w:rFonts w:ascii="Times New Roman" w:eastAsia="宋体" w:hAnsi="Times New Roman" w:cs="Times New Roman"/>
          <w:b/>
          <w:bCs/>
          <w:color w:val="3F3F3F"/>
          <w:szCs w:val="28"/>
        </w:rPr>
        <w:t>III.</w:t>
      </w:r>
      <w:r w:rsidRPr="0063702B">
        <w:rPr>
          <w:rFonts w:ascii="Times New Roman" w:eastAsia="宋体" w:hAnsi="Times New Roman" w:cs="Times New Roman"/>
          <w:b/>
          <w:bCs/>
          <w:color w:val="3F3F3F"/>
          <w:szCs w:val="28"/>
        </w:rPr>
        <w:t>神经网络加速的关键要素</w:t>
      </w:r>
    </w:p>
    <w:p w14:paraId="05975A43" w14:textId="2590CBC8" w:rsidR="005413B8" w:rsidRPr="0063702B" w:rsidRDefault="0085201A" w:rsidP="005413B8">
      <w:pPr>
        <w:ind w:firstLine="426"/>
        <w:rPr>
          <w:rFonts w:ascii="Times New Roman" w:eastAsia="宋体" w:hAnsi="Times New Roman" w:cs="Times New Roman"/>
          <w:b/>
          <w:bCs/>
          <w:color w:val="3F3F3F"/>
          <w:sz w:val="21"/>
          <w:szCs w:val="21"/>
        </w:rPr>
      </w:pPr>
      <w:r w:rsidRPr="0063702B">
        <w:rPr>
          <w:rFonts w:ascii="Times New Roman" w:eastAsia="宋体" w:hAnsi="Times New Roman" w:cs="Times New Roman"/>
          <w:b/>
          <w:bCs/>
          <w:color w:val="3F3F3F"/>
          <w:sz w:val="24"/>
          <w:szCs w:val="24"/>
        </w:rPr>
        <w:t>A.</w:t>
      </w:r>
      <w:r w:rsidR="005413B8" w:rsidRPr="0063702B">
        <w:rPr>
          <w:rFonts w:ascii="Times New Roman" w:eastAsia="宋体" w:hAnsi="Times New Roman" w:cs="Times New Roman"/>
          <w:b/>
          <w:bCs/>
          <w:color w:val="000000" w:themeColor="text1"/>
          <w:sz w:val="24"/>
          <w:szCs w:val="24"/>
        </w:rPr>
        <w:t>卷积层和全连接层加速</w:t>
      </w:r>
    </w:p>
    <w:p w14:paraId="2E2DF98A" w14:textId="722E79F5" w:rsidR="005413B8" w:rsidRPr="0063702B" w:rsidRDefault="005413B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如上文所述，</w:t>
      </w:r>
      <w:r w:rsidRPr="0063702B">
        <w:rPr>
          <w:rFonts w:ascii="Times New Roman" w:eastAsia="宋体" w:hAnsi="Times New Roman" w:cs="Times New Roman"/>
          <w:color w:val="000000" w:themeColor="text1"/>
          <w:sz w:val="24"/>
          <w:szCs w:val="24"/>
        </w:rPr>
        <w:t xml:space="preserve">NMC </w:t>
      </w:r>
      <w:r w:rsidRPr="0063702B">
        <w:rPr>
          <w:rFonts w:ascii="Times New Roman" w:eastAsia="宋体" w:hAnsi="Times New Roman" w:cs="Times New Roman"/>
          <w:color w:val="000000" w:themeColor="text1"/>
          <w:sz w:val="24"/>
          <w:szCs w:val="24"/>
        </w:rPr>
        <w:t>核心电路用于并行矩阵</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向量乘法。</w:t>
      </w:r>
      <w:r w:rsidRPr="0063702B">
        <w:rPr>
          <w:rFonts w:ascii="Times New Roman" w:eastAsia="宋体" w:hAnsi="Times New Roman" w:cs="Times New Roman"/>
          <w:color w:val="000000" w:themeColor="text1"/>
          <w:sz w:val="24"/>
          <w:szCs w:val="24"/>
        </w:rPr>
        <w:t xml:space="preserve">NMC </w:t>
      </w:r>
      <w:r w:rsidRPr="0063702B">
        <w:rPr>
          <w:rFonts w:ascii="Times New Roman" w:eastAsia="宋体" w:hAnsi="Times New Roman" w:cs="Times New Roman"/>
          <w:color w:val="000000" w:themeColor="text1"/>
          <w:sz w:val="24"/>
          <w:szCs w:val="24"/>
        </w:rPr>
        <w:t>核心使用</w:t>
      </w:r>
      <w:r w:rsidRPr="0063702B">
        <w:rPr>
          <w:rFonts w:ascii="Times New Roman" w:eastAsia="宋体" w:hAnsi="Times New Roman" w:cs="Times New Roman"/>
          <w:color w:val="000000" w:themeColor="text1"/>
          <w:sz w:val="24"/>
          <w:szCs w:val="24"/>
        </w:rPr>
        <w:t xml:space="preserve"> Weight-Stationary (WS) </w:t>
      </w:r>
      <w:r w:rsidRPr="0063702B">
        <w:rPr>
          <w:rFonts w:ascii="Times New Roman" w:eastAsia="宋体" w:hAnsi="Times New Roman" w:cs="Times New Roman"/>
          <w:color w:val="000000" w:themeColor="text1"/>
          <w:sz w:val="24"/>
          <w:szCs w:val="24"/>
        </w:rPr>
        <w:t>数据流为卷积层和全连接层。全</w:t>
      </w:r>
      <w:proofErr w:type="gramStart"/>
      <w:r w:rsidRPr="0063702B">
        <w:rPr>
          <w:rFonts w:ascii="Times New Roman" w:eastAsia="宋体" w:hAnsi="Times New Roman" w:cs="Times New Roman"/>
          <w:color w:val="000000" w:themeColor="text1"/>
          <w:sz w:val="24"/>
          <w:szCs w:val="24"/>
        </w:rPr>
        <w:t>连接层仅需要</w:t>
      </w:r>
      <w:proofErr w:type="gramEnd"/>
      <w:r w:rsidRPr="0063702B">
        <w:rPr>
          <w:rFonts w:ascii="Times New Roman" w:eastAsia="宋体" w:hAnsi="Times New Roman" w:cs="Times New Roman"/>
          <w:color w:val="000000" w:themeColor="text1"/>
          <w:sz w:val="24"/>
          <w:szCs w:val="24"/>
        </w:rPr>
        <w:t>在核心中预先存储权重，然后将输入发送到核心以进行向量</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矩阵计算。卷积层的数据流程与全连接层不同。在我们的设计中，采用</w:t>
      </w:r>
      <w:r w:rsidRPr="0063702B">
        <w:rPr>
          <w:rFonts w:ascii="Times New Roman" w:eastAsia="宋体" w:hAnsi="Times New Roman" w:cs="Times New Roman"/>
          <w:color w:val="000000" w:themeColor="text1"/>
          <w:sz w:val="24"/>
          <w:szCs w:val="24"/>
        </w:rPr>
        <w:t xml:space="preserve"> Im2Col </w:t>
      </w:r>
      <w:r w:rsidRPr="0063702B">
        <w:rPr>
          <w:rFonts w:ascii="Times New Roman" w:eastAsia="宋体" w:hAnsi="Times New Roman" w:cs="Times New Roman"/>
          <w:color w:val="000000" w:themeColor="text1"/>
          <w:sz w:val="24"/>
          <w:szCs w:val="24"/>
        </w:rPr>
        <w:t>将卷积运算转换为矩阵</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矩阵相乘。如图</w:t>
      </w:r>
      <w:r w:rsidRPr="0063702B">
        <w:rPr>
          <w:rFonts w:ascii="Times New Roman" w:eastAsia="宋体" w:hAnsi="Times New Roman" w:cs="Times New Roman"/>
          <w:color w:val="000000" w:themeColor="text1"/>
          <w:sz w:val="24"/>
          <w:szCs w:val="24"/>
        </w:rPr>
        <w:t xml:space="preserve"> 5 </w:t>
      </w:r>
      <w:r w:rsidRPr="0063702B">
        <w:rPr>
          <w:rFonts w:ascii="Times New Roman" w:eastAsia="宋体" w:hAnsi="Times New Roman" w:cs="Times New Roman"/>
          <w:color w:val="000000" w:themeColor="text1"/>
          <w:sz w:val="24"/>
          <w:szCs w:val="24"/>
        </w:rPr>
        <w:t>所示，卷积层的权重张量维度为</w:t>
      </w:r>
      <w:r w:rsidRPr="0063702B">
        <w:rPr>
          <w:rFonts w:ascii="Times New Roman" w:eastAsia="宋体" w:hAnsi="Times New Roman" w:cs="Times New Roman"/>
          <w:color w:val="000000" w:themeColor="text1"/>
          <w:sz w:val="24"/>
          <w:szCs w:val="24"/>
        </w:rPr>
        <w:t xml:space="preserve"> </w:t>
      </w:r>
      <w:proofErr w:type="spellStart"/>
      <w:r w:rsidRPr="0063702B">
        <w:rPr>
          <w:rFonts w:ascii="Times New Roman" w:eastAsia="宋体" w:hAnsi="Times New Roman" w:cs="Times New Roman"/>
          <w:color w:val="000000" w:themeColor="text1"/>
          <w:sz w:val="24"/>
          <w:szCs w:val="24"/>
        </w:rPr>
        <w:t>Hf×Wf×Ci×Co</w:t>
      </w:r>
      <w:proofErr w:type="spellEnd"/>
      <w:r w:rsidRPr="0063702B">
        <w:rPr>
          <w:rFonts w:ascii="Times New Roman" w:eastAsia="宋体" w:hAnsi="Times New Roman" w:cs="Times New Roman"/>
          <w:color w:val="000000" w:themeColor="text1"/>
          <w:sz w:val="24"/>
          <w:szCs w:val="24"/>
        </w:rPr>
        <w:t>，其中</w:t>
      </w:r>
      <w:r w:rsidRPr="0063702B">
        <w:rPr>
          <w:rFonts w:ascii="Times New Roman" w:eastAsia="宋体" w:hAnsi="Times New Roman" w:cs="Times New Roman"/>
          <w:color w:val="000000" w:themeColor="text1"/>
          <w:sz w:val="24"/>
          <w:szCs w:val="24"/>
        </w:rPr>
        <w:t xml:space="preserve"> Hf </w:t>
      </w:r>
      <w:r w:rsidRPr="0063702B">
        <w:rPr>
          <w:rFonts w:ascii="Times New Roman" w:eastAsia="宋体" w:hAnsi="Times New Roman" w:cs="Times New Roman"/>
          <w:color w:val="000000" w:themeColor="text1"/>
          <w:sz w:val="24"/>
          <w:szCs w:val="24"/>
        </w:rPr>
        <w:t>是滤波器的高度，</w:t>
      </w:r>
      <w:proofErr w:type="spellStart"/>
      <w:r w:rsidRPr="0063702B">
        <w:rPr>
          <w:rFonts w:ascii="Times New Roman" w:eastAsia="宋体" w:hAnsi="Times New Roman" w:cs="Times New Roman"/>
          <w:color w:val="000000" w:themeColor="text1"/>
          <w:sz w:val="24"/>
          <w:szCs w:val="24"/>
        </w:rPr>
        <w:t>Wf</w:t>
      </w:r>
      <w:proofErr w:type="spellEnd"/>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是滤波器的宽度，</w:t>
      </w:r>
      <w:r w:rsidRPr="0063702B">
        <w:rPr>
          <w:rFonts w:ascii="Times New Roman" w:eastAsia="宋体" w:hAnsi="Times New Roman" w:cs="Times New Roman"/>
          <w:color w:val="000000" w:themeColor="text1"/>
          <w:sz w:val="24"/>
          <w:szCs w:val="24"/>
        </w:rPr>
        <w:t xml:space="preserve">Ci </w:t>
      </w:r>
      <w:r w:rsidRPr="0063702B">
        <w:rPr>
          <w:rFonts w:ascii="Times New Roman" w:eastAsia="宋体" w:hAnsi="Times New Roman" w:cs="Times New Roman"/>
          <w:color w:val="000000" w:themeColor="text1"/>
          <w:sz w:val="24"/>
          <w:szCs w:val="24"/>
        </w:rPr>
        <w:t>是输入通道数，而</w:t>
      </w:r>
      <w:r w:rsidRPr="0063702B">
        <w:rPr>
          <w:rFonts w:ascii="Times New Roman" w:eastAsia="宋体" w:hAnsi="Times New Roman" w:cs="Times New Roman"/>
          <w:color w:val="000000" w:themeColor="text1"/>
          <w:sz w:val="24"/>
          <w:szCs w:val="24"/>
        </w:rPr>
        <w:t xml:space="preserve"> Co </w:t>
      </w:r>
      <w:r w:rsidRPr="0063702B">
        <w:rPr>
          <w:rFonts w:ascii="Times New Roman" w:eastAsia="宋体" w:hAnsi="Times New Roman" w:cs="Times New Roman"/>
          <w:color w:val="000000" w:themeColor="text1"/>
          <w:sz w:val="24"/>
          <w:szCs w:val="24"/>
        </w:rPr>
        <w:t>是输出通道数。经过</w:t>
      </w:r>
      <w:r w:rsidRPr="0063702B">
        <w:rPr>
          <w:rFonts w:ascii="Times New Roman" w:eastAsia="宋体" w:hAnsi="Times New Roman" w:cs="Times New Roman"/>
          <w:color w:val="000000" w:themeColor="text1"/>
          <w:sz w:val="24"/>
          <w:szCs w:val="24"/>
        </w:rPr>
        <w:t xml:space="preserve"> Im2Col </w:t>
      </w:r>
      <w:r w:rsidRPr="0063702B">
        <w:rPr>
          <w:rFonts w:ascii="Times New Roman" w:eastAsia="宋体" w:hAnsi="Times New Roman" w:cs="Times New Roman"/>
          <w:color w:val="000000" w:themeColor="text1"/>
          <w:sz w:val="24"/>
          <w:szCs w:val="24"/>
        </w:rPr>
        <w:t>转换后，所有权重都可以存储在一个</w:t>
      </w:r>
      <w:r w:rsidRPr="0063702B">
        <w:rPr>
          <w:rFonts w:ascii="Times New Roman" w:eastAsia="宋体" w:hAnsi="Times New Roman" w:cs="Times New Roman"/>
          <w:color w:val="000000" w:themeColor="text1"/>
          <w:sz w:val="24"/>
          <w:szCs w:val="24"/>
        </w:rPr>
        <w:t xml:space="preserve"> M×CO </w:t>
      </w:r>
      <w:r w:rsidRPr="0063702B">
        <w:rPr>
          <w:rFonts w:ascii="Times New Roman" w:eastAsia="宋体" w:hAnsi="Times New Roman" w:cs="Times New Roman"/>
          <w:color w:val="000000" w:themeColor="text1"/>
          <w:sz w:val="24"/>
          <w:szCs w:val="24"/>
        </w:rPr>
        <w:t>矩阵中，其中</w:t>
      </w:r>
      <w:r w:rsidRPr="0063702B">
        <w:rPr>
          <w:rFonts w:ascii="Times New Roman" w:eastAsia="宋体" w:hAnsi="Times New Roman" w:cs="Times New Roman"/>
          <w:color w:val="000000" w:themeColor="text1"/>
          <w:sz w:val="24"/>
          <w:szCs w:val="24"/>
        </w:rPr>
        <w:t xml:space="preserve"> M = Ni × Ho × Wo</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 xml:space="preserve">Ni </w:t>
      </w:r>
      <w:r w:rsidRPr="0063702B">
        <w:rPr>
          <w:rFonts w:ascii="Times New Roman" w:eastAsia="宋体" w:hAnsi="Times New Roman" w:cs="Times New Roman"/>
          <w:color w:val="000000" w:themeColor="text1"/>
          <w:sz w:val="24"/>
          <w:szCs w:val="24"/>
        </w:rPr>
        <w:t>是输入特征图的数量，</w:t>
      </w:r>
      <w:r w:rsidRPr="0063702B">
        <w:rPr>
          <w:rFonts w:ascii="Times New Roman" w:eastAsia="宋体" w:hAnsi="Times New Roman" w:cs="Times New Roman"/>
          <w:color w:val="000000" w:themeColor="text1"/>
          <w:sz w:val="24"/>
          <w:szCs w:val="24"/>
        </w:rPr>
        <w:t xml:space="preserve">Ho </w:t>
      </w:r>
      <w:r w:rsidRPr="0063702B">
        <w:rPr>
          <w:rFonts w:ascii="Times New Roman" w:eastAsia="宋体" w:hAnsi="Times New Roman" w:cs="Times New Roman"/>
          <w:color w:val="000000" w:themeColor="text1"/>
          <w:sz w:val="24"/>
          <w:szCs w:val="24"/>
        </w:rPr>
        <w:t>是输出高度，而</w:t>
      </w:r>
      <w:r w:rsidRPr="0063702B">
        <w:rPr>
          <w:rFonts w:ascii="Times New Roman" w:eastAsia="宋体" w:hAnsi="Times New Roman" w:cs="Times New Roman"/>
          <w:color w:val="000000" w:themeColor="text1"/>
          <w:sz w:val="24"/>
          <w:szCs w:val="24"/>
        </w:rPr>
        <w:t xml:space="preserve"> Wo </w:t>
      </w:r>
      <w:r w:rsidRPr="0063702B">
        <w:rPr>
          <w:rFonts w:ascii="Times New Roman" w:eastAsia="宋体" w:hAnsi="Times New Roman" w:cs="Times New Roman"/>
          <w:color w:val="000000" w:themeColor="text1"/>
          <w:sz w:val="24"/>
          <w:szCs w:val="24"/>
        </w:rPr>
        <w:t>是输出宽度。因此，</w:t>
      </w:r>
      <w:r w:rsidRPr="0063702B">
        <w:rPr>
          <w:rFonts w:ascii="Times New Roman" w:eastAsia="宋体" w:hAnsi="Times New Roman" w:cs="Times New Roman"/>
          <w:color w:val="000000" w:themeColor="text1"/>
          <w:sz w:val="24"/>
          <w:szCs w:val="24"/>
        </w:rPr>
        <w:t xml:space="preserve">FC </w:t>
      </w:r>
      <w:r w:rsidRPr="0063702B">
        <w:rPr>
          <w:rFonts w:ascii="Times New Roman" w:eastAsia="宋体" w:hAnsi="Times New Roman" w:cs="Times New Roman"/>
          <w:color w:val="000000" w:themeColor="text1"/>
          <w:sz w:val="24"/>
          <w:szCs w:val="24"/>
        </w:rPr>
        <w:t>层和</w:t>
      </w:r>
      <w:r w:rsidRPr="0063702B">
        <w:rPr>
          <w:rFonts w:ascii="Times New Roman" w:eastAsia="宋体" w:hAnsi="Times New Roman" w:cs="Times New Roman"/>
          <w:color w:val="000000" w:themeColor="text1"/>
          <w:sz w:val="24"/>
          <w:szCs w:val="24"/>
        </w:rPr>
        <w:t xml:space="preserve"> Im2Col </w:t>
      </w:r>
      <w:r w:rsidRPr="0063702B">
        <w:rPr>
          <w:rFonts w:ascii="Times New Roman" w:eastAsia="宋体" w:hAnsi="Times New Roman" w:cs="Times New Roman"/>
          <w:color w:val="000000" w:themeColor="text1"/>
          <w:sz w:val="24"/>
          <w:szCs w:val="24"/>
        </w:rPr>
        <w:t>转换后的卷积层都执行矩阵</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向量乘法（</w:t>
      </w:r>
      <w:r w:rsidRPr="0063702B">
        <w:rPr>
          <w:rFonts w:ascii="Times New Roman" w:eastAsia="宋体" w:hAnsi="Times New Roman" w:cs="Times New Roman"/>
          <w:color w:val="000000" w:themeColor="text1"/>
          <w:sz w:val="24"/>
          <w:szCs w:val="24"/>
        </w:rPr>
        <w:t>MVM</w:t>
      </w:r>
      <w:r w:rsidRPr="0063702B">
        <w:rPr>
          <w:rFonts w:ascii="Times New Roman" w:eastAsia="宋体" w:hAnsi="Times New Roman" w:cs="Times New Roman"/>
          <w:color w:val="000000" w:themeColor="text1"/>
          <w:sz w:val="24"/>
          <w:szCs w:val="24"/>
        </w:rPr>
        <w:t>），可以表示为</w:t>
      </w:r>
      <w:r w:rsidRPr="0063702B">
        <w:rPr>
          <w:rFonts w:ascii="Times New Roman" w:eastAsia="宋体" w:hAnsi="Times New Roman" w:cs="Times New Roman"/>
          <w:color w:val="000000" w:themeColor="text1"/>
          <w:sz w:val="24"/>
          <w:szCs w:val="24"/>
        </w:rPr>
        <w:t xml:space="preserve"> y = </w:t>
      </w:r>
      <w:proofErr w:type="spellStart"/>
      <w:r w:rsidRPr="0063702B">
        <w:rPr>
          <w:rFonts w:ascii="Times New Roman" w:eastAsia="宋体" w:hAnsi="Times New Roman" w:cs="Times New Roman"/>
          <w:color w:val="000000" w:themeColor="text1"/>
          <w:sz w:val="24"/>
          <w:szCs w:val="24"/>
        </w:rPr>
        <w:t>xW</w:t>
      </w:r>
      <w:proofErr w:type="spellEnd"/>
      <w:r w:rsidRPr="0063702B">
        <w:rPr>
          <w:rFonts w:ascii="Times New Roman" w:eastAsia="宋体" w:hAnsi="Times New Roman" w:cs="Times New Roman"/>
          <w:color w:val="000000" w:themeColor="text1"/>
          <w:sz w:val="24"/>
          <w:szCs w:val="24"/>
        </w:rPr>
        <w:t>，其中</w:t>
      </w:r>
      <w:r w:rsidRPr="0063702B">
        <w:rPr>
          <w:rFonts w:ascii="Times New Roman" w:eastAsia="宋体" w:hAnsi="Times New Roman" w:cs="Times New Roman"/>
          <w:color w:val="000000" w:themeColor="text1"/>
          <w:sz w:val="24"/>
          <w:szCs w:val="24"/>
        </w:rPr>
        <w:t xml:space="preserve"> x </w:t>
      </w:r>
      <w:r w:rsidRPr="0063702B">
        <w:rPr>
          <w:rFonts w:ascii="Times New Roman" w:eastAsia="宋体" w:hAnsi="Times New Roman" w:cs="Times New Roman"/>
          <w:color w:val="000000" w:themeColor="text1"/>
          <w:sz w:val="24"/>
          <w:szCs w:val="24"/>
        </w:rPr>
        <w:t>是输入矩阵，</w:t>
      </w:r>
      <w:r w:rsidRPr="0063702B">
        <w:rPr>
          <w:rFonts w:ascii="Times New Roman" w:eastAsia="宋体" w:hAnsi="Times New Roman" w:cs="Times New Roman"/>
          <w:color w:val="000000" w:themeColor="text1"/>
          <w:sz w:val="24"/>
          <w:szCs w:val="24"/>
        </w:rPr>
        <w:t xml:space="preserve">W </w:t>
      </w:r>
      <w:r w:rsidRPr="0063702B">
        <w:rPr>
          <w:rFonts w:ascii="Times New Roman" w:eastAsia="宋体" w:hAnsi="Times New Roman" w:cs="Times New Roman"/>
          <w:color w:val="000000" w:themeColor="text1"/>
          <w:sz w:val="24"/>
          <w:szCs w:val="24"/>
        </w:rPr>
        <w:t>是权重矩阵。我们假设</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核心的大小</w:t>
      </w:r>
      <w:r w:rsidRPr="0063702B">
        <w:rPr>
          <w:rFonts w:ascii="Times New Roman" w:eastAsia="宋体" w:hAnsi="Times New Roman" w:cs="Times New Roman"/>
          <w:color w:val="000000" w:themeColor="text1"/>
          <w:sz w:val="24"/>
          <w:szCs w:val="24"/>
        </w:rPr>
        <w:lastRenderedPageBreak/>
        <w:t>为</w:t>
      </w:r>
      <w:r w:rsidRPr="0063702B">
        <w:rPr>
          <w:rFonts w:ascii="Times New Roman" w:eastAsia="宋体" w:hAnsi="Times New Roman" w:cs="Times New Roman"/>
          <w:color w:val="000000" w:themeColor="text1"/>
          <w:sz w:val="24"/>
          <w:szCs w:val="24"/>
        </w:rPr>
        <w:t xml:space="preserve"> Nd </w:t>
      </w:r>
      <w:proofErr w:type="spellStart"/>
      <w:r w:rsidRPr="0063702B">
        <w:rPr>
          <w:rFonts w:ascii="Times New Roman" w:eastAsia="宋体" w:hAnsi="Times New Roman" w:cs="Times New Roman"/>
          <w:color w:val="000000" w:themeColor="text1"/>
          <w:sz w:val="24"/>
          <w:szCs w:val="24"/>
        </w:rPr>
        <w:t>Nw</w:t>
      </w:r>
      <w:proofErr w:type="spellEnd"/>
      <w:r w:rsidRPr="0063702B">
        <w:rPr>
          <w:rFonts w:ascii="Times New Roman" w:eastAsia="宋体" w:hAnsi="Times New Roman" w:cs="Times New Roman"/>
          <w:color w:val="000000" w:themeColor="text1"/>
          <w:sz w:val="24"/>
          <w:szCs w:val="24"/>
        </w:rPr>
        <w:t>，其中</w:t>
      </w:r>
      <w:r w:rsidRPr="0063702B">
        <w:rPr>
          <w:rFonts w:ascii="Times New Roman" w:eastAsia="宋体" w:hAnsi="Times New Roman" w:cs="Times New Roman"/>
          <w:color w:val="000000" w:themeColor="text1"/>
          <w:sz w:val="24"/>
          <w:szCs w:val="24"/>
        </w:rPr>
        <w:t xml:space="preserve"> Nd </w:t>
      </w:r>
      <w:r w:rsidRPr="0063702B">
        <w:rPr>
          <w:rFonts w:ascii="Times New Roman" w:eastAsia="宋体" w:hAnsi="Times New Roman" w:cs="Times New Roman"/>
          <w:color w:val="000000" w:themeColor="text1"/>
          <w:sz w:val="24"/>
          <w:szCs w:val="24"/>
        </w:rPr>
        <w:t>是核心深度，</w:t>
      </w:r>
      <w:proofErr w:type="spellStart"/>
      <w:r w:rsidRPr="0063702B">
        <w:rPr>
          <w:rFonts w:ascii="Times New Roman" w:eastAsia="宋体" w:hAnsi="Times New Roman" w:cs="Times New Roman"/>
          <w:color w:val="000000" w:themeColor="text1"/>
          <w:sz w:val="24"/>
          <w:szCs w:val="24"/>
        </w:rPr>
        <w:t>Nw</w:t>
      </w:r>
      <w:proofErr w:type="spellEnd"/>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是核心宽度。在大多数情况下，单个</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核心不足以对整个层进行计算，因此需要具有</w:t>
      </w:r>
      <w:r w:rsidRPr="0063702B">
        <w:rPr>
          <w:rFonts w:ascii="Times New Roman" w:eastAsia="宋体" w:hAnsi="Times New Roman" w:cs="Times New Roman"/>
          <w:color w:val="000000" w:themeColor="text1"/>
          <w:sz w:val="24"/>
          <w:szCs w:val="24"/>
        </w:rPr>
        <w:t xml:space="preserve"> </w:t>
      </w:r>
      <w:proofErr w:type="spellStart"/>
      <w:r w:rsidRPr="0063702B">
        <w:rPr>
          <w:rFonts w:ascii="Times New Roman" w:eastAsia="宋体" w:hAnsi="Times New Roman" w:cs="Times New Roman"/>
          <w:color w:val="000000" w:themeColor="text1"/>
          <w:sz w:val="24"/>
          <w:szCs w:val="24"/>
        </w:rPr>
        <w:t>Hn</w:t>
      </w:r>
      <w:proofErr w:type="spellEnd"/>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行和</w:t>
      </w:r>
      <w:r w:rsidRPr="0063702B">
        <w:rPr>
          <w:rFonts w:ascii="Times New Roman" w:eastAsia="宋体" w:hAnsi="Times New Roman" w:cs="Times New Roman"/>
          <w:color w:val="000000" w:themeColor="text1"/>
          <w:sz w:val="24"/>
          <w:szCs w:val="24"/>
        </w:rPr>
        <w:t xml:space="preserve"> </w:t>
      </w:r>
      <w:proofErr w:type="spellStart"/>
      <w:r w:rsidR="004E2118" w:rsidRPr="0063702B">
        <w:rPr>
          <w:rFonts w:ascii="Times New Roman" w:eastAsia="宋体" w:hAnsi="Times New Roman" w:cs="Times New Roman"/>
          <w:color w:val="000000" w:themeColor="text1"/>
          <w:sz w:val="24"/>
          <w:szCs w:val="24"/>
        </w:rPr>
        <w:t>W</w:t>
      </w:r>
      <w:r w:rsidRPr="0063702B">
        <w:rPr>
          <w:rFonts w:ascii="Times New Roman" w:eastAsia="宋体" w:hAnsi="Times New Roman" w:cs="Times New Roman"/>
          <w:color w:val="000000" w:themeColor="text1"/>
          <w:sz w:val="24"/>
          <w:szCs w:val="24"/>
        </w:rPr>
        <w:t>n</w:t>
      </w:r>
      <w:proofErr w:type="spellEnd"/>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列的</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核心数组来处理</w:t>
      </w:r>
      <w:r w:rsidRPr="0063702B">
        <w:rPr>
          <w:rFonts w:ascii="Times New Roman" w:eastAsia="宋体" w:hAnsi="Times New Roman" w:cs="Times New Roman"/>
          <w:color w:val="000000" w:themeColor="text1"/>
          <w:sz w:val="24"/>
          <w:szCs w:val="24"/>
        </w:rPr>
        <w:t xml:space="preserve"> FC </w:t>
      </w:r>
      <w:r w:rsidRPr="0063702B">
        <w:rPr>
          <w:rFonts w:ascii="Times New Roman" w:eastAsia="宋体" w:hAnsi="Times New Roman" w:cs="Times New Roman"/>
          <w:color w:val="000000" w:themeColor="text1"/>
          <w:sz w:val="24"/>
          <w:szCs w:val="24"/>
        </w:rPr>
        <w:t>和卷积层。</w:t>
      </w:r>
    </w:p>
    <w:p w14:paraId="7F77EF6F" w14:textId="1FA3D756" w:rsidR="0085201A" w:rsidRPr="0063702B" w:rsidRDefault="0085201A" w:rsidP="0085201A">
      <w:pPr>
        <w:ind w:firstLine="426"/>
        <w:jc w:val="center"/>
        <w:rPr>
          <w:rFonts w:ascii="Times New Roman" w:eastAsia="宋体" w:hAnsi="Times New Roman" w:cs="Times New Roman"/>
          <w:color w:val="3F3F3F"/>
          <w:sz w:val="21"/>
          <w:szCs w:val="21"/>
        </w:rPr>
      </w:pPr>
      <w:r w:rsidRPr="0063702B">
        <w:rPr>
          <w:rFonts w:ascii="Times New Roman" w:eastAsia="宋体" w:hAnsi="Times New Roman" w:cs="Times New Roman"/>
          <w:noProof/>
          <w:color w:val="3F3F3F"/>
          <w:sz w:val="21"/>
          <w:szCs w:val="21"/>
        </w:rPr>
        <w:drawing>
          <wp:inline distT="0" distB="0" distL="0" distR="0" wp14:anchorId="4935F454" wp14:editId="1875439C">
            <wp:extent cx="2977520" cy="2452254"/>
            <wp:effectExtent l="0" t="0" r="0" b="5715"/>
            <wp:docPr id="3756288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6561"/>
                    <a:stretch/>
                  </pic:blipFill>
                  <pic:spPr bwMode="auto">
                    <a:xfrm>
                      <a:off x="0" y="0"/>
                      <a:ext cx="2983645" cy="2457299"/>
                    </a:xfrm>
                    <a:prstGeom prst="rect">
                      <a:avLst/>
                    </a:prstGeom>
                    <a:noFill/>
                    <a:ln>
                      <a:noFill/>
                    </a:ln>
                    <a:extLst>
                      <a:ext uri="{53640926-AAD7-44D8-BBD7-CCE9431645EC}">
                        <a14:shadowObscured xmlns:a14="http://schemas.microsoft.com/office/drawing/2010/main"/>
                      </a:ext>
                    </a:extLst>
                  </pic:spPr>
                </pic:pic>
              </a:graphicData>
            </a:graphic>
          </wp:inline>
        </w:drawing>
      </w:r>
    </w:p>
    <w:p w14:paraId="51DDB8AB" w14:textId="034A785E" w:rsidR="0085201A" w:rsidRPr="0063702B" w:rsidRDefault="0085201A" w:rsidP="001D1663">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图</w:t>
      </w:r>
      <w:r w:rsidRPr="0063702B">
        <w:rPr>
          <w:rFonts w:ascii="Times New Roman" w:eastAsia="宋体" w:hAnsi="Times New Roman" w:cs="Times New Roman"/>
          <w:color w:val="000000" w:themeColor="text1"/>
          <w:sz w:val="21"/>
          <w:szCs w:val="18"/>
        </w:rPr>
        <w:t>5</w:t>
      </w:r>
      <w:r w:rsidR="006559E1" w:rsidRPr="0063702B">
        <w:rPr>
          <w:rFonts w:ascii="Times New Roman" w:eastAsia="宋体" w:hAnsi="Times New Roman" w:cs="Times New Roman"/>
          <w:color w:val="000000" w:themeColor="text1"/>
          <w:sz w:val="21"/>
          <w:szCs w:val="18"/>
        </w:rPr>
        <w:t xml:space="preserve">. </w:t>
      </w:r>
      <w:r w:rsidRPr="0063702B">
        <w:rPr>
          <w:rFonts w:ascii="Times New Roman" w:eastAsia="宋体" w:hAnsi="Times New Roman" w:cs="Times New Roman"/>
          <w:color w:val="000000" w:themeColor="text1"/>
          <w:sz w:val="21"/>
          <w:szCs w:val="18"/>
        </w:rPr>
        <w:t>卷积层到矩阵转换的示意图</w:t>
      </w:r>
    </w:p>
    <w:p w14:paraId="584D7AD5" w14:textId="5855A77A" w:rsidR="0085201A" w:rsidRPr="0063702B" w:rsidRDefault="0085201A" w:rsidP="0085201A">
      <w:pPr>
        <w:ind w:firstLine="426"/>
        <w:rPr>
          <w:rFonts w:ascii="Times New Roman" w:eastAsia="宋体" w:hAnsi="Times New Roman" w:cs="Times New Roman"/>
          <w:b/>
          <w:bCs/>
          <w:color w:val="3F3F3F"/>
          <w:sz w:val="24"/>
          <w:szCs w:val="24"/>
        </w:rPr>
      </w:pPr>
      <w:r w:rsidRPr="0063702B">
        <w:rPr>
          <w:rFonts w:ascii="Times New Roman" w:eastAsia="宋体" w:hAnsi="Times New Roman" w:cs="Times New Roman"/>
          <w:b/>
          <w:bCs/>
          <w:color w:val="3F3F3F"/>
          <w:sz w:val="24"/>
          <w:szCs w:val="24"/>
        </w:rPr>
        <w:t xml:space="preserve">B. </w:t>
      </w:r>
      <w:r w:rsidRPr="0063702B">
        <w:rPr>
          <w:rFonts w:ascii="Times New Roman" w:eastAsia="宋体" w:hAnsi="Times New Roman" w:cs="Times New Roman"/>
          <w:b/>
          <w:bCs/>
          <w:color w:val="3F3F3F"/>
          <w:sz w:val="24"/>
          <w:szCs w:val="24"/>
        </w:rPr>
        <w:t>聚合层加速</w:t>
      </w:r>
    </w:p>
    <w:p w14:paraId="294F8C35" w14:textId="0E8704F6" w:rsidR="0085201A" w:rsidRPr="0063702B" w:rsidRDefault="0085201A"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图</w:t>
      </w:r>
      <w:r w:rsidRPr="0063702B">
        <w:rPr>
          <w:rFonts w:ascii="Times New Roman" w:eastAsia="宋体" w:hAnsi="Times New Roman" w:cs="Times New Roman"/>
          <w:color w:val="000000" w:themeColor="text1"/>
          <w:sz w:val="24"/>
          <w:szCs w:val="24"/>
        </w:rPr>
        <w:t>6</w:t>
      </w:r>
      <w:r w:rsidRPr="0063702B">
        <w:rPr>
          <w:rFonts w:ascii="Times New Roman" w:eastAsia="宋体" w:hAnsi="Times New Roman" w:cs="Times New Roman"/>
          <w:color w:val="000000" w:themeColor="text1"/>
          <w:sz w:val="24"/>
          <w:szCs w:val="24"/>
        </w:rPr>
        <w:t>显示了</w:t>
      </w:r>
      <w:r w:rsidRPr="0063702B">
        <w:rPr>
          <w:rFonts w:ascii="Times New Roman" w:eastAsia="宋体" w:hAnsi="Times New Roman" w:cs="Times New Roman"/>
          <w:color w:val="000000" w:themeColor="text1"/>
          <w:sz w:val="24"/>
          <w:szCs w:val="24"/>
        </w:rPr>
        <w:t>POOLING</w:t>
      </w:r>
      <w:r w:rsidRPr="0063702B">
        <w:rPr>
          <w:rFonts w:ascii="Times New Roman" w:eastAsia="宋体" w:hAnsi="Times New Roman" w:cs="Times New Roman"/>
          <w:color w:val="000000" w:themeColor="text1"/>
          <w:sz w:val="24"/>
          <w:szCs w:val="24"/>
        </w:rPr>
        <w:t>块的架构，它由两个先进先出（</w:t>
      </w:r>
      <w:r w:rsidRPr="0063702B">
        <w:rPr>
          <w:rFonts w:ascii="Times New Roman" w:eastAsia="宋体" w:hAnsi="Times New Roman" w:cs="Times New Roman"/>
          <w:color w:val="000000" w:themeColor="text1"/>
          <w:sz w:val="24"/>
          <w:szCs w:val="24"/>
        </w:rPr>
        <w:t>FIFO</w:t>
      </w:r>
      <w:r w:rsidRPr="0063702B">
        <w:rPr>
          <w:rFonts w:ascii="Times New Roman" w:eastAsia="宋体" w:hAnsi="Times New Roman" w:cs="Times New Roman"/>
          <w:color w:val="000000" w:themeColor="text1"/>
          <w:sz w:val="24"/>
          <w:szCs w:val="24"/>
        </w:rPr>
        <w:t>）寄存器、移位寄存器、双端口比较器、串行输入并行输出（</w:t>
      </w:r>
      <w:r w:rsidRPr="0063702B">
        <w:rPr>
          <w:rFonts w:ascii="Times New Roman" w:eastAsia="宋体" w:hAnsi="Times New Roman" w:cs="Times New Roman"/>
          <w:color w:val="000000" w:themeColor="text1"/>
          <w:sz w:val="24"/>
          <w:szCs w:val="24"/>
        </w:rPr>
        <w:t>SIPO</w:t>
      </w:r>
      <w:r w:rsidRPr="0063702B">
        <w:rPr>
          <w:rFonts w:ascii="Times New Roman" w:eastAsia="宋体" w:hAnsi="Times New Roman" w:cs="Times New Roman"/>
          <w:color w:val="000000" w:themeColor="text1"/>
          <w:sz w:val="24"/>
          <w:szCs w:val="24"/>
        </w:rPr>
        <w:t>）模块和控制器组成。以下是主要模块的功能介绍：</w:t>
      </w:r>
    </w:p>
    <w:p w14:paraId="690BE992" w14:textId="00D7B52D" w:rsidR="0085201A" w:rsidRPr="0063702B" w:rsidRDefault="0085201A"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 xml:space="preserve">FIFO </w:t>
      </w:r>
      <w:proofErr w:type="gramStart"/>
      <w:r w:rsidRPr="0063702B">
        <w:rPr>
          <w:rFonts w:ascii="Times New Roman" w:eastAsia="宋体" w:hAnsi="Times New Roman" w:cs="Times New Roman"/>
          <w:color w:val="000000" w:themeColor="text1"/>
          <w:sz w:val="24"/>
          <w:szCs w:val="24"/>
        </w:rPr>
        <w:t>由读指针</w:t>
      </w:r>
      <w:proofErr w:type="gramEnd"/>
      <w:r w:rsidRPr="0063702B">
        <w:rPr>
          <w:rFonts w:ascii="Times New Roman" w:eastAsia="宋体" w:hAnsi="Times New Roman" w:cs="Times New Roman"/>
          <w:color w:val="000000" w:themeColor="text1"/>
          <w:sz w:val="24"/>
          <w:szCs w:val="24"/>
        </w:rPr>
        <w:t>和写指针组成。每当有一个推信号，写指针增加</w:t>
      </w:r>
      <w:proofErr w:type="gramStart"/>
      <w:r w:rsidRPr="0063702B">
        <w:rPr>
          <w:rFonts w:ascii="Times New Roman" w:eastAsia="宋体" w:hAnsi="Times New Roman" w:cs="Times New Roman"/>
          <w:color w:val="000000" w:themeColor="text1"/>
          <w:sz w:val="24"/>
          <w:szCs w:val="24"/>
        </w:rPr>
        <w:t>一</w:t>
      </w:r>
      <w:proofErr w:type="gramEnd"/>
      <w:r w:rsidRPr="0063702B">
        <w:rPr>
          <w:rFonts w:ascii="Times New Roman" w:eastAsia="宋体" w:hAnsi="Times New Roman" w:cs="Times New Roman"/>
          <w:color w:val="000000" w:themeColor="text1"/>
          <w:sz w:val="24"/>
          <w:szCs w:val="24"/>
        </w:rPr>
        <w:t>；当有一个弹出信号时，读指针增加。它是一种用于存储数据的随机存取存储器。在这个设计中，有两个</w:t>
      </w:r>
      <w:r w:rsidRPr="0063702B">
        <w:rPr>
          <w:rFonts w:ascii="Times New Roman" w:eastAsia="宋体" w:hAnsi="Times New Roman" w:cs="Times New Roman"/>
          <w:color w:val="000000" w:themeColor="text1"/>
          <w:sz w:val="24"/>
          <w:szCs w:val="24"/>
        </w:rPr>
        <w:t>FIFO</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 xml:space="preserve">POOL FIFO </w:t>
      </w:r>
      <w:r w:rsidRPr="0063702B">
        <w:rPr>
          <w:rFonts w:ascii="Times New Roman" w:eastAsia="宋体" w:hAnsi="Times New Roman" w:cs="Times New Roman"/>
          <w:color w:val="000000" w:themeColor="text1"/>
          <w:sz w:val="24"/>
          <w:szCs w:val="24"/>
        </w:rPr>
        <w:t>保存了每个池窗口中的整个通道输入的初始数据以及中间比较结果；</w:t>
      </w:r>
      <w:r w:rsidRPr="0063702B">
        <w:rPr>
          <w:rFonts w:ascii="Times New Roman" w:eastAsia="宋体" w:hAnsi="Times New Roman" w:cs="Times New Roman"/>
          <w:color w:val="000000" w:themeColor="text1"/>
          <w:sz w:val="24"/>
          <w:szCs w:val="24"/>
        </w:rPr>
        <w:t xml:space="preserve">ROW FIFO </w:t>
      </w:r>
      <w:r w:rsidRPr="0063702B">
        <w:rPr>
          <w:rFonts w:ascii="Times New Roman" w:eastAsia="宋体" w:hAnsi="Times New Roman" w:cs="Times New Roman"/>
          <w:color w:val="000000" w:themeColor="text1"/>
          <w:sz w:val="24"/>
          <w:szCs w:val="24"/>
        </w:rPr>
        <w:t>保存了池窗口中上一行的中间比较结果。</w:t>
      </w:r>
    </w:p>
    <w:p w14:paraId="00D9DA9F" w14:textId="614658B2" w:rsidR="0085201A" w:rsidRPr="0063702B" w:rsidRDefault="0085201A"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移位寄存器用于分组层的填充功能。它还充当输入数据与后续比较模块之间的缓冲区。</w:t>
      </w:r>
    </w:p>
    <w:p w14:paraId="49AD1291" w14:textId="40A4B93D" w:rsidR="0085201A" w:rsidRPr="0063702B" w:rsidRDefault="0085201A"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 xml:space="preserve">SIPO </w:t>
      </w:r>
      <w:r w:rsidRPr="0063702B">
        <w:rPr>
          <w:rFonts w:ascii="Times New Roman" w:eastAsia="宋体" w:hAnsi="Times New Roman" w:cs="Times New Roman"/>
          <w:color w:val="000000" w:themeColor="text1"/>
          <w:sz w:val="24"/>
          <w:szCs w:val="24"/>
        </w:rPr>
        <w:t>是专为串行输入与并行输出之间连接而设计的接口。</w:t>
      </w:r>
    </w:p>
    <w:p w14:paraId="4E3C84E8" w14:textId="2AF801A4" w:rsidR="0085201A" w:rsidRPr="0063702B" w:rsidRDefault="0085201A" w:rsidP="0085201A">
      <w:pPr>
        <w:ind w:firstLine="426"/>
        <w:jc w:val="center"/>
        <w:rPr>
          <w:rFonts w:ascii="Times New Roman" w:eastAsia="宋体" w:hAnsi="Times New Roman" w:cs="Times New Roman"/>
          <w:color w:val="3F3F3F"/>
          <w:sz w:val="21"/>
          <w:szCs w:val="21"/>
        </w:rPr>
      </w:pPr>
      <w:r w:rsidRPr="0063702B">
        <w:rPr>
          <w:rFonts w:ascii="Times New Roman" w:eastAsia="宋体" w:hAnsi="Times New Roman" w:cs="Times New Roman"/>
          <w:noProof/>
          <w:color w:val="3F3F3F"/>
          <w:sz w:val="21"/>
          <w:szCs w:val="21"/>
        </w:rPr>
        <w:lastRenderedPageBreak/>
        <w:t xml:space="preserve"> </w:t>
      </w:r>
      <w:r w:rsidRPr="0063702B">
        <w:rPr>
          <w:rFonts w:ascii="Times New Roman" w:eastAsia="宋体" w:hAnsi="Times New Roman" w:cs="Times New Roman"/>
          <w:noProof/>
          <w:color w:val="3F3F3F"/>
          <w:sz w:val="21"/>
          <w:szCs w:val="21"/>
        </w:rPr>
        <w:drawing>
          <wp:inline distT="0" distB="0" distL="0" distR="0" wp14:anchorId="21C6F816" wp14:editId="5403A5AF">
            <wp:extent cx="3327400" cy="2364740"/>
            <wp:effectExtent l="0" t="0" r="6350" b="0"/>
            <wp:docPr id="2725525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19498"/>
                    <a:stretch/>
                  </pic:blipFill>
                  <pic:spPr bwMode="auto">
                    <a:xfrm>
                      <a:off x="0" y="0"/>
                      <a:ext cx="3341545" cy="2374793"/>
                    </a:xfrm>
                    <a:prstGeom prst="rect">
                      <a:avLst/>
                    </a:prstGeom>
                    <a:noFill/>
                    <a:ln>
                      <a:noFill/>
                    </a:ln>
                    <a:extLst>
                      <a:ext uri="{53640926-AAD7-44D8-BBD7-CCE9431645EC}">
                        <a14:shadowObscured xmlns:a14="http://schemas.microsoft.com/office/drawing/2010/main"/>
                      </a:ext>
                    </a:extLst>
                  </pic:spPr>
                </pic:pic>
              </a:graphicData>
            </a:graphic>
          </wp:inline>
        </w:drawing>
      </w:r>
    </w:p>
    <w:p w14:paraId="3D492F99" w14:textId="0174F77C" w:rsidR="0085201A" w:rsidRPr="0063702B" w:rsidRDefault="0085201A" w:rsidP="001D1663">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图</w:t>
      </w:r>
      <w:r w:rsidRPr="0063702B">
        <w:rPr>
          <w:rFonts w:ascii="Times New Roman" w:eastAsia="宋体" w:hAnsi="Times New Roman" w:cs="Times New Roman"/>
          <w:color w:val="000000" w:themeColor="text1"/>
          <w:sz w:val="21"/>
          <w:szCs w:val="18"/>
        </w:rPr>
        <w:t>6</w:t>
      </w:r>
      <w:r w:rsidR="006559E1" w:rsidRPr="0063702B">
        <w:rPr>
          <w:rFonts w:ascii="Times New Roman" w:eastAsia="宋体" w:hAnsi="Times New Roman" w:cs="Times New Roman"/>
          <w:color w:val="000000" w:themeColor="text1"/>
          <w:sz w:val="21"/>
          <w:szCs w:val="18"/>
        </w:rPr>
        <w:t xml:space="preserve">. </w:t>
      </w:r>
      <w:r w:rsidR="009717EA" w:rsidRPr="009717EA">
        <w:rPr>
          <w:rFonts w:ascii="Times New Roman" w:eastAsia="宋体" w:hAnsi="Times New Roman" w:cs="Times New Roman" w:hint="eastAsia"/>
          <w:color w:val="000000" w:themeColor="text1"/>
          <w:sz w:val="21"/>
          <w:szCs w:val="18"/>
        </w:rPr>
        <w:t>提议的</w:t>
      </w:r>
      <w:r w:rsidRPr="0063702B">
        <w:rPr>
          <w:rFonts w:ascii="Times New Roman" w:eastAsia="宋体" w:hAnsi="Times New Roman" w:cs="Times New Roman"/>
          <w:color w:val="000000" w:themeColor="text1"/>
          <w:sz w:val="21"/>
          <w:szCs w:val="18"/>
        </w:rPr>
        <w:t>POOLING</w:t>
      </w:r>
      <w:r w:rsidRPr="0063702B">
        <w:rPr>
          <w:rFonts w:ascii="Times New Roman" w:eastAsia="宋体" w:hAnsi="Times New Roman" w:cs="Times New Roman"/>
          <w:color w:val="000000" w:themeColor="text1"/>
          <w:sz w:val="21"/>
          <w:szCs w:val="18"/>
        </w:rPr>
        <w:t>块的框图</w:t>
      </w:r>
    </w:p>
    <w:p w14:paraId="1ABAF826" w14:textId="20FDA925" w:rsidR="0085201A" w:rsidRPr="0063702B" w:rsidRDefault="0085201A"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比较器按顺序逐位输入数据组进行比较，以获得比较结果。控制器是</w:t>
      </w:r>
      <w:r w:rsidRPr="0063702B">
        <w:rPr>
          <w:rFonts w:ascii="Times New Roman" w:eastAsia="宋体" w:hAnsi="Times New Roman" w:cs="Times New Roman"/>
          <w:color w:val="000000" w:themeColor="text1"/>
          <w:sz w:val="24"/>
          <w:szCs w:val="24"/>
        </w:rPr>
        <w:t>POOLING</w:t>
      </w:r>
      <w:r w:rsidRPr="0063702B">
        <w:rPr>
          <w:rFonts w:ascii="Times New Roman" w:eastAsia="宋体" w:hAnsi="Times New Roman" w:cs="Times New Roman"/>
          <w:color w:val="000000" w:themeColor="text1"/>
          <w:sz w:val="24"/>
          <w:szCs w:val="24"/>
        </w:rPr>
        <w:t>模块的核心部分，它包括一个有限状态机（</w:t>
      </w:r>
      <w:r w:rsidRPr="0063702B">
        <w:rPr>
          <w:rFonts w:ascii="Times New Roman" w:eastAsia="宋体" w:hAnsi="Times New Roman" w:cs="Times New Roman"/>
          <w:color w:val="000000" w:themeColor="text1"/>
          <w:sz w:val="24"/>
          <w:szCs w:val="24"/>
        </w:rPr>
        <w:t>FSM</w:t>
      </w:r>
      <w:r w:rsidRPr="0063702B">
        <w:rPr>
          <w:rFonts w:ascii="Times New Roman" w:eastAsia="宋体" w:hAnsi="Times New Roman" w:cs="Times New Roman"/>
          <w:color w:val="000000" w:themeColor="text1"/>
          <w:sz w:val="24"/>
          <w:szCs w:val="24"/>
        </w:rPr>
        <w:t>）以及多个分别针对输出通道（</w:t>
      </w:r>
      <w:r w:rsidRPr="0063702B">
        <w:rPr>
          <w:rFonts w:ascii="Times New Roman" w:eastAsia="宋体" w:hAnsi="Times New Roman" w:cs="Times New Roman"/>
          <w:color w:val="000000" w:themeColor="text1"/>
          <w:sz w:val="24"/>
          <w:szCs w:val="24"/>
        </w:rPr>
        <w:t>Output Chanel</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OC</w:t>
      </w:r>
      <w:r w:rsidRPr="0063702B">
        <w:rPr>
          <w:rFonts w:ascii="Times New Roman" w:eastAsia="宋体" w:hAnsi="Times New Roman" w:cs="Times New Roman"/>
          <w:color w:val="000000" w:themeColor="text1"/>
          <w:sz w:val="24"/>
          <w:szCs w:val="24"/>
        </w:rPr>
        <w:t>）、卷积核宽度（</w:t>
      </w:r>
      <w:r w:rsidRPr="0063702B">
        <w:rPr>
          <w:rFonts w:ascii="Times New Roman" w:eastAsia="宋体" w:hAnsi="Times New Roman" w:cs="Times New Roman"/>
          <w:color w:val="000000" w:themeColor="text1"/>
          <w:sz w:val="24"/>
          <w:szCs w:val="24"/>
        </w:rPr>
        <w:t>Kernel Width</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KW</w:t>
      </w:r>
      <w:r w:rsidRPr="0063702B">
        <w:rPr>
          <w:rFonts w:ascii="Times New Roman" w:eastAsia="宋体" w:hAnsi="Times New Roman" w:cs="Times New Roman"/>
          <w:color w:val="000000" w:themeColor="text1"/>
          <w:sz w:val="24"/>
          <w:szCs w:val="24"/>
        </w:rPr>
        <w:t>）、输出宽度（</w:t>
      </w:r>
      <w:r w:rsidRPr="0063702B">
        <w:rPr>
          <w:rFonts w:ascii="Times New Roman" w:eastAsia="宋体" w:hAnsi="Times New Roman" w:cs="Times New Roman"/>
          <w:color w:val="000000" w:themeColor="text1"/>
          <w:sz w:val="24"/>
          <w:szCs w:val="24"/>
        </w:rPr>
        <w:t>Output Width</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OW</w:t>
      </w:r>
      <w:r w:rsidRPr="0063702B">
        <w:rPr>
          <w:rFonts w:ascii="Times New Roman" w:eastAsia="宋体" w:hAnsi="Times New Roman" w:cs="Times New Roman"/>
          <w:color w:val="000000" w:themeColor="text1"/>
          <w:sz w:val="24"/>
          <w:szCs w:val="24"/>
        </w:rPr>
        <w:t>）、卷积核高度（</w:t>
      </w:r>
      <w:r w:rsidRPr="0063702B">
        <w:rPr>
          <w:rFonts w:ascii="Times New Roman" w:eastAsia="宋体" w:hAnsi="Times New Roman" w:cs="Times New Roman"/>
          <w:color w:val="000000" w:themeColor="text1"/>
          <w:sz w:val="24"/>
          <w:szCs w:val="24"/>
        </w:rPr>
        <w:t>Kernel Height</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KH</w:t>
      </w:r>
      <w:r w:rsidRPr="0063702B">
        <w:rPr>
          <w:rFonts w:ascii="Times New Roman" w:eastAsia="宋体" w:hAnsi="Times New Roman" w:cs="Times New Roman"/>
          <w:color w:val="000000" w:themeColor="text1"/>
          <w:sz w:val="24"/>
          <w:szCs w:val="24"/>
        </w:rPr>
        <w:t>）和输出高度（</w:t>
      </w:r>
      <w:r w:rsidRPr="0063702B">
        <w:rPr>
          <w:rFonts w:ascii="Times New Roman" w:eastAsia="宋体" w:hAnsi="Times New Roman" w:cs="Times New Roman"/>
          <w:color w:val="000000" w:themeColor="text1"/>
          <w:sz w:val="24"/>
          <w:szCs w:val="24"/>
        </w:rPr>
        <w:t>Output Height</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OH</w:t>
      </w:r>
      <w:r w:rsidRPr="0063702B">
        <w:rPr>
          <w:rFonts w:ascii="Times New Roman" w:eastAsia="宋体" w:hAnsi="Times New Roman" w:cs="Times New Roman"/>
          <w:color w:val="000000" w:themeColor="text1"/>
          <w:sz w:val="24"/>
          <w:szCs w:val="24"/>
        </w:rPr>
        <w:t>）进行计数的计数器。图</w:t>
      </w:r>
      <w:r w:rsidRPr="0063702B">
        <w:rPr>
          <w:rFonts w:ascii="Times New Roman" w:eastAsia="宋体" w:hAnsi="Times New Roman" w:cs="Times New Roman"/>
          <w:color w:val="000000" w:themeColor="text1"/>
          <w:sz w:val="24"/>
          <w:szCs w:val="24"/>
        </w:rPr>
        <w:t>7(a)</w:t>
      </w:r>
      <w:r w:rsidRPr="0063702B">
        <w:rPr>
          <w:rFonts w:ascii="Times New Roman" w:eastAsia="宋体" w:hAnsi="Times New Roman" w:cs="Times New Roman"/>
          <w:color w:val="000000" w:themeColor="text1"/>
          <w:sz w:val="24"/>
          <w:szCs w:val="24"/>
        </w:rPr>
        <w:t>展示了</w:t>
      </w:r>
      <w:r w:rsidRPr="0063702B">
        <w:rPr>
          <w:rFonts w:ascii="Times New Roman" w:eastAsia="宋体" w:hAnsi="Times New Roman" w:cs="Times New Roman"/>
          <w:color w:val="000000" w:themeColor="text1"/>
          <w:sz w:val="24"/>
          <w:szCs w:val="24"/>
        </w:rPr>
        <w:t>FSM</w:t>
      </w:r>
      <w:r w:rsidRPr="0063702B">
        <w:rPr>
          <w:rFonts w:ascii="Times New Roman" w:eastAsia="宋体" w:hAnsi="Times New Roman" w:cs="Times New Roman"/>
          <w:color w:val="000000" w:themeColor="text1"/>
          <w:sz w:val="24"/>
          <w:szCs w:val="24"/>
        </w:rPr>
        <w:t>中各状态之间的转换关系。而图</w:t>
      </w:r>
      <w:r w:rsidRPr="0063702B">
        <w:rPr>
          <w:rFonts w:ascii="Times New Roman" w:eastAsia="宋体" w:hAnsi="Times New Roman" w:cs="Times New Roman"/>
          <w:color w:val="000000" w:themeColor="text1"/>
          <w:sz w:val="24"/>
          <w:szCs w:val="24"/>
        </w:rPr>
        <w:t>7(b)</w:t>
      </w:r>
      <w:r w:rsidRPr="0063702B">
        <w:rPr>
          <w:rFonts w:ascii="Times New Roman" w:eastAsia="宋体" w:hAnsi="Times New Roman" w:cs="Times New Roman"/>
          <w:color w:val="000000" w:themeColor="text1"/>
          <w:sz w:val="24"/>
          <w:szCs w:val="24"/>
        </w:rPr>
        <w:t>则形象地说明了输入特征图中不同通道之间的状态切换过程。</w:t>
      </w:r>
    </w:p>
    <w:p w14:paraId="76E4EB0E" w14:textId="4C831B03" w:rsidR="0085201A" w:rsidRPr="0063702B" w:rsidRDefault="0085201A" w:rsidP="0085201A">
      <w:pPr>
        <w:ind w:firstLine="420"/>
        <w:rPr>
          <w:rFonts w:ascii="Times New Roman" w:eastAsia="宋体" w:hAnsi="Times New Roman" w:cs="Times New Roman"/>
          <w:color w:val="3F3F3F"/>
          <w:sz w:val="21"/>
          <w:szCs w:val="21"/>
        </w:rPr>
      </w:pPr>
      <w:r w:rsidRPr="0063702B">
        <w:rPr>
          <w:rFonts w:ascii="Times New Roman" w:eastAsia="宋体" w:hAnsi="Times New Roman" w:cs="Times New Roman"/>
          <w:noProof/>
          <w:color w:val="3F3F3F"/>
          <w:sz w:val="21"/>
          <w:szCs w:val="21"/>
        </w:rPr>
        <w:drawing>
          <wp:inline distT="0" distB="0" distL="0" distR="0" wp14:anchorId="1012FF32" wp14:editId="3FD9D258">
            <wp:extent cx="2907911" cy="1392382"/>
            <wp:effectExtent l="0" t="0" r="6985" b="0"/>
            <wp:docPr id="1162888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88998" name=""/>
                    <pic:cNvPicPr/>
                  </pic:nvPicPr>
                  <pic:blipFill rotWithShape="1">
                    <a:blip r:embed="rId15"/>
                    <a:srcRect b="8445"/>
                    <a:stretch/>
                  </pic:blipFill>
                  <pic:spPr bwMode="auto">
                    <a:xfrm>
                      <a:off x="0" y="0"/>
                      <a:ext cx="2946464" cy="1410842"/>
                    </a:xfrm>
                    <a:prstGeom prst="rect">
                      <a:avLst/>
                    </a:prstGeom>
                    <a:ln>
                      <a:noFill/>
                    </a:ln>
                    <a:extLst>
                      <a:ext uri="{53640926-AAD7-44D8-BBD7-CCE9431645EC}">
                        <a14:shadowObscured xmlns:a14="http://schemas.microsoft.com/office/drawing/2010/main"/>
                      </a:ext>
                    </a:extLst>
                  </pic:spPr>
                </pic:pic>
              </a:graphicData>
            </a:graphic>
          </wp:inline>
        </w:drawing>
      </w:r>
      <w:r w:rsidRPr="0063702B">
        <w:rPr>
          <w:rFonts w:ascii="Times New Roman" w:eastAsia="宋体" w:hAnsi="Times New Roman" w:cs="Times New Roman"/>
          <w:noProof/>
          <w:color w:val="3F3F3F"/>
          <w:sz w:val="21"/>
          <w:szCs w:val="21"/>
        </w:rPr>
        <w:drawing>
          <wp:inline distT="0" distB="0" distL="0" distR="0" wp14:anchorId="443651FA" wp14:editId="57B9599E">
            <wp:extent cx="2018857" cy="1579418"/>
            <wp:effectExtent l="0" t="0" r="635" b="1905"/>
            <wp:docPr id="16753527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27926"/>
                    <a:stretch/>
                  </pic:blipFill>
                  <pic:spPr bwMode="auto">
                    <a:xfrm>
                      <a:off x="0" y="0"/>
                      <a:ext cx="2023812" cy="1583294"/>
                    </a:xfrm>
                    <a:prstGeom prst="rect">
                      <a:avLst/>
                    </a:prstGeom>
                    <a:noFill/>
                    <a:ln>
                      <a:noFill/>
                    </a:ln>
                    <a:extLst>
                      <a:ext uri="{53640926-AAD7-44D8-BBD7-CCE9431645EC}">
                        <a14:shadowObscured xmlns:a14="http://schemas.microsoft.com/office/drawing/2010/main"/>
                      </a:ext>
                    </a:extLst>
                  </pic:spPr>
                </pic:pic>
              </a:graphicData>
            </a:graphic>
          </wp:inline>
        </w:drawing>
      </w:r>
    </w:p>
    <w:p w14:paraId="623315F9" w14:textId="4919421E" w:rsidR="0085201A" w:rsidRPr="0063702B" w:rsidRDefault="006559E1" w:rsidP="001D1663">
      <w:pPr>
        <w:ind w:left="420" w:firstLine="420"/>
        <w:rPr>
          <w:rFonts w:ascii="Times New Roman" w:eastAsia="宋体" w:hAnsi="Times New Roman" w:cs="Times New Roman"/>
          <w:color w:val="3F3F3F"/>
          <w:sz w:val="21"/>
          <w:szCs w:val="21"/>
        </w:rPr>
      </w:pPr>
      <w:r w:rsidRPr="0063702B">
        <w:rPr>
          <w:rFonts w:ascii="Times New Roman" w:eastAsia="宋体" w:hAnsi="Times New Roman" w:cs="Times New Roman"/>
          <w:color w:val="000000" w:themeColor="text1"/>
          <w:sz w:val="21"/>
          <w:szCs w:val="18"/>
        </w:rPr>
        <w:t xml:space="preserve">(a) </w:t>
      </w:r>
      <w:r w:rsidRPr="0063702B">
        <w:rPr>
          <w:rFonts w:ascii="Times New Roman" w:eastAsia="宋体" w:hAnsi="Times New Roman" w:cs="Times New Roman"/>
          <w:color w:val="000000" w:themeColor="text1"/>
          <w:sz w:val="21"/>
          <w:szCs w:val="18"/>
        </w:rPr>
        <w:t>有限状态机转换</w:t>
      </w:r>
      <w:r w:rsidRPr="0063702B">
        <w:rPr>
          <w:rFonts w:ascii="Times New Roman" w:eastAsia="宋体" w:hAnsi="Times New Roman" w:cs="Times New Roman"/>
          <w:color w:val="000000" w:themeColor="text1"/>
          <w:sz w:val="21"/>
          <w:szCs w:val="18"/>
        </w:rPr>
        <w:tab/>
      </w:r>
      <w:r w:rsidRPr="0063702B">
        <w:rPr>
          <w:rFonts w:ascii="Times New Roman" w:eastAsia="宋体" w:hAnsi="Times New Roman" w:cs="Times New Roman"/>
          <w:color w:val="3F3F3F"/>
          <w:sz w:val="21"/>
          <w:szCs w:val="21"/>
        </w:rPr>
        <w:tab/>
      </w:r>
      <w:r w:rsidRPr="0063702B">
        <w:rPr>
          <w:rFonts w:ascii="Times New Roman" w:eastAsia="宋体" w:hAnsi="Times New Roman" w:cs="Times New Roman"/>
          <w:color w:val="3F3F3F"/>
          <w:sz w:val="21"/>
          <w:szCs w:val="21"/>
        </w:rPr>
        <w:tab/>
      </w:r>
      <w:r w:rsidRPr="0063702B">
        <w:rPr>
          <w:rFonts w:ascii="Times New Roman" w:eastAsia="宋体" w:hAnsi="Times New Roman" w:cs="Times New Roman"/>
          <w:color w:val="3F3F3F"/>
          <w:sz w:val="21"/>
          <w:szCs w:val="21"/>
        </w:rPr>
        <w:tab/>
      </w:r>
      <w:r w:rsidRPr="0063702B">
        <w:rPr>
          <w:rFonts w:ascii="Times New Roman" w:eastAsia="宋体" w:hAnsi="Times New Roman" w:cs="Times New Roman"/>
          <w:color w:val="3F3F3F"/>
          <w:sz w:val="21"/>
          <w:szCs w:val="21"/>
        </w:rPr>
        <w:tab/>
      </w:r>
      <w:r w:rsidRPr="0063702B">
        <w:rPr>
          <w:rFonts w:ascii="Times New Roman" w:eastAsia="宋体" w:hAnsi="Times New Roman" w:cs="Times New Roman"/>
          <w:color w:val="3F3F3F"/>
          <w:sz w:val="21"/>
          <w:szCs w:val="21"/>
        </w:rPr>
        <w:tab/>
      </w:r>
      <w:r w:rsidRPr="0063702B">
        <w:rPr>
          <w:rFonts w:ascii="Times New Roman" w:eastAsia="宋体" w:hAnsi="Times New Roman" w:cs="Times New Roman"/>
          <w:color w:val="3F3F3F"/>
          <w:sz w:val="21"/>
          <w:szCs w:val="21"/>
        </w:rPr>
        <w:tab/>
      </w:r>
      <w:r w:rsidRPr="0063702B">
        <w:rPr>
          <w:rFonts w:ascii="Times New Roman" w:eastAsia="宋体" w:hAnsi="Times New Roman" w:cs="Times New Roman"/>
          <w:color w:val="000000" w:themeColor="text1"/>
          <w:sz w:val="21"/>
          <w:szCs w:val="18"/>
        </w:rPr>
        <w:tab/>
        <w:t xml:space="preserve">(b) </w:t>
      </w:r>
      <w:r w:rsidRPr="0063702B">
        <w:rPr>
          <w:rFonts w:ascii="Times New Roman" w:eastAsia="宋体" w:hAnsi="Times New Roman" w:cs="Times New Roman"/>
          <w:color w:val="000000" w:themeColor="text1"/>
          <w:sz w:val="21"/>
          <w:szCs w:val="18"/>
        </w:rPr>
        <w:t>通道状态</w:t>
      </w:r>
    </w:p>
    <w:p w14:paraId="7B8B1BD1" w14:textId="66691A74" w:rsidR="006559E1" w:rsidRPr="0063702B" w:rsidRDefault="006559E1" w:rsidP="001D1663">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图</w:t>
      </w:r>
      <w:r w:rsidRPr="0063702B">
        <w:rPr>
          <w:rFonts w:ascii="Times New Roman" w:eastAsia="宋体" w:hAnsi="Times New Roman" w:cs="Times New Roman"/>
          <w:color w:val="000000" w:themeColor="text1"/>
          <w:sz w:val="21"/>
          <w:szCs w:val="18"/>
        </w:rPr>
        <w:t>7.</w:t>
      </w:r>
      <w:r w:rsidRPr="0063702B">
        <w:rPr>
          <w:rFonts w:ascii="Times New Roman" w:eastAsia="宋体" w:hAnsi="Times New Roman" w:cs="Times New Roman"/>
          <w:color w:val="000000" w:themeColor="text1"/>
          <w:sz w:val="21"/>
          <w:szCs w:val="18"/>
        </w:rPr>
        <w:t>有限状态机设计</w:t>
      </w:r>
    </w:p>
    <w:p w14:paraId="1C21645D" w14:textId="3FC4F3C7" w:rsidR="006559E1" w:rsidRPr="0063702B" w:rsidRDefault="006559E1"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由于</w:t>
      </w:r>
      <w:proofErr w:type="gramStart"/>
      <w:r w:rsidRPr="0063702B">
        <w:rPr>
          <w:rFonts w:ascii="Times New Roman" w:eastAsia="宋体" w:hAnsi="Times New Roman" w:cs="Times New Roman"/>
          <w:color w:val="000000" w:themeColor="text1"/>
          <w:sz w:val="24"/>
          <w:szCs w:val="24"/>
        </w:rPr>
        <w:t>池化层</w:t>
      </w:r>
      <w:proofErr w:type="gramEnd"/>
      <w:r w:rsidRPr="0063702B">
        <w:rPr>
          <w:rFonts w:ascii="Times New Roman" w:eastAsia="宋体" w:hAnsi="Times New Roman" w:cs="Times New Roman"/>
          <w:color w:val="000000" w:themeColor="text1"/>
          <w:sz w:val="24"/>
          <w:szCs w:val="24"/>
        </w:rPr>
        <w:t>在卷积层之后，所以</w:t>
      </w:r>
      <w:proofErr w:type="gramStart"/>
      <w:r w:rsidRPr="0063702B">
        <w:rPr>
          <w:rFonts w:ascii="Times New Roman" w:eastAsia="宋体" w:hAnsi="Times New Roman" w:cs="Times New Roman"/>
          <w:color w:val="000000" w:themeColor="text1"/>
          <w:sz w:val="24"/>
          <w:szCs w:val="24"/>
        </w:rPr>
        <w:t>池化层</w:t>
      </w:r>
      <w:proofErr w:type="gramEnd"/>
      <w:r w:rsidRPr="0063702B">
        <w:rPr>
          <w:rFonts w:ascii="Times New Roman" w:eastAsia="宋体" w:hAnsi="Times New Roman" w:cs="Times New Roman"/>
          <w:color w:val="000000" w:themeColor="text1"/>
          <w:sz w:val="24"/>
          <w:szCs w:val="24"/>
        </w:rPr>
        <w:t>的数据流主要由卷积层的数据流决定。</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算法</w:t>
      </w:r>
      <w:r w:rsidRPr="0063702B">
        <w:rPr>
          <w:rFonts w:ascii="Times New Roman" w:eastAsia="宋体" w:hAnsi="Times New Roman" w:cs="Times New Roman"/>
          <w:color w:val="000000" w:themeColor="text1"/>
          <w:sz w:val="24"/>
          <w:szCs w:val="24"/>
        </w:rPr>
        <w:t>1</w:t>
      </w:r>
      <w:r w:rsidRPr="0063702B">
        <w:rPr>
          <w:rFonts w:ascii="Times New Roman" w:eastAsia="宋体" w:hAnsi="Times New Roman" w:cs="Times New Roman"/>
          <w:color w:val="000000" w:themeColor="text1"/>
          <w:sz w:val="24"/>
          <w:szCs w:val="24"/>
        </w:rPr>
        <w:t>显示了卷积层的输出序列。</w:t>
      </w:r>
    </w:p>
    <w:p w14:paraId="55113183" w14:textId="120968DD" w:rsidR="006559E1" w:rsidRPr="0063702B" w:rsidRDefault="006559E1" w:rsidP="006559E1">
      <w:pPr>
        <w:ind w:firstLine="426"/>
        <w:jc w:val="center"/>
        <w:rPr>
          <w:rFonts w:ascii="Times New Roman" w:eastAsia="宋体" w:hAnsi="Times New Roman" w:cs="Times New Roman"/>
          <w:b/>
          <w:bCs/>
          <w:color w:val="3F3F3F"/>
          <w:sz w:val="18"/>
          <w:szCs w:val="18"/>
        </w:rPr>
      </w:pPr>
      <w:r w:rsidRPr="0063702B">
        <w:rPr>
          <w:rFonts w:ascii="Times New Roman" w:eastAsia="宋体" w:hAnsi="Times New Roman" w:cs="Times New Roman"/>
          <w:b/>
          <w:bCs/>
          <w:noProof/>
          <w:color w:val="3F3F3F"/>
          <w:sz w:val="18"/>
          <w:szCs w:val="18"/>
        </w:rPr>
        <w:lastRenderedPageBreak/>
        <w:drawing>
          <wp:inline distT="0" distB="0" distL="0" distR="0" wp14:anchorId="0E08AE98" wp14:editId="3FCA7C9B">
            <wp:extent cx="3633760" cy="3862551"/>
            <wp:effectExtent l="0" t="0" r="5080" b="5080"/>
            <wp:docPr id="1627590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90210" name=""/>
                    <pic:cNvPicPr/>
                  </pic:nvPicPr>
                  <pic:blipFill>
                    <a:blip r:embed="rId17"/>
                    <a:stretch>
                      <a:fillRect/>
                    </a:stretch>
                  </pic:blipFill>
                  <pic:spPr>
                    <a:xfrm>
                      <a:off x="0" y="0"/>
                      <a:ext cx="3646771" cy="3876381"/>
                    </a:xfrm>
                    <a:prstGeom prst="rect">
                      <a:avLst/>
                    </a:prstGeom>
                  </pic:spPr>
                </pic:pic>
              </a:graphicData>
            </a:graphic>
          </wp:inline>
        </w:drawing>
      </w:r>
    </w:p>
    <w:p w14:paraId="171BF95D" w14:textId="2A9869A7" w:rsidR="006559E1" w:rsidRPr="0063702B" w:rsidRDefault="006559E1" w:rsidP="006559E1">
      <w:pPr>
        <w:ind w:firstLine="426"/>
        <w:rPr>
          <w:rFonts w:ascii="Times New Roman" w:eastAsia="宋体" w:hAnsi="Times New Roman" w:cs="Times New Roman"/>
          <w:b/>
          <w:bCs/>
          <w:color w:val="3F3F3F"/>
          <w:szCs w:val="28"/>
        </w:rPr>
      </w:pPr>
      <w:r w:rsidRPr="0063702B">
        <w:rPr>
          <w:rFonts w:ascii="Times New Roman" w:eastAsia="宋体" w:hAnsi="Times New Roman" w:cs="Times New Roman"/>
          <w:b/>
          <w:bCs/>
          <w:color w:val="3F3F3F"/>
          <w:szCs w:val="28"/>
        </w:rPr>
        <w:t xml:space="preserve">IV. </w:t>
      </w:r>
      <w:r w:rsidRPr="0063702B">
        <w:rPr>
          <w:rFonts w:ascii="Times New Roman" w:eastAsia="宋体" w:hAnsi="Times New Roman" w:cs="Times New Roman"/>
          <w:b/>
          <w:bCs/>
          <w:color w:val="3F3F3F"/>
          <w:szCs w:val="28"/>
        </w:rPr>
        <w:t>将神经网络层映射到</w:t>
      </w:r>
      <w:r w:rsidRPr="0063702B">
        <w:rPr>
          <w:rFonts w:ascii="Times New Roman" w:eastAsia="宋体" w:hAnsi="Times New Roman" w:cs="Times New Roman"/>
          <w:b/>
          <w:bCs/>
          <w:color w:val="3F3F3F"/>
          <w:szCs w:val="28"/>
        </w:rPr>
        <w:t>FPGA</w:t>
      </w:r>
    </w:p>
    <w:p w14:paraId="2AB47FCF" w14:textId="2B503E45" w:rsidR="006559E1" w:rsidRDefault="006559E1"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VTR (Verilog-to-Routing)</w:t>
      </w:r>
      <w:r w:rsidRPr="0063702B">
        <w:rPr>
          <w:rFonts w:ascii="Times New Roman" w:eastAsia="宋体" w:hAnsi="Times New Roman" w:cs="Times New Roman"/>
          <w:color w:val="000000" w:themeColor="text1"/>
          <w:sz w:val="24"/>
          <w:szCs w:val="24"/>
        </w:rPr>
        <w:t>，如图</w:t>
      </w:r>
      <w:r w:rsidRPr="0063702B">
        <w:rPr>
          <w:rFonts w:ascii="Times New Roman" w:eastAsia="宋体" w:hAnsi="Times New Roman" w:cs="Times New Roman"/>
          <w:color w:val="000000" w:themeColor="text1"/>
          <w:sz w:val="24"/>
          <w:szCs w:val="24"/>
        </w:rPr>
        <w:t>8</w:t>
      </w:r>
      <w:r w:rsidRPr="0063702B">
        <w:rPr>
          <w:rFonts w:ascii="Times New Roman" w:eastAsia="宋体" w:hAnsi="Times New Roman" w:cs="Times New Roman"/>
          <w:color w:val="000000" w:themeColor="text1"/>
          <w:sz w:val="24"/>
          <w:szCs w:val="24"/>
        </w:rPr>
        <w:t>所示，是一个全球合作的开源</w:t>
      </w:r>
      <w:r w:rsidRPr="0063702B">
        <w:rPr>
          <w:rFonts w:ascii="Times New Roman" w:eastAsia="宋体" w:hAnsi="Times New Roman" w:cs="Times New Roman"/>
          <w:color w:val="000000" w:themeColor="text1"/>
          <w:sz w:val="24"/>
          <w:szCs w:val="24"/>
        </w:rPr>
        <w:t>EDA(</w:t>
      </w:r>
      <w:r w:rsidRPr="0063702B">
        <w:rPr>
          <w:rFonts w:ascii="Times New Roman" w:eastAsia="宋体" w:hAnsi="Times New Roman" w:cs="Times New Roman"/>
          <w:color w:val="000000" w:themeColor="text1"/>
          <w:sz w:val="24"/>
          <w:szCs w:val="24"/>
        </w:rPr>
        <w:t>电子设计自动化</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项目。</w:t>
      </w:r>
      <w:r w:rsidRPr="0063702B">
        <w:rPr>
          <w:rFonts w:ascii="Times New Roman" w:eastAsia="宋体" w:hAnsi="Times New Roman" w:cs="Times New Roman"/>
          <w:color w:val="000000" w:themeColor="text1"/>
          <w:sz w:val="24"/>
          <w:szCs w:val="24"/>
        </w:rPr>
        <w:t xml:space="preserve">Odin II </w:t>
      </w:r>
      <w:r w:rsidRPr="0063702B">
        <w:rPr>
          <w:rFonts w:ascii="Times New Roman" w:eastAsia="宋体" w:hAnsi="Times New Roman" w:cs="Times New Roman"/>
          <w:color w:val="000000" w:themeColor="text1"/>
          <w:sz w:val="24"/>
          <w:szCs w:val="24"/>
        </w:rPr>
        <w:t>负责前端综合和部分映射。部分映射是在</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架构中搜索并匹配</w:t>
      </w:r>
      <w:r w:rsidRPr="0063702B">
        <w:rPr>
          <w:rFonts w:ascii="Times New Roman" w:eastAsia="宋体" w:hAnsi="Times New Roman" w:cs="Times New Roman"/>
          <w:color w:val="000000" w:themeColor="text1"/>
          <w:sz w:val="24"/>
          <w:szCs w:val="24"/>
        </w:rPr>
        <w:t xml:space="preserve"> HDL(</w:t>
      </w:r>
      <w:r w:rsidRPr="0063702B">
        <w:rPr>
          <w:rFonts w:ascii="Times New Roman" w:eastAsia="宋体" w:hAnsi="Times New Roman" w:cs="Times New Roman"/>
          <w:color w:val="000000" w:themeColor="text1"/>
          <w:sz w:val="24"/>
          <w:szCs w:val="24"/>
        </w:rPr>
        <w:t>硬件描述语言</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t>中描述的模型与硬核</w:t>
      </w:r>
      <w:r w:rsidRPr="0063702B">
        <w:rPr>
          <w:rFonts w:ascii="Times New Roman" w:eastAsia="宋体" w:hAnsi="Times New Roman" w:cs="Times New Roman"/>
          <w:color w:val="000000" w:themeColor="text1"/>
          <w:sz w:val="24"/>
          <w:szCs w:val="24"/>
        </w:rPr>
        <w:t>IP(</w:t>
      </w:r>
      <w:r w:rsidRPr="0063702B">
        <w:rPr>
          <w:rFonts w:ascii="Times New Roman" w:eastAsia="宋体" w:hAnsi="Times New Roman" w:cs="Times New Roman"/>
          <w:color w:val="000000" w:themeColor="text1"/>
          <w:sz w:val="24"/>
          <w:szCs w:val="24"/>
        </w:rPr>
        <w:t>知识产权核</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。未与任何硬核</w:t>
      </w:r>
      <w:r w:rsidRPr="0063702B">
        <w:rPr>
          <w:rFonts w:ascii="Times New Roman" w:eastAsia="宋体" w:hAnsi="Times New Roman" w:cs="Times New Roman"/>
          <w:color w:val="000000" w:themeColor="text1"/>
          <w:sz w:val="24"/>
          <w:szCs w:val="24"/>
        </w:rPr>
        <w:t>IP</w:t>
      </w:r>
      <w:r w:rsidRPr="0063702B">
        <w:rPr>
          <w:rFonts w:ascii="Times New Roman" w:eastAsia="宋体" w:hAnsi="Times New Roman" w:cs="Times New Roman"/>
          <w:color w:val="000000" w:themeColor="text1"/>
          <w:sz w:val="24"/>
          <w:szCs w:val="24"/>
        </w:rPr>
        <w:t>匹配的逻辑</w:t>
      </w:r>
      <w:proofErr w:type="gramStart"/>
      <w:r w:rsidRPr="0063702B">
        <w:rPr>
          <w:rFonts w:ascii="Times New Roman" w:eastAsia="宋体" w:hAnsi="Times New Roman" w:cs="Times New Roman"/>
          <w:color w:val="000000" w:themeColor="text1"/>
          <w:sz w:val="24"/>
          <w:szCs w:val="24"/>
        </w:rPr>
        <w:t>以网表的</w:t>
      </w:r>
      <w:proofErr w:type="gramEnd"/>
      <w:r w:rsidRPr="0063702B">
        <w:rPr>
          <w:rFonts w:ascii="Times New Roman" w:eastAsia="宋体" w:hAnsi="Times New Roman" w:cs="Times New Roman"/>
          <w:color w:val="000000" w:themeColor="text1"/>
          <w:sz w:val="24"/>
          <w:szCs w:val="24"/>
        </w:rPr>
        <w:t>形式发送到</w:t>
      </w:r>
      <w:r w:rsidRPr="0063702B">
        <w:rPr>
          <w:rFonts w:ascii="Times New Roman" w:eastAsia="宋体" w:hAnsi="Times New Roman" w:cs="Times New Roman"/>
          <w:color w:val="000000" w:themeColor="text1"/>
          <w:sz w:val="24"/>
          <w:szCs w:val="24"/>
        </w:rPr>
        <w:t>ABC</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ABC</w:t>
      </w:r>
      <w:r w:rsidRPr="0063702B">
        <w:rPr>
          <w:rFonts w:ascii="Times New Roman" w:eastAsia="宋体" w:hAnsi="Times New Roman" w:cs="Times New Roman"/>
          <w:color w:val="000000" w:themeColor="text1"/>
          <w:sz w:val="24"/>
          <w:szCs w:val="24"/>
        </w:rPr>
        <w:t>执行逻辑优化、技术和布局映射，然后将其综合并映射到</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的查找表（</w:t>
      </w:r>
      <w:r w:rsidRPr="0063702B">
        <w:rPr>
          <w:rFonts w:ascii="Times New Roman" w:eastAsia="宋体" w:hAnsi="Times New Roman" w:cs="Times New Roman"/>
          <w:color w:val="000000" w:themeColor="text1"/>
          <w:sz w:val="24"/>
          <w:szCs w:val="24"/>
        </w:rPr>
        <w:t>LUT</w:t>
      </w:r>
      <w:r w:rsidRPr="0063702B">
        <w:rPr>
          <w:rFonts w:ascii="Times New Roman" w:eastAsia="宋体" w:hAnsi="Times New Roman" w:cs="Times New Roman"/>
          <w:color w:val="000000" w:themeColor="text1"/>
          <w:sz w:val="24"/>
          <w:szCs w:val="24"/>
        </w:rPr>
        <w:t>）和寄存器。最后，</w:t>
      </w:r>
      <w:r w:rsidRPr="0063702B">
        <w:rPr>
          <w:rFonts w:ascii="Times New Roman" w:eastAsia="宋体" w:hAnsi="Times New Roman" w:cs="Times New Roman"/>
          <w:color w:val="000000" w:themeColor="text1"/>
          <w:sz w:val="24"/>
          <w:szCs w:val="24"/>
        </w:rPr>
        <w:t>VPR</w:t>
      </w:r>
      <w:r w:rsidRPr="0063702B">
        <w:rPr>
          <w:rFonts w:ascii="Times New Roman" w:eastAsia="宋体" w:hAnsi="Times New Roman" w:cs="Times New Roman"/>
          <w:color w:val="000000" w:themeColor="text1"/>
          <w:sz w:val="24"/>
          <w:szCs w:val="24"/>
        </w:rPr>
        <w:t>接受来自</w:t>
      </w:r>
      <w:r w:rsidRPr="0063702B">
        <w:rPr>
          <w:rFonts w:ascii="Times New Roman" w:eastAsia="宋体" w:hAnsi="Times New Roman" w:cs="Times New Roman"/>
          <w:color w:val="000000" w:themeColor="text1"/>
          <w:sz w:val="24"/>
          <w:szCs w:val="24"/>
        </w:rPr>
        <w:t>ABC</w:t>
      </w:r>
      <w:r w:rsidRPr="0063702B">
        <w:rPr>
          <w:rFonts w:ascii="Times New Roman" w:eastAsia="宋体" w:hAnsi="Times New Roman" w:cs="Times New Roman"/>
          <w:color w:val="000000" w:themeColor="text1"/>
          <w:sz w:val="24"/>
          <w:szCs w:val="24"/>
        </w:rPr>
        <w:t>的</w:t>
      </w:r>
      <w:proofErr w:type="gramStart"/>
      <w:r w:rsidRPr="0063702B">
        <w:rPr>
          <w:rFonts w:ascii="Times New Roman" w:eastAsia="宋体" w:hAnsi="Times New Roman" w:cs="Times New Roman"/>
          <w:color w:val="000000" w:themeColor="text1"/>
          <w:sz w:val="24"/>
          <w:szCs w:val="24"/>
        </w:rPr>
        <w:t>输出网表</w:t>
      </w:r>
      <w:proofErr w:type="gramEnd"/>
      <w:r w:rsidRPr="0063702B">
        <w:rPr>
          <w:rFonts w:ascii="Times New Roman" w:eastAsia="宋体" w:hAnsi="Times New Roman" w:cs="Times New Roman"/>
          <w:color w:val="000000" w:themeColor="text1"/>
          <w:sz w:val="24"/>
          <w:szCs w:val="24"/>
        </w:rPr>
        <w:t>，根据提供的</w:t>
      </w:r>
      <w:r w:rsidRPr="0063702B">
        <w:rPr>
          <w:rFonts w:ascii="Times New Roman" w:eastAsia="宋体" w:hAnsi="Times New Roman" w:cs="Times New Roman"/>
          <w:color w:val="000000" w:themeColor="text1"/>
          <w:sz w:val="24"/>
          <w:szCs w:val="24"/>
        </w:rPr>
        <w:t>FPGA</w:t>
      </w:r>
      <w:r w:rsidRPr="0063702B">
        <w:rPr>
          <w:rFonts w:ascii="Times New Roman" w:eastAsia="宋体" w:hAnsi="Times New Roman" w:cs="Times New Roman"/>
          <w:color w:val="000000" w:themeColor="text1"/>
          <w:sz w:val="24"/>
          <w:szCs w:val="24"/>
        </w:rPr>
        <w:t>架构进行封装和布局，然后分析时序、面积和功耗。</w:t>
      </w:r>
    </w:p>
    <w:p w14:paraId="1BAEDC2F" w14:textId="77777777" w:rsidR="0063702B" w:rsidRPr="0063702B" w:rsidRDefault="0063702B" w:rsidP="0063702B">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为了在</w:t>
      </w:r>
      <w:r w:rsidRPr="0063702B">
        <w:rPr>
          <w:rFonts w:ascii="Times New Roman" w:eastAsia="宋体" w:hAnsi="Times New Roman" w:cs="Times New Roman"/>
          <w:color w:val="000000" w:themeColor="text1"/>
          <w:sz w:val="24"/>
          <w:szCs w:val="24"/>
        </w:rPr>
        <w:t xml:space="preserve"> HDL </w:t>
      </w:r>
      <w:r w:rsidRPr="0063702B">
        <w:rPr>
          <w:rFonts w:ascii="Times New Roman" w:eastAsia="宋体" w:hAnsi="Times New Roman" w:cs="Times New Roman"/>
          <w:color w:val="000000" w:themeColor="text1"/>
          <w:sz w:val="24"/>
          <w:szCs w:val="24"/>
        </w:rPr>
        <w:t>中描述的</w:t>
      </w:r>
      <w:r w:rsidRPr="0063702B">
        <w:rPr>
          <w:rFonts w:ascii="Times New Roman" w:eastAsia="宋体" w:hAnsi="Times New Roman" w:cs="Times New Roman"/>
          <w:color w:val="000000" w:themeColor="text1"/>
          <w:sz w:val="24"/>
          <w:szCs w:val="24"/>
        </w:rPr>
        <w:t xml:space="preserve"> MAC </w:t>
      </w:r>
      <w:r w:rsidRPr="0063702B">
        <w:rPr>
          <w:rFonts w:ascii="Times New Roman" w:eastAsia="宋体" w:hAnsi="Times New Roman" w:cs="Times New Roman"/>
          <w:color w:val="000000" w:themeColor="text1"/>
          <w:sz w:val="24"/>
          <w:szCs w:val="24"/>
        </w:rPr>
        <w:t>电路映射到</w:t>
      </w:r>
      <w:r w:rsidRPr="0063702B">
        <w:rPr>
          <w:rFonts w:ascii="Times New Roman" w:eastAsia="宋体" w:hAnsi="Times New Roman" w:cs="Times New Roman"/>
          <w:color w:val="000000" w:themeColor="text1"/>
          <w:sz w:val="24"/>
          <w:szCs w:val="24"/>
        </w:rPr>
        <w:t xml:space="preserve"> NMC FPGA</w:t>
      </w:r>
      <w:r w:rsidRPr="0063702B">
        <w:rPr>
          <w:rFonts w:ascii="Times New Roman" w:eastAsia="宋体" w:hAnsi="Times New Roman" w:cs="Times New Roman"/>
          <w:color w:val="000000" w:themeColor="text1"/>
          <w:sz w:val="24"/>
          <w:szCs w:val="24"/>
        </w:rPr>
        <w:t>，需要在</w:t>
      </w:r>
      <w:r w:rsidRPr="0063702B">
        <w:rPr>
          <w:rFonts w:ascii="Times New Roman" w:eastAsia="宋体" w:hAnsi="Times New Roman" w:cs="Times New Roman"/>
          <w:color w:val="000000" w:themeColor="text1"/>
          <w:sz w:val="24"/>
          <w:szCs w:val="24"/>
        </w:rPr>
        <w:t xml:space="preserve"> FPGA </w:t>
      </w:r>
      <w:r w:rsidRPr="0063702B">
        <w:rPr>
          <w:rFonts w:ascii="Times New Roman" w:eastAsia="宋体" w:hAnsi="Times New Roman" w:cs="Times New Roman"/>
          <w:color w:val="000000" w:themeColor="text1"/>
          <w:sz w:val="24"/>
          <w:szCs w:val="24"/>
        </w:rPr>
        <w:t>架构描述文件中声明</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核心的硬</w:t>
      </w:r>
      <w:r w:rsidRPr="0063702B">
        <w:rPr>
          <w:rFonts w:ascii="Times New Roman" w:eastAsia="宋体" w:hAnsi="Times New Roman" w:cs="Times New Roman"/>
          <w:color w:val="000000" w:themeColor="text1"/>
          <w:sz w:val="24"/>
          <w:szCs w:val="24"/>
        </w:rPr>
        <w:t xml:space="preserve"> IP</w:t>
      </w:r>
      <w:r w:rsidRPr="0063702B">
        <w:rPr>
          <w:rFonts w:ascii="Times New Roman" w:eastAsia="宋体" w:hAnsi="Times New Roman" w:cs="Times New Roman"/>
          <w:color w:val="000000" w:themeColor="text1"/>
          <w:sz w:val="24"/>
          <w:szCs w:val="24"/>
        </w:rPr>
        <w:t>。它定义了端口类型、端口数量、端口设置时间、端口保持时间、每个端口的动态和静态功耗以及</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核心的布局信息。</w:t>
      </w:r>
      <w:r w:rsidRPr="0063702B">
        <w:rPr>
          <w:rFonts w:ascii="Times New Roman" w:eastAsia="宋体" w:hAnsi="Times New Roman" w:cs="Times New Roman"/>
          <w:color w:val="000000" w:themeColor="text1"/>
          <w:sz w:val="24"/>
          <w:szCs w:val="24"/>
        </w:rPr>
        <w:t xml:space="preserve">CONV </w:t>
      </w:r>
      <w:r w:rsidRPr="0063702B">
        <w:rPr>
          <w:rFonts w:ascii="Times New Roman" w:eastAsia="宋体" w:hAnsi="Times New Roman" w:cs="Times New Roman"/>
          <w:color w:val="000000" w:themeColor="text1"/>
          <w:sz w:val="24"/>
          <w:szCs w:val="24"/>
        </w:rPr>
        <w:t>和</w:t>
      </w:r>
      <w:r w:rsidRPr="0063702B">
        <w:rPr>
          <w:rFonts w:ascii="Times New Roman" w:eastAsia="宋体" w:hAnsi="Times New Roman" w:cs="Times New Roman"/>
          <w:color w:val="000000" w:themeColor="text1"/>
          <w:sz w:val="24"/>
          <w:szCs w:val="24"/>
        </w:rPr>
        <w:t xml:space="preserve"> FC </w:t>
      </w:r>
      <w:r w:rsidRPr="0063702B">
        <w:rPr>
          <w:rFonts w:ascii="Times New Roman" w:eastAsia="宋体" w:hAnsi="Times New Roman" w:cs="Times New Roman"/>
          <w:color w:val="000000" w:themeColor="text1"/>
          <w:sz w:val="24"/>
          <w:szCs w:val="24"/>
        </w:rPr>
        <w:t>层将映射到一个</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核心阵列，而</w:t>
      </w:r>
      <w:r w:rsidRPr="0063702B">
        <w:rPr>
          <w:rFonts w:ascii="Times New Roman" w:eastAsia="宋体" w:hAnsi="Times New Roman" w:cs="Times New Roman"/>
          <w:color w:val="000000" w:themeColor="text1"/>
          <w:sz w:val="24"/>
          <w:szCs w:val="24"/>
        </w:rPr>
        <w:t xml:space="preserve"> POOLING </w:t>
      </w:r>
      <w:r w:rsidRPr="0063702B">
        <w:rPr>
          <w:rFonts w:ascii="Times New Roman" w:eastAsia="宋体" w:hAnsi="Times New Roman" w:cs="Times New Roman"/>
          <w:color w:val="000000" w:themeColor="text1"/>
          <w:sz w:val="24"/>
          <w:szCs w:val="24"/>
        </w:rPr>
        <w:t>层则将加速器逻辑转换</w:t>
      </w:r>
      <w:proofErr w:type="gramStart"/>
      <w:r w:rsidRPr="0063702B">
        <w:rPr>
          <w:rFonts w:ascii="Times New Roman" w:eastAsia="宋体" w:hAnsi="Times New Roman" w:cs="Times New Roman"/>
          <w:color w:val="000000" w:themeColor="text1"/>
          <w:sz w:val="24"/>
          <w:szCs w:val="24"/>
        </w:rPr>
        <w:t>为网表并</w:t>
      </w:r>
      <w:proofErr w:type="gramEnd"/>
      <w:r w:rsidRPr="0063702B">
        <w:rPr>
          <w:rFonts w:ascii="Times New Roman" w:eastAsia="宋体" w:hAnsi="Times New Roman" w:cs="Times New Roman"/>
          <w:color w:val="000000" w:themeColor="text1"/>
          <w:sz w:val="24"/>
          <w:szCs w:val="24"/>
        </w:rPr>
        <w:t>最终映射到</w:t>
      </w:r>
      <w:r w:rsidRPr="0063702B">
        <w:rPr>
          <w:rFonts w:ascii="Times New Roman" w:eastAsia="宋体" w:hAnsi="Times New Roman" w:cs="Times New Roman"/>
          <w:color w:val="000000" w:themeColor="text1"/>
          <w:sz w:val="24"/>
          <w:szCs w:val="24"/>
        </w:rPr>
        <w:t xml:space="preserve"> LUT </w:t>
      </w:r>
      <w:r w:rsidRPr="0063702B">
        <w:rPr>
          <w:rFonts w:ascii="Times New Roman" w:eastAsia="宋体" w:hAnsi="Times New Roman" w:cs="Times New Roman"/>
          <w:color w:val="000000" w:themeColor="text1"/>
          <w:sz w:val="24"/>
          <w:szCs w:val="24"/>
        </w:rPr>
        <w:t>和其他硬核上。</w:t>
      </w:r>
    </w:p>
    <w:p w14:paraId="551B844A" w14:textId="77777777" w:rsidR="0063702B" w:rsidRPr="0063702B" w:rsidRDefault="0063702B" w:rsidP="001D1663">
      <w:pPr>
        <w:widowControl/>
        <w:autoSpaceDE w:val="0"/>
        <w:autoSpaceDN w:val="0"/>
        <w:adjustRightInd w:val="0"/>
        <w:spacing w:line="360" w:lineRule="auto"/>
        <w:ind w:firstLineChars="200" w:firstLine="480"/>
        <w:rPr>
          <w:rFonts w:ascii="Times New Roman" w:eastAsia="宋体" w:hAnsi="Times New Roman" w:cs="Times New Roman" w:hint="eastAsia"/>
          <w:color w:val="000000" w:themeColor="text1"/>
          <w:sz w:val="24"/>
          <w:szCs w:val="24"/>
        </w:rPr>
      </w:pPr>
    </w:p>
    <w:p w14:paraId="64EE1430" w14:textId="0012448C" w:rsidR="006559E1" w:rsidRPr="0063702B" w:rsidRDefault="006559E1" w:rsidP="006559E1">
      <w:pPr>
        <w:ind w:firstLine="426"/>
        <w:jc w:val="center"/>
        <w:rPr>
          <w:rFonts w:ascii="Times New Roman" w:eastAsia="宋体" w:hAnsi="Times New Roman" w:cs="Times New Roman"/>
          <w:color w:val="3F3F3F"/>
          <w:sz w:val="21"/>
          <w:szCs w:val="21"/>
        </w:rPr>
      </w:pPr>
      <w:r w:rsidRPr="0063702B">
        <w:rPr>
          <w:rFonts w:ascii="Times New Roman" w:eastAsia="宋体" w:hAnsi="Times New Roman" w:cs="Times New Roman"/>
          <w:noProof/>
          <w:color w:val="3F3F3F"/>
          <w:sz w:val="21"/>
          <w:szCs w:val="21"/>
        </w:rPr>
        <w:lastRenderedPageBreak/>
        <w:drawing>
          <wp:inline distT="0" distB="0" distL="0" distR="0" wp14:anchorId="57DC6914" wp14:editId="0D574864">
            <wp:extent cx="2540000" cy="3679440"/>
            <wp:effectExtent l="0" t="0" r="0" b="0"/>
            <wp:docPr id="2099260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60385" name=""/>
                    <pic:cNvPicPr/>
                  </pic:nvPicPr>
                  <pic:blipFill>
                    <a:blip r:embed="rId18"/>
                    <a:stretch>
                      <a:fillRect/>
                    </a:stretch>
                  </pic:blipFill>
                  <pic:spPr>
                    <a:xfrm>
                      <a:off x="0" y="0"/>
                      <a:ext cx="2547334" cy="3690064"/>
                    </a:xfrm>
                    <a:prstGeom prst="rect">
                      <a:avLst/>
                    </a:prstGeom>
                  </pic:spPr>
                </pic:pic>
              </a:graphicData>
            </a:graphic>
          </wp:inline>
        </w:drawing>
      </w:r>
    </w:p>
    <w:p w14:paraId="3408D2CF" w14:textId="638DC209" w:rsidR="006559E1" w:rsidRPr="0063702B" w:rsidRDefault="006559E1" w:rsidP="001D1663">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图</w:t>
      </w:r>
      <w:r w:rsidRPr="0063702B">
        <w:rPr>
          <w:rFonts w:ascii="Times New Roman" w:eastAsia="宋体" w:hAnsi="Times New Roman" w:cs="Times New Roman"/>
          <w:color w:val="000000" w:themeColor="text1"/>
          <w:sz w:val="21"/>
          <w:szCs w:val="18"/>
        </w:rPr>
        <w:t>8. VTR</w:t>
      </w:r>
      <w:r w:rsidRPr="0063702B">
        <w:rPr>
          <w:rFonts w:ascii="Times New Roman" w:eastAsia="宋体" w:hAnsi="Times New Roman" w:cs="Times New Roman"/>
          <w:color w:val="000000" w:themeColor="text1"/>
          <w:sz w:val="21"/>
          <w:szCs w:val="18"/>
        </w:rPr>
        <w:t>工具组件</w:t>
      </w:r>
    </w:p>
    <w:p w14:paraId="4A33C641" w14:textId="7F7D99C1" w:rsidR="006559E1" w:rsidRPr="0063702B" w:rsidRDefault="006559E1" w:rsidP="006559E1">
      <w:pPr>
        <w:ind w:firstLine="426"/>
        <w:rPr>
          <w:rFonts w:ascii="Times New Roman" w:eastAsia="宋体" w:hAnsi="Times New Roman" w:cs="Times New Roman"/>
          <w:b/>
          <w:bCs/>
          <w:color w:val="3F3F3F"/>
          <w:szCs w:val="28"/>
        </w:rPr>
      </w:pPr>
      <w:r w:rsidRPr="0063702B">
        <w:rPr>
          <w:rFonts w:ascii="Times New Roman" w:eastAsia="宋体" w:hAnsi="Times New Roman" w:cs="Times New Roman"/>
          <w:b/>
          <w:bCs/>
          <w:color w:val="3F3F3F"/>
          <w:szCs w:val="28"/>
        </w:rPr>
        <w:t>V.</w:t>
      </w:r>
      <w:r w:rsidRPr="0063702B">
        <w:rPr>
          <w:rFonts w:ascii="Times New Roman" w:eastAsia="宋体" w:hAnsi="Times New Roman" w:cs="Times New Roman"/>
          <w:b/>
          <w:bCs/>
          <w:color w:val="3F3F3F"/>
          <w:szCs w:val="28"/>
        </w:rPr>
        <w:t>评价</w:t>
      </w:r>
    </w:p>
    <w:p w14:paraId="32386389" w14:textId="7CAFF64F" w:rsidR="00015167" w:rsidRPr="0063702B" w:rsidRDefault="00366525" w:rsidP="009717EA">
      <w:pPr>
        <w:widowControl/>
        <w:autoSpaceDE w:val="0"/>
        <w:autoSpaceDN w:val="0"/>
        <w:adjustRightInd w:val="0"/>
        <w:spacing w:line="360" w:lineRule="auto"/>
        <w:ind w:firstLineChars="200" w:firstLine="480"/>
        <w:rPr>
          <w:rFonts w:ascii="Times New Roman" w:eastAsia="宋体" w:hAnsi="Times New Roman" w:cs="Times New Roman" w:hint="eastAsia"/>
          <w:color w:val="000000" w:themeColor="text1"/>
          <w:sz w:val="24"/>
          <w:szCs w:val="24"/>
        </w:rPr>
      </w:pPr>
      <w:r w:rsidRPr="0063702B">
        <w:rPr>
          <w:rFonts w:ascii="Times New Roman" w:eastAsia="宋体" w:hAnsi="Times New Roman" w:cs="Times New Roman"/>
          <w:color w:val="000000" w:themeColor="text1"/>
          <w:sz w:val="24"/>
          <w:szCs w:val="24"/>
        </w:rPr>
        <w:t>在相同的</w:t>
      </w:r>
      <w:r w:rsidRPr="0063702B">
        <w:rPr>
          <w:rFonts w:ascii="Times New Roman" w:eastAsia="宋体" w:hAnsi="Times New Roman" w:cs="Times New Roman"/>
          <w:color w:val="000000" w:themeColor="text1"/>
          <w:sz w:val="24"/>
          <w:szCs w:val="24"/>
        </w:rPr>
        <w:t>40</w:t>
      </w:r>
      <w:r w:rsidRPr="0063702B">
        <w:rPr>
          <w:rFonts w:ascii="Times New Roman" w:eastAsia="宋体" w:hAnsi="Times New Roman" w:cs="Times New Roman"/>
          <w:color w:val="000000" w:themeColor="text1"/>
          <w:sz w:val="24"/>
          <w:szCs w:val="24"/>
        </w:rPr>
        <w:t>纳米工艺、</w:t>
      </w:r>
      <w:r w:rsidRPr="0063702B">
        <w:rPr>
          <w:rFonts w:ascii="Times New Roman" w:eastAsia="宋体" w:hAnsi="Times New Roman" w:cs="Times New Roman"/>
          <w:color w:val="000000" w:themeColor="text1"/>
          <w:sz w:val="24"/>
          <w:szCs w:val="24"/>
        </w:rPr>
        <w:t>100</w:t>
      </w:r>
      <w:r w:rsidRPr="0063702B">
        <w:rPr>
          <w:rFonts w:ascii="Times New Roman" w:eastAsia="宋体" w:hAnsi="Times New Roman" w:cs="Times New Roman"/>
          <w:color w:val="000000" w:themeColor="text1"/>
          <w:sz w:val="24"/>
          <w:szCs w:val="24"/>
        </w:rPr>
        <w:t>兆赫兹时钟频率和</w:t>
      </w:r>
      <w:r w:rsidRPr="0063702B">
        <w:rPr>
          <w:rFonts w:ascii="Times New Roman" w:eastAsia="宋体" w:hAnsi="Times New Roman" w:cs="Times New Roman"/>
          <w:color w:val="000000" w:themeColor="text1"/>
          <w:sz w:val="24"/>
          <w:szCs w:val="24"/>
        </w:rPr>
        <w:t>1.1</w:t>
      </w:r>
      <w:r w:rsidRPr="0063702B">
        <w:rPr>
          <w:rFonts w:ascii="Times New Roman" w:eastAsia="宋体" w:hAnsi="Times New Roman" w:cs="Times New Roman"/>
          <w:color w:val="000000" w:themeColor="text1"/>
          <w:sz w:val="24"/>
          <w:szCs w:val="24"/>
        </w:rPr>
        <w:t>伏工作电压条件下，我们测试了关于一行</w:t>
      </w:r>
      <w:proofErr w:type="gramStart"/>
      <w:r w:rsidRPr="0063702B">
        <w:rPr>
          <w:rFonts w:ascii="Times New Roman" w:eastAsia="宋体" w:hAnsi="Times New Roman" w:cs="Times New Roman"/>
          <w:color w:val="000000" w:themeColor="text1"/>
          <w:sz w:val="24"/>
          <w:szCs w:val="24"/>
        </w:rPr>
        <w:t>激活值</w:t>
      </w:r>
      <w:proofErr w:type="gramEnd"/>
      <w:r w:rsidRPr="0063702B">
        <w:rPr>
          <w:rFonts w:ascii="Times New Roman" w:eastAsia="宋体" w:hAnsi="Times New Roman" w:cs="Times New Roman"/>
          <w:color w:val="000000" w:themeColor="text1"/>
          <w:sz w:val="24"/>
          <w:szCs w:val="24"/>
        </w:rPr>
        <w:t>与一列权重（一次乘加运算，</w:t>
      </w:r>
      <w:r w:rsidRPr="0063702B">
        <w:rPr>
          <w:rFonts w:ascii="Times New Roman" w:eastAsia="宋体" w:hAnsi="Times New Roman" w:cs="Times New Roman"/>
          <w:color w:val="000000" w:themeColor="text1"/>
          <w:sz w:val="24"/>
          <w:szCs w:val="24"/>
        </w:rPr>
        <w:t>MAC</w:t>
      </w:r>
      <w:r w:rsidRPr="0063702B">
        <w:rPr>
          <w:rFonts w:ascii="Times New Roman" w:eastAsia="宋体" w:hAnsi="Times New Roman" w:cs="Times New Roman"/>
          <w:color w:val="000000" w:themeColor="text1"/>
          <w:sz w:val="24"/>
          <w:szCs w:val="24"/>
        </w:rPr>
        <w:t>计算）的矩阵乘法性能。表</w:t>
      </w:r>
      <w:r w:rsidRPr="0063702B">
        <w:rPr>
          <w:rFonts w:ascii="Times New Roman" w:eastAsia="宋体" w:hAnsi="Times New Roman" w:cs="Times New Roman"/>
          <w:color w:val="000000" w:themeColor="text1"/>
          <w:sz w:val="24"/>
          <w:szCs w:val="24"/>
        </w:rPr>
        <w:t>I</w:t>
      </w:r>
      <w:r w:rsidRPr="0063702B">
        <w:rPr>
          <w:rFonts w:ascii="Times New Roman" w:eastAsia="宋体" w:hAnsi="Times New Roman" w:cs="Times New Roman"/>
          <w:color w:val="000000" w:themeColor="text1"/>
          <w:sz w:val="24"/>
          <w:szCs w:val="24"/>
        </w:rPr>
        <w:t>展示了使用</w:t>
      </w:r>
      <w:r w:rsidRPr="0063702B">
        <w:rPr>
          <w:rFonts w:ascii="Times New Roman" w:eastAsia="宋体" w:hAnsi="Times New Roman" w:cs="Times New Roman"/>
          <w:color w:val="000000" w:themeColor="text1"/>
          <w:sz w:val="24"/>
          <w:szCs w:val="24"/>
        </w:rPr>
        <w:t>SYNOPSYS DESIGN Compiler</w:t>
      </w:r>
      <w:r w:rsidRPr="0063702B">
        <w:rPr>
          <w:rFonts w:ascii="Times New Roman" w:eastAsia="宋体" w:hAnsi="Times New Roman" w:cs="Times New Roman"/>
          <w:color w:val="000000" w:themeColor="text1"/>
          <w:sz w:val="24"/>
          <w:szCs w:val="24"/>
        </w:rPr>
        <w:t>进行的两种电路性能对比。我们提出的</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核心相较于非</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版本，在矩阵</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矩阵乘法运算上能够将功耗降低</w:t>
      </w:r>
      <w:r w:rsidRPr="0063702B">
        <w:rPr>
          <w:rFonts w:ascii="Times New Roman" w:eastAsia="宋体" w:hAnsi="Times New Roman" w:cs="Times New Roman"/>
          <w:color w:val="000000" w:themeColor="text1"/>
          <w:sz w:val="24"/>
          <w:szCs w:val="24"/>
        </w:rPr>
        <w:t>2.875</w:t>
      </w:r>
      <w:r w:rsidRPr="0063702B">
        <w:rPr>
          <w:rFonts w:ascii="Times New Roman" w:eastAsia="宋体" w:hAnsi="Times New Roman" w:cs="Times New Roman"/>
          <w:color w:val="000000" w:themeColor="text1"/>
          <w:sz w:val="24"/>
          <w:szCs w:val="24"/>
        </w:rPr>
        <w:t>倍。与此同时，该电路的面积也减少了</w:t>
      </w:r>
      <w:r w:rsidRPr="0063702B">
        <w:rPr>
          <w:rFonts w:ascii="Times New Roman" w:eastAsia="宋体" w:hAnsi="Times New Roman" w:cs="Times New Roman"/>
          <w:color w:val="000000" w:themeColor="text1"/>
          <w:sz w:val="24"/>
          <w:szCs w:val="24"/>
        </w:rPr>
        <w:t>64.11%</w:t>
      </w:r>
      <w:r w:rsidRPr="0063702B">
        <w:rPr>
          <w:rFonts w:ascii="Times New Roman" w:eastAsia="宋体" w:hAnsi="Times New Roman" w:cs="Times New Roman"/>
          <w:color w:val="000000" w:themeColor="text1"/>
          <w:sz w:val="24"/>
          <w:szCs w:val="24"/>
        </w:rPr>
        <w:t>。</w:t>
      </w:r>
    </w:p>
    <w:p w14:paraId="4A939CDF" w14:textId="0B87AF33" w:rsidR="00366525" w:rsidRPr="0063702B" w:rsidRDefault="00366525" w:rsidP="001D1663">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表</w:t>
      </w:r>
      <w:r w:rsidRPr="0063702B">
        <w:rPr>
          <w:rFonts w:ascii="Times New Roman" w:eastAsia="宋体" w:hAnsi="Times New Roman" w:cs="Times New Roman"/>
          <w:color w:val="000000" w:themeColor="text1"/>
          <w:sz w:val="21"/>
          <w:szCs w:val="18"/>
        </w:rPr>
        <w:t xml:space="preserve"> 1. Mac </w:t>
      </w:r>
      <w:r w:rsidRPr="0063702B">
        <w:rPr>
          <w:rFonts w:ascii="Times New Roman" w:eastAsia="宋体" w:hAnsi="Times New Roman" w:cs="Times New Roman"/>
          <w:color w:val="000000" w:themeColor="text1"/>
          <w:sz w:val="21"/>
          <w:szCs w:val="18"/>
        </w:rPr>
        <w:t>计算阵列性能比较</w:t>
      </w:r>
    </w:p>
    <w:p w14:paraId="4A8ADD34" w14:textId="586F3E6E" w:rsidR="00366525" w:rsidRPr="0063702B" w:rsidRDefault="00366525" w:rsidP="00366525">
      <w:pPr>
        <w:ind w:firstLine="426"/>
        <w:jc w:val="center"/>
        <w:rPr>
          <w:rFonts w:ascii="Times New Roman" w:eastAsia="宋体" w:hAnsi="Times New Roman" w:cs="Times New Roman"/>
          <w:color w:val="3F3F3F"/>
          <w:sz w:val="21"/>
          <w:szCs w:val="21"/>
        </w:rPr>
      </w:pPr>
      <w:r w:rsidRPr="0063702B">
        <w:rPr>
          <w:rFonts w:ascii="Times New Roman" w:eastAsia="宋体" w:hAnsi="Times New Roman" w:cs="Times New Roman"/>
          <w:noProof/>
          <w:color w:val="3F3F3F"/>
          <w:sz w:val="21"/>
          <w:szCs w:val="21"/>
        </w:rPr>
        <w:drawing>
          <wp:inline distT="0" distB="0" distL="0" distR="0" wp14:anchorId="3EBAF8B9" wp14:editId="06035474">
            <wp:extent cx="3117850" cy="1259278"/>
            <wp:effectExtent l="0" t="0" r="6350" b="0"/>
            <wp:docPr id="166472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21570" name=""/>
                    <pic:cNvPicPr/>
                  </pic:nvPicPr>
                  <pic:blipFill>
                    <a:blip r:embed="rId19"/>
                    <a:stretch>
                      <a:fillRect/>
                    </a:stretch>
                  </pic:blipFill>
                  <pic:spPr>
                    <a:xfrm>
                      <a:off x="0" y="0"/>
                      <a:ext cx="3122805" cy="1261279"/>
                    </a:xfrm>
                    <a:prstGeom prst="rect">
                      <a:avLst/>
                    </a:prstGeom>
                  </pic:spPr>
                </pic:pic>
              </a:graphicData>
            </a:graphic>
          </wp:inline>
        </w:drawing>
      </w:r>
    </w:p>
    <w:p w14:paraId="3694C253" w14:textId="03FCB323" w:rsidR="00366525" w:rsidRPr="0063702B" w:rsidRDefault="00366525"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此外，不同层的神经网络加速已经被映射到带或不带</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的</w:t>
      </w:r>
      <w:r w:rsidRPr="0063702B">
        <w:rPr>
          <w:rFonts w:ascii="Times New Roman" w:eastAsia="宋体" w:hAnsi="Times New Roman" w:cs="Times New Roman"/>
          <w:color w:val="000000" w:themeColor="text1"/>
          <w:sz w:val="24"/>
          <w:szCs w:val="24"/>
        </w:rPr>
        <w:t xml:space="preserve"> FPGA </w:t>
      </w:r>
      <w:r w:rsidRPr="0063702B">
        <w:rPr>
          <w:rFonts w:ascii="Times New Roman" w:eastAsia="宋体" w:hAnsi="Times New Roman" w:cs="Times New Roman"/>
          <w:color w:val="000000" w:themeColor="text1"/>
          <w:sz w:val="24"/>
          <w:szCs w:val="24"/>
        </w:rPr>
        <w:t>图</w:t>
      </w:r>
      <w:r w:rsidRPr="0063702B">
        <w:rPr>
          <w:rFonts w:ascii="Times New Roman" w:eastAsia="宋体" w:hAnsi="Times New Roman" w:cs="Times New Roman"/>
          <w:color w:val="000000" w:themeColor="text1"/>
          <w:sz w:val="24"/>
          <w:szCs w:val="24"/>
        </w:rPr>
        <w:t xml:space="preserve"> 9</w:t>
      </w:r>
      <w:r w:rsidRPr="0063702B">
        <w:rPr>
          <w:rFonts w:ascii="Times New Roman" w:eastAsia="宋体" w:hAnsi="Times New Roman" w:cs="Times New Roman"/>
          <w:color w:val="000000" w:themeColor="text1"/>
          <w:sz w:val="24"/>
          <w:szCs w:val="24"/>
        </w:rPr>
        <w:t>。在图</w:t>
      </w:r>
      <w:r w:rsidRPr="0063702B">
        <w:rPr>
          <w:rFonts w:ascii="Times New Roman" w:eastAsia="宋体" w:hAnsi="Times New Roman" w:cs="Times New Roman"/>
          <w:color w:val="000000" w:themeColor="text1"/>
          <w:sz w:val="24"/>
          <w:szCs w:val="24"/>
        </w:rPr>
        <w:t xml:space="preserve"> 9(a) </w:t>
      </w:r>
      <w:r w:rsidRPr="0063702B">
        <w:rPr>
          <w:rFonts w:ascii="Times New Roman" w:eastAsia="宋体" w:hAnsi="Times New Roman" w:cs="Times New Roman"/>
          <w:color w:val="000000" w:themeColor="text1"/>
          <w:sz w:val="24"/>
          <w:szCs w:val="24"/>
        </w:rPr>
        <w:t>中，单个</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核被调用（黄色方块），而在图</w:t>
      </w:r>
      <w:r w:rsidRPr="0063702B">
        <w:rPr>
          <w:rFonts w:ascii="Times New Roman" w:eastAsia="宋体" w:hAnsi="Times New Roman" w:cs="Times New Roman"/>
          <w:color w:val="000000" w:themeColor="text1"/>
          <w:sz w:val="24"/>
          <w:szCs w:val="24"/>
        </w:rPr>
        <w:t xml:space="preserve"> 9(b) </w:t>
      </w:r>
      <w:r w:rsidRPr="0063702B">
        <w:rPr>
          <w:rFonts w:ascii="Times New Roman" w:eastAsia="宋体" w:hAnsi="Times New Roman" w:cs="Times New Roman"/>
          <w:color w:val="000000" w:themeColor="text1"/>
          <w:sz w:val="24"/>
          <w:szCs w:val="24"/>
        </w:rPr>
        <w:t>中，额外的</w:t>
      </w:r>
      <w:r w:rsidRPr="0063702B">
        <w:rPr>
          <w:rFonts w:ascii="Times New Roman" w:eastAsia="宋体" w:hAnsi="Times New Roman" w:cs="Times New Roman"/>
          <w:color w:val="000000" w:themeColor="text1"/>
          <w:sz w:val="24"/>
          <w:szCs w:val="24"/>
        </w:rPr>
        <w:t xml:space="preserve"> BRAM </w:t>
      </w:r>
      <w:r w:rsidRPr="0063702B">
        <w:rPr>
          <w:rFonts w:ascii="Times New Roman" w:eastAsia="宋体" w:hAnsi="Times New Roman" w:cs="Times New Roman"/>
          <w:color w:val="000000" w:themeColor="text1"/>
          <w:sz w:val="24"/>
          <w:szCs w:val="24"/>
        </w:rPr>
        <w:t>被调用（橙色方块）以弥补</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核。除了</w:t>
      </w:r>
      <w:r w:rsidRPr="0063702B">
        <w:rPr>
          <w:rFonts w:ascii="Times New Roman" w:eastAsia="宋体" w:hAnsi="Times New Roman" w:cs="Times New Roman"/>
          <w:color w:val="000000" w:themeColor="text1"/>
          <w:sz w:val="24"/>
          <w:szCs w:val="24"/>
        </w:rPr>
        <w:t xml:space="preserve"> BRAM </w:t>
      </w:r>
      <w:r w:rsidRPr="0063702B">
        <w:rPr>
          <w:rFonts w:ascii="Times New Roman" w:eastAsia="宋体" w:hAnsi="Times New Roman" w:cs="Times New Roman"/>
          <w:color w:val="000000" w:themeColor="text1"/>
          <w:sz w:val="24"/>
          <w:szCs w:val="24"/>
        </w:rPr>
        <w:t>和</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核外，所提议的</w:t>
      </w:r>
      <w:r w:rsidRPr="0063702B">
        <w:rPr>
          <w:rFonts w:ascii="Times New Roman" w:eastAsia="宋体" w:hAnsi="Times New Roman" w:cs="Times New Roman"/>
          <w:color w:val="000000" w:themeColor="text1"/>
          <w:sz w:val="24"/>
          <w:szCs w:val="24"/>
        </w:rPr>
        <w:t xml:space="preserve"> </w:t>
      </w:r>
      <w:r w:rsidRPr="0063702B">
        <w:rPr>
          <w:rFonts w:ascii="Times New Roman" w:eastAsia="宋体" w:hAnsi="Times New Roman" w:cs="Times New Roman"/>
          <w:color w:val="000000" w:themeColor="text1"/>
          <w:sz w:val="24"/>
          <w:szCs w:val="24"/>
        </w:rPr>
        <w:lastRenderedPageBreak/>
        <w:t xml:space="preserve">NMC FPGA </w:t>
      </w:r>
      <w:r w:rsidRPr="0063702B">
        <w:rPr>
          <w:rFonts w:ascii="Times New Roman" w:eastAsia="宋体" w:hAnsi="Times New Roman" w:cs="Times New Roman"/>
          <w:color w:val="000000" w:themeColor="text1"/>
          <w:sz w:val="24"/>
          <w:szCs w:val="24"/>
        </w:rPr>
        <w:t>还包含丰富的</w:t>
      </w:r>
      <w:r w:rsidRPr="0063702B">
        <w:rPr>
          <w:rFonts w:ascii="Times New Roman" w:eastAsia="宋体" w:hAnsi="Times New Roman" w:cs="Times New Roman"/>
          <w:color w:val="000000" w:themeColor="text1"/>
          <w:sz w:val="24"/>
          <w:szCs w:val="24"/>
        </w:rPr>
        <w:t xml:space="preserve"> CLB </w:t>
      </w:r>
      <w:r w:rsidRPr="0063702B">
        <w:rPr>
          <w:rFonts w:ascii="Times New Roman" w:eastAsia="宋体" w:hAnsi="Times New Roman" w:cs="Times New Roman"/>
          <w:color w:val="000000" w:themeColor="text1"/>
          <w:sz w:val="24"/>
          <w:szCs w:val="24"/>
        </w:rPr>
        <w:t>和乘法器用于映射。如果没有</w:t>
      </w:r>
      <w:r w:rsidRPr="0063702B">
        <w:rPr>
          <w:rFonts w:ascii="Times New Roman" w:eastAsia="宋体" w:hAnsi="Times New Roman" w:cs="Times New Roman"/>
          <w:color w:val="000000" w:themeColor="text1"/>
          <w:sz w:val="24"/>
          <w:szCs w:val="24"/>
        </w:rPr>
        <w:t xml:space="preserve"> NMC </w:t>
      </w:r>
      <w:r w:rsidRPr="0063702B">
        <w:rPr>
          <w:rFonts w:ascii="Times New Roman" w:eastAsia="宋体" w:hAnsi="Times New Roman" w:cs="Times New Roman"/>
          <w:color w:val="000000" w:themeColor="text1"/>
          <w:sz w:val="24"/>
          <w:szCs w:val="24"/>
        </w:rPr>
        <w:t>核，则需要更多的</w:t>
      </w:r>
      <w:r w:rsidRPr="0063702B">
        <w:rPr>
          <w:rFonts w:ascii="Times New Roman" w:eastAsia="宋体" w:hAnsi="Times New Roman" w:cs="Times New Roman"/>
          <w:color w:val="000000" w:themeColor="text1"/>
          <w:sz w:val="24"/>
          <w:szCs w:val="24"/>
        </w:rPr>
        <w:t xml:space="preserve"> CLB </w:t>
      </w:r>
      <w:r w:rsidRPr="0063702B">
        <w:rPr>
          <w:rFonts w:ascii="Times New Roman" w:eastAsia="宋体" w:hAnsi="Times New Roman" w:cs="Times New Roman"/>
          <w:color w:val="000000" w:themeColor="text1"/>
          <w:sz w:val="24"/>
          <w:szCs w:val="24"/>
        </w:rPr>
        <w:t>和乘法器来补偿它。</w:t>
      </w:r>
    </w:p>
    <w:p w14:paraId="39116F34" w14:textId="10CCC439" w:rsidR="00366525" w:rsidRPr="0063702B" w:rsidRDefault="00366525" w:rsidP="00366525">
      <w:pPr>
        <w:ind w:firstLine="426"/>
        <w:jc w:val="center"/>
        <w:rPr>
          <w:rFonts w:ascii="Times New Roman" w:eastAsia="宋体" w:hAnsi="Times New Roman" w:cs="Times New Roman"/>
          <w:color w:val="3F3F3F"/>
          <w:sz w:val="21"/>
          <w:szCs w:val="21"/>
        </w:rPr>
      </w:pPr>
      <w:r w:rsidRPr="0063702B">
        <w:rPr>
          <w:rFonts w:ascii="Times New Roman" w:eastAsia="宋体" w:hAnsi="Times New Roman" w:cs="Times New Roman"/>
          <w:noProof/>
          <w:color w:val="3F3F3F"/>
          <w:sz w:val="21"/>
          <w:szCs w:val="21"/>
        </w:rPr>
        <w:drawing>
          <wp:inline distT="0" distB="0" distL="0" distR="0" wp14:anchorId="21E0D6E9" wp14:editId="10B5285E">
            <wp:extent cx="2328427" cy="2175641"/>
            <wp:effectExtent l="0" t="0" r="0" b="0"/>
            <wp:docPr id="653781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81447" name=""/>
                    <pic:cNvPicPr/>
                  </pic:nvPicPr>
                  <pic:blipFill rotWithShape="1">
                    <a:blip r:embed="rId20"/>
                    <a:srcRect b="2066"/>
                    <a:stretch/>
                  </pic:blipFill>
                  <pic:spPr bwMode="auto">
                    <a:xfrm>
                      <a:off x="0" y="0"/>
                      <a:ext cx="2343773" cy="2189980"/>
                    </a:xfrm>
                    <a:prstGeom prst="rect">
                      <a:avLst/>
                    </a:prstGeom>
                    <a:ln>
                      <a:noFill/>
                    </a:ln>
                    <a:extLst>
                      <a:ext uri="{53640926-AAD7-44D8-BBD7-CCE9431645EC}">
                        <a14:shadowObscured xmlns:a14="http://schemas.microsoft.com/office/drawing/2010/main"/>
                      </a:ext>
                    </a:extLst>
                  </pic:spPr>
                </pic:pic>
              </a:graphicData>
            </a:graphic>
          </wp:inline>
        </w:drawing>
      </w:r>
      <w:r w:rsidRPr="0063702B">
        <w:rPr>
          <w:rFonts w:ascii="Times New Roman" w:eastAsia="宋体" w:hAnsi="Times New Roman" w:cs="Times New Roman"/>
          <w:noProof/>
          <w:color w:val="3F3F3F"/>
          <w:sz w:val="21"/>
          <w:szCs w:val="21"/>
        </w:rPr>
        <w:drawing>
          <wp:inline distT="0" distB="0" distL="0" distR="0" wp14:anchorId="02F74688" wp14:editId="01579635">
            <wp:extent cx="2333296" cy="2287853"/>
            <wp:effectExtent l="0" t="0" r="0" b="0"/>
            <wp:docPr id="16022683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0488" cy="2294905"/>
                    </a:xfrm>
                    <a:prstGeom prst="rect">
                      <a:avLst/>
                    </a:prstGeom>
                    <a:noFill/>
                  </pic:spPr>
                </pic:pic>
              </a:graphicData>
            </a:graphic>
          </wp:inline>
        </w:drawing>
      </w:r>
    </w:p>
    <w:p w14:paraId="217BE92C" w14:textId="4F14AB99" w:rsidR="00366525" w:rsidRPr="0063702B" w:rsidRDefault="00366525" w:rsidP="001D1663">
      <w:pPr>
        <w:ind w:left="420" w:firstLine="420"/>
        <w:rPr>
          <w:rFonts w:ascii="Times New Roman" w:eastAsia="宋体" w:hAnsi="Times New Roman" w:cs="Times New Roman"/>
          <w:b/>
          <w:bCs/>
          <w:color w:val="3F3F3F"/>
          <w:sz w:val="18"/>
          <w:szCs w:val="18"/>
        </w:rPr>
      </w:pPr>
      <w:r w:rsidRPr="0063702B">
        <w:rPr>
          <w:rFonts w:ascii="Times New Roman" w:eastAsia="宋体" w:hAnsi="Times New Roman" w:cs="Times New Roman"/>
          <w:color w:val="000000" w:themeColor="text1"/>
          <w:sz w:val="21"/>
          <w:szCs w:val="18"/>
        </w:rPr>
        <w:t xml:space="preserve">(a) </w:t>
      </w:r>
      <w:r w:rsidRPr="0063702B">
        <w:rPr>
          <w:rFonts w:ascii="Times New Roman" w:eastAsia="宋体" w:hAnsi="Times New Roman" w:cs="Times New Roman"/>
          <w:color w:val="000000" w:themeColor="text1"/>
          <w:sz w:val="21"/>
          <w:szCs w:val="18"/>
        </w:rPr>
        <w:t>带有</w:t>
      </w:r>
      <w:r w:rsidRPr="0063702B">
        <w:rPr>
          <w:rFonts w:ascii="Times New Roman" w:eastAsia="宋体" w:hAnsi="Times New Roman" w:cs="Times New Roman"/>
          <w:color w:val="000000" w:themeColor="text1"/>
          <w:sz w:val="21"/>
          <w:szCs w:val="18"/>
        </w:rPr>
        <w:t>NMC</w:t>
      </w:r>
      <w:r w:rsidRPr="0063702B">
        <w:rPr>
          <w:rFonts w:ascii="Times New Roman" w:eastAsia="宋体" w:hAnsi="Times New Roman" w:cs="Times New Roman"/>
          <w:color w:val="000000" w:themeColor="text1"/>
          <w:sz w:val="21"/>
          <w:szCs w:val="18"/>
        </w:rPr>
        <w:t>核心的</w:t>
      </w:r>
      <w:r w:rsidRPr="0063702B">
        <w:rPr>
          <w:rFonts w:ascii="Times New Roman" w:eastAsia="宋体" w:hAnsi="Times New Roman" w:cs="Times New Roman"/>
          <w:color w:val="000000" w:themeColor="text1"/>
          <w:sz w:val="21"/>
          <w:szCs w:val="18"/>
        </w:rPr>
        <w:t xml:space="preserve">Conv1   </w:t>
      </w:r>
      <w:r w:rsidRPr="0063702B">
        <w:rPr>
          <w:rFonts w:ascii="Times New Roman" w:eastAsia="宋体" w:hAnsi="Times New Roman" w:cs="Times New Roman"/>
          <w:b/>
          <w:bCs/>
          <w:color w:val="3F3F3F"/>
          <w:sz w:val="18"/>
          <w:szCs w:val="18"/>
        </w:rPr>
        <w:t xml:space="preserve">          </w:t>
      </w:r>
      <w:r w:rsidRPr="0063702B">
        <w:rPr>
          <w:rFonts w:ascii="Times New Roman" w:eastAsia="宋体" w:hAnsi="Times New Roman" w:cs="Times New Roman"/>
          <w:color w:val="000000" w:themeColor="text1"/>
          <w:sz w:val="21"/>
          <w:szCs w:val="18"/>
        </w:rPr>
        <w:t xml:space="preserve"> </w:t>
      </w:r>
      <w:r w:rsidRPr="0063702B">
        <w:rPr>
          <w:rFonts w:ascii="Times New Roman" w:eastAsia="宋体" w:hAnsi="Times New Roman" w:cs="Times New Roman"/>
          <w:color w:val="000000" w:themeColor="text1"/>
          <w:sz w:val="21"/>
          <w:szCs w:val="18"/>
        </w:rPr>
        <w:t>（</w:t>
      </w:r>
      <w:r w:rsidRPr="0063702B">
        <w:rPr>
          <w:rFonts w:ascii="Times New Roman" w:eastAsia="宋体" w:hAnsi="Times New Roman" w:cs="Times New Roman"/>
          <w:color w:val="000000" w:themeColor="text1"/>
          <w:sz w:val="21"/>
          <w:szCs w:val="18"/>
        </w:rPr>
        <w:t>b</w:t>
      </w:r>
      <w:r w:rsidRPr="0063702B">
        <w:rPr>
          <w:rFonts w:ascii="Times New Roman" w:eastAsia="宋体" w:hAnsi="Times New Roman" w:cs="Times New Roman"/>
          <w:color w:val="000000" w:themeColor="text1"/>
          <w:sz w:val="21"/>
          <w:szCs w:val="18"/>
        </w:rPr>
        <w:t>）没有</w:t>
      </w:r>
      <w:r w:rsidRPr="0063702B">
        <w:rPr>
          <w:rFonts w:ascii="Times New Roman" w:eastAsia="宋体" w:hAnsi="Times New Roman" w:cs="Times New Roman"/>
          <w:color w:val="000000" w:themeColor="text1"/>
          <w:sz w:val="21"/>
          <w:szCs w:val="18"/>
        </w:rPr>
        <w:t>NMC</w:t>
      </w:r>
      <w:r w:rsidRPr="0063702B">
        <w:rPr>
          <w:rFonts w:ascii="Times New Roman" w:eastAsia="宋体" w:hAnsi="Times New Roman" w:cs="Times New Roman"/>
          <w:color w:val="000000" w:themeColor="text1"/>
          <w:sz w:val="21"/>
          <w:szCs w:val="18"/>
        </w:rPr>
        <w:t>核心的</w:t>
      </w:r>
      <w:r w:rsidRPr="0063702B">
        <w:rPr>
          <w:rFonts w:ascii="Times New Roman" w:eastAsia="宋体" w:hAnsi="Times New Roman" w:cs="Times New Roman"/>
          <w:color w:val="000000" w:themeColor="text1"/>
          <w:sz w:val="21"/>
          <w:szCs w:val="18"/>
        </w:rPr>
        <w:t>Conv1</w:t>
      </w:r>
    </w:p>
    <w:p w14:paraId="792E4BCA" w14:textId="3BD592AA" w:rsidR="00366525" w:rsidRPr="0063702B" w:rsidRDefault="00366525" w:rsidP="00366525">
      <w:pPr>
        <w:jc w:val="center"/>
        <w:rPr>
          <w:rFonts w:ascii="Times New Roman" w:eastAsia="宋体" w:hAnsi="Times New Roman" w:cs="Times New Roman"/>
          <w:b/>
          <w:bCs/>
          <w:color w:val="3F3F3F"/>
          <w:sz w:val="18"/>
          <w:szCs w:val="18"/>
        </w:rPr>
      </w:pPr>
      <w:r w:rsidRPr="0063702B">
        <w:rPr>
          <w:rFonts w:ascii="Times New Roman" w:eastAsia="宋体" w:hAnsi="Times New Roman" w:cs="Times New Roman"/>
          <w:b/>
          <w:bCs/>
          <w:noProof/>
          <w:color w:val="3F3F3F"/>
          <w:sz w:val="18"/>
          <w:szCs w:val="18"/>
        </w:rPr>
        <w:drawing>
          <wp:inline distT="0" distB="0" distL="0" distR="0" wp14:anchorId="57CCE386" wp14:editId="27F73EB0">
            <wp:extent cx="2317531" cy="2293138"/>
            <wp:effectExtent l="0" t="0" r="6985" b="0"/>
            <wp:docPr id="1624360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60049" name=""/>
                    <pic:cNvPicPr/>
                  </pic:nvPicPr>
                  <pic:blipFill>
                    <a:blip r:embed="rId22"/>
                    <a:stretch>
                      <a:fillRect/>
                    </a:stretch>
                  </pic:blipFill>
                  <pic:spPr>
                    <a:xfrm>
                      <a:off x="0" y="0"/>
                      <a:ext cx="2355118" cy="2330329"/>
                    </a:xfrm>
                    <a:prstGeom prst="rect">
                      <a:avLst/>
                    </a:prstGeom>
                  </pic:spPr>
                </pic:pic>
              </a:graphicData>
            </a:graphic>
          </wp:inline>
        </w:drawing>
      </w:r>
      <w:r w:rsidRPr="0063702B">
        <w:rPr>
          <w:rFonts w:ascii="Times New Roman" w:eastAsia="宋体" w:hAnsi="Times New Roman" w:cs="Times New Roman"/>
          <w:b/>
          <w:bCs/>
          <w:noProof/>
          <w:color w:val="3F3F3F"/>
          <w:sz w:val="18"/>
          <w:szCs w:val="18"/>
        </w:rPr>
        <w:drawing>
          <wp:inline distT="0" distB="0" distL="0" distR="0" wp14:anchorId="416231DD" wp14:editId="222249CC">
            <wp:extent cx="2317531" cy="2246600"/>
            <wp:effectExtent l="0" t="0" r="6985" b="1905"/>
            <wp:docPr id="7398163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9006" cy="2277111"/>
                    </a:xfrm>
                    <a:prstGeom prst="rect">
                      <a:avLst/>
                    </a:prstGeom>
                    <a:noFill/>
                  </pic:spPr>
                </pic:pic>
              </a:graphicData>
            </a:graphic>
          </wp:inline>
        </w:drawing>
      </w:r>
    </w:p>
    <w:p w14:paraId="01F06371" w14:textId="3C224269" w:rsidR="00366525" w:rsidRPr="0063702B" w:rsidRDefault="00366525" w:rsidP="001D1663">
      <w:pPr>
        <w:ind w:left="420" w:firstLine="420"/>
        <w:rPr>
          <w:rFonts w:ascii="Times New Roman" w:eastAsia="宋体" w:hAnsi="Times New Roman" w:cs="Times New Roman"/>
          <w:b/>
          <w:bCs/>
          <w:color w:val="3F3F3F"/>
          <w:sz w:val="18"/>
          <w:szCs w:val="18"/>
        </w:rPr>
      </w:pPr>
      <w:r w:rsidRPr="0063702B">
        <w:rPr>
          <w:rFonts w:ascii="Times New Roman" w:eastAsia="宋体" w:hAnsi="Times New Roman" w:cs="Times New Roman"/>
          <w:color w:val="000000" w:themeColor="text1"/>
          <w:sz w:val="21"/>
          <w:szCs w:val="18"/>
        </w:rPr>
        <w:t xml:space="preserve">(c) </w:t>
      </w:r>
      <w:r w:rsidRPr="0063702B">
        <w:rPr>
          <w:rFonts w:ascii="Times New Roman" w:eastAsia="宋体" w:hAnsi="Times New Roman" w:cs="Times New Roman"/>
          <w:color w:val="000000" w:themeColor="text1"/>
          <w:sz w:val="21"/>
          <w:szCs w:val="18"/>
        </w:rPr>
        <w:t>带有</w:t>
      </w:r>
      <w:r w:rsidRPr="0063702B">
        <w:rPr>
          <w:rFonts w:ascii="Times New Roman" w:eastAsia="宋体" w:hAnsi="Times New Roman" w:cs="Times New Roman"/>
          <w:color w:val="000000" w:themeColor="text1"/>
          <w:sz w:val="21"/>
          <w:szCs w:val="18"/>
        </w:rPr>
        <w:t>NMC</w:t>
      </w:r>
      <w:r w:rsidRPr="0063702B">
        <w:rPr>
          <w:rFonts w:ascii="Times New Roman" w:eastAsia="宋体" w:hAnsi="Times New Roman" w:cs="Times New Roman"/>
          <w:color w:val="000000" w:themeColor="text1"/>
          <w:sz w:val="21"/>
          <w:szCs w:val="18"/>
        </w:rPr>
        <w:t>核心的</w:t>
      </w:r>
      <w:r w:rsidRPr="0063702B">
        <w:rPr>
          <w:rFonts w:ascii="Times New Roman" w:eastAsia="宋体" w:hAnsi="Times New Roman" w:cs="Times New Roman"/>
          <w:color w:val="000000" w:themeColor="text1"/>
          <w:sz w:val="21"/>
          <w:szCs w:val="18"/>
        </w:rPr>
        <w:t xml:space="preserve">FC  </w:t>
      </w:r>
      <w:r w:rsidRPr="0063702B">
        <w:rPr>
          <w:rFonts w:ascii="Times New Roman" w:eastAsia="宋体" w:hAnsi="Times New Roman" w:cs="Times New Roman"/>
          <w:b/>
          <w:bCs/>
          <w:color w:val="3F3F3F"/>
          <w:sz w:val="18"/>
          <w:szCs w:val="18"/>
        </w:rPr>
        <w:t xml:space="preserve">              </w:t>
      </w:r>
      <w:r w:rsidRPr="0063702B">
        <w:rPr>
          <w:rFonts w:ascii="Times New Roman" w:eastAsia="宋体" w:hAnsi="Times New Roman" w:cs="Times New Roman"/>
          <w:color w:val="000000" w:themeColor="text1"/>
          <w:sz w:val="21"/>
          <w:szCs w:val="18"/>
        </w:rPr>
        <w:t xml:space="preserve"> (d) </w:t>
      </w:r>
      <w:r w:rsidRPr="0063702B">
        <w:rPr>
          <w:rFonts w:ascii="Times New Roman" w:eastAsia="宋体" w:hAnsi="Times New Roman" w:cs="Times New Roman"/>
          <w:color w:val="000000" w:themeColor="text1"/>
          <w:sz w:val="21"/>
          <w:szCs w:val="18"/>
        </w:rPr>
        <w:t>没有</w:t>
      </w:r>
      <w:r w:rsidRPr="0063702B">
        <w:rPr>
          <w:rFonts w:ascii="Times New Roman" w:eastAsia="宋体" w:hAnsi="Times New Roman" w:cs="Times New Roman"/>
          <w:color w:val="000000" w:themeColor="text1"/>
          <w:sz w:val="21"/>
          <w:szCs w:val="18"/>
        </w:rPr>
        <w:t>NMC</w:t>
      </w:r>
      <w:r w:rsidRPr="0063702B">
        <w:rPr>
          <w:rFonts w:ascii="Times New Roman" w:eastAsia="宋体" w:hAnsi="Times New Roman" w:cs="Times New Roman"/>
          <w:color w:val="000000" w:themeColor="text1"/>
          <w:sz w:val="21"/>
          <w:szCs w:val="18"/>
        </w:rPr>
        <w:t>核心的</w:t>
      </w:r>
      <w:r w:rsidRPr="0063702B">
        <w:rPr>
          <w:rFonts w:ascii="Times New Roman" w:eastAsia="宋体" w:hAnsi="Times New Roman" w:cs="Times New Roman"/>
          <w:color w:val="000000" w:themeColor="text1"/>
          <w:sz w:val="21"/>
          <w:szCs w:val="18"/>
        </w:rPr>
        <w:t>FC</w:t>
      </w:r>
    </w:p>
    <w:p w14:paraId="72BA038F" w14:textId="7B5EBEF6" w:rsidR="00366525" w:rsidRPr="0063702B" w:rsidRDefault="00366525" w:rsidP="001D1663">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图</w:t>
      </w:r>
      <w:r w:rsidRPr="0063702B">
        <w:rPr>
          <w:rFonts w:ascii="Times New Roman" w:eastAsia="宋体" w:hAnsi="Times New Roman" w:cs="Times New Roman"/>
          <w:color w:val="000000" w:themeColor="text1"/>
          <w:sz w:val="21"/>
          <w:szCs w:val="18"/>
        </w:rPr>
        <w:t>9.</w:t>
      </w:r>
      <w:r w:rsidRPr="0063702B">
        <w:rPr>
          <w:rFonts w:ascii="Times New Roman" w:eastAsia="宋体" w:hAnsi="Times New Roman" w:cs="Times New Roman"/>
          <w:color w:val="000000" w:themeColor="text1"/>
          <w:sz w:val="21"/>
          <w:szCs w:val="18"/>
        </w:rPr>
        <w:t>布线后</w:t>
      </w:r>
      <w:r w:rsidRPr="0063702B">
        <w:rPr>
          <w:rFonts w:ascii="Times New Roman" w:eastAsia="宋体" w:hAnsi="Times New Roman" w:cs="Times New Roman"/>
          <w:color w:val="000000" w:themeColor="text1"/>
          <w:sz w:val="21"/>
          <w:szCs w:val="18"/>
        </w:rPr>
        <w:t>FPGA</w:t>
      </w:r>
      <w:r w:rsidRPr="0063702B">
        <w:rPr>
          <w:rFonts w:ascii="Times New Roman" w:eastAsia="宋体" w:hAnsi="Times New Roman" w:cs="Times New Roman"/>
          <w:color w:val="000000" w:themeColor="text1"/>
          <w:sz w:val="21"/>
          <w:szCs w:val="18"/>
        </w:rPr>
        <w:t>布局</w:t>
      </w:r>
    </w:p>
    <w:p w14:paraId="2889536B" w14:textId="246E368F" w:rsidR="009717EA" w:rsidRPr="0063702B" w:rsidRDefault="00366525" w:rsidP="009717EA">
      <w:pPr>
        <w:widowControl/>
        <w:autoSpaceDE w:val="0"/>
        <w:autoSpaceDN w:val="0"/>
        <w:adjustRightInd w:val="0"/>
        <w:spacing w:line="360" w:lineRule="auto"/>
        <w:ind w:firstLineChars="200" w:firstLine="480"/>
        <w:rPr>
          <w:rFonts w:ascii="Times New Roman" w:eastAsia="宋体" w:hAnsi="Times New Roman" w:cs="Times New Roman" w:hint="eastAsia"/>
          <w:color w:val="000000" w:themeColor="text1"/>
          <w:sz w:val="24"/>
          <w:szCs w:val="24"/>
        </w:rPr>
      </w:pPr>
      <w:r w:rsidRPr="0063702B">
        <w:rPr>
          <w:rFonts w:ascii="Times New Roman" w:eastAsia="宋体" w:hAnsi="Times New Roman" w:cs="Times New Roman"/>
          <w:color w:val="000000" w:themeColor="text1"/>
          <w:sz w:val="24"/>
          <w:szCs w:val="24"/>
        </w:rPr>
        <w:t>如表</w:t>
      </w:r>
      <w:r w:rsidR="0063702B">
        <w:rPr>
          <w:rFonts w:ascii="Times New Roman" w:eastAsia="宋体" w:hAnsi="Times New Roman" w:cs="Times New Roman" w:hint="eastAsia"/>
          <w:color w:val="000000" w:themeColor="text1"/>
          <w:sz w:val="24"/>
          <w:szCs w:val="24"/>
        </w:rPr>
        <w:t>2</w:t>
      </w:r>
      <w:r w:rsidRPr="0063702B">
        <w:rPr>
          <w:rFonts w:ascii="Times New Roman" w:eastAsia="宋体" w:hAnsi="Times New Roman" w:cs="Times New Roman"/>
          <w:color w:val="000000" w:themeColor="text1"/>
          <w:sz w:val="24"/>
          <w:szCs w:val="24"/>
        </w:rPr>
        <w:t>所</w:t>
      </w:r>
      <w:r w:rsidR="0063702B">
        <w:rPr>
          <w:rFonts w:ascii="Times New Roman" w:eastAsia="宋体" w:hAnsi="Times New Roman" w:cs="Times New Roman" w:hint="eastAsia"/>
          <w:color w:val="000000" w:themeColor="text1"/>
          <w:sz w:val="24"/>
          <w:szCs w:val="24"/>
        </w:rPr>
        <w:t>列</w:t>
      </w:r>
      <w:r w:rsidRPr="0063702B">
        <w:rPr>
          <w:rFonts w:ascii="Times New Roman" w:eastAsia="宋体" w:hAnsi="Times New Roman" w:cs="Times New Roman"/>
          <w:color w:val="000000" w:themeColor="text1"/>
          <w:sz w:val="24"/>
          <w:szCs w:val="24"/>
        </w:rPr>
        <w:t>，测试了包括</w:t>
      </w:r>
      <w:r w:rsidRPr="0063702B">
        <w:rPr>
          <w:rFonts w:ascii="Times New Roman" w:eastAsia="宋体" w:hAnsi="Times New Roman" w:cs="Times New Roman"/>
          <w:color w:val="000000" w:themeColor="text1"/>
          <w:sz w:val="24"/>
          <w:szCs w:val="24"/>
        </w:rPr>
        <w:t>Conv1</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Conv3</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Conv5</w:t>
      </w:r>
      <w:r w:rsidRPr="0063702B">
        <w:rPr>
          <w:rFonts w:ascii="Times New Roman" w:eastAsia="宋体" w:hAnsi="Times New Roman" w:cs="Times New Roman"/>
          <w:color w:val="000000" w:themeColor="text1"/>
          <w:sz w:val="24"/>
          <w:szCs w:val="24"/>
        </w:rPr>
        <w:t>和</w:t>
      </w:r>
      <w:r w:rsidRPr="0063702B">
        <w:rPr>
          <w:rFonts w:ascii="Times New Roman" w:eastAsia="宋体" w:hAnsi="Times New Roman" w:cs="Times New Roman"/>
          <w:color w:val="000000" w:themeColor="text1"/>
          <w:sz w:val="24"/>
          <w:szCs w:val="24"/>
        </w:rPr>
        <w:t>FC</w:t>
      </w:r>
      <w:r w:rsidRPr="0063702B">
        <w:rPr>
          <w:rFonts w:ascii="Times New Roman" w:eastAsia="宋体" w:hAnsi="Times New Roman" w:cs="Times New Roman"/>
          <w:color w:val="000000" w:themeColor="text1"/>
          <w:sz w:val="24"/>
          <w:szCs w:val="24"/>
        </w:rPr>
        <w:t>在内的</w:t>
      </w:r>
      <w:r w:rsidRPr="0063702B">
        <w:rPr>
          <w:rFonts w:ascii="Times New Roman" w:eastAsia="宋体" w:hAnsi="Times New Roman" w:cs="Times New Roman"/>
          <w:color w:val="000000" w:themeColor="text1"/>
          <w:sz w:val="24"/>
          <w:szCs w:val="24"/>
        </w:rPr>
        <w:t>DNN</w:t>
      </w:r>
      <w:r w:rsidRPr="0063702B">
        <w:rPr>
          <w:rFonts w:ascii="Times New Roman" w:eastAsia="宋体" w:hAnsi="Times New Roman" w:cs="Times New Roman"/>
          <w:color w:val="000000" w:themeColor="text1"/>
          <w:sz w:val="24"/>
          <w:szCs w:val="24"/>
        </w:rPr>
        <w:t>层。</w:t>
      </w:r>
      <w:r w:rsidRPr="0063702B">
        <w:rPr>
          <w:rFonts w:ascii="Times New Roman" w:eastAsia="宋体" w:hAnsi="Times New Roman" w:cs="Times New Roman"/>
          <w:color w:val="000000" w:themeColor="text1"/>
          <w:sz w:val="24"/>
          <w:szCs w:val="24"/>
        </w:rPr>
        <w:t>Conv1</w:t>
      </w:r>
      <w:r w:rsidRPr="0063702B">
        <w:rPr>
          <w:rFonts w:ascii="Times New Roman" w:eastAsia="宋体" w:hAnsi="Times New Roman" w:cs="Times New Roman"/>
          <w:color w:val="000000" w:themeColor="text1"/>
          <w:sz w:val="24"/>
          <w:szCs w:val="24"/>
        </w:rPr>
        <w:t>、</w:t>
      </w:r>
      <w:r w:rsidRPr="0063702B">
        <w:rPr>
          <w:rFonts w:ascii="Times New Roman" w:eastAsia="宋体" w:hAnsi="Times New Roman" w:cs="Times New Roman"/>
          <w:color w:val="000000" w:themeColor="text1"/>
          <w:sz w:val="24"/>
          <w:szCs w:val="24"/>
        </w:rPr>
        <w:t>Conv3</w:t>
      </w:r>
      <w:r w:rsidRPr="0063702B">
        <w:rPr>
          <w:rFonts w:ascii="Times New Roman" w:eastAsia="宋体" w:hAnsi="Times New Roman" w:cs="Times New Roman"/>
          <w:color w:val="000000" w:themeColor="text1"/>
          <w:sz w:val="24"/>
          <w:szCs w:val="24"/>
        </w:rPr>
        <w:t>和</w:t>
      </w:r>
      <w:r w:rsidRPr="0063702B">
        <w:rPr>
          <w:rFonts w:ascii="Times New Roman" w:eastAsia="宋体" w:hAnsi="Times New Roman" w:cs="Times New Roman"/>
          <w:color w:val="000000" w:themeColor="text1"/>
          <w:sz w:val="24"/>
          <w:szCs w:val="24"/>
        </w:rPr>
        <w:t>Conv5</w:t>
      </w:r>
      <w:r w:rsidRPr="0063702B">
        <w:rPr>
          <w:rFonts w:ascii="Times New Roman" w:eastAsia="宋体" w:hAnsi="Times New Roman" w:cs="Times New Roman"/>
          <w:color w:val="000000" w:themeColor="text1"/>
          <w:sz w:val="24"/>
          <w:szCs w:val="24"/>
        </w:rPr>
        <w:t>在输入大小和内核大小上有所不同，其中</w:t>
      </w:r>
      <w:r w:rsidRPr="0063702B">
        <w:rPr>
          <w:rFonts w:ascii="Times New Roman" w:eastAsia="宋体" w:hAnsi="Times New Roman" w:cs="Times New Roman"/>
          <w:color w:val="000000" w:themeColor="text1"/>
          <w:sz w:val="24"/>
          <w:szCs w:val="24"/>
        </w:rPr>
        <w:t>Conv1</w:t>
      </w:r>
      <w:r w:rsidRPr="0063702B">
        <w:rPr>
          <w:rFonts w:ascii="Times New Roman" w:eastAsia="宋体" w:hAnsi="Times New Roman" w:cs="Times New Roman"/>
          <w:color w:val="000000" w:themeColor="text1"/>
          <w:sz w:val="24"/>
          <w:szCs w:val="24"/>
        </w:rPr>
        <w:t>最小，而</w:t>
      </w:r>
      <w:r w:rsidRPr="0063702B">
        <w:rPr>
          <w:rFonts w:ascii="Times New Roman" w:eastAsia="宋体" w:hAnsi="Times New Roman" w:cs="Times New Roman"/>
          <w:color w:val="000000" w:themeColor="text1"/>
          <w:sz w:val="24"/>
          <w:szCs w:val="24"/>
        </w:rPr>
        <w:t>Conv5</w:t>
      </w:r>
      <w:r w:rsidRPr="0063702B">
        <w:rPr>
          <w:rFonts w:ascii="Times New Roman" w:eastAsia="宋体" w:hAnsi="Times New Roman" w:cs="Times New Roman"/>
          <w:color w:val="000000" w:themeColor="text1"/>
          <w:sz w:val="24"/>
          <w:szCs w:val="24"/>
        </w:rPr>
        <w:t>最大。我们提出的</w:t>
      </w:r>
      <w:r w:rsidRPr="0063702B">
        <w:rPr>
          <w:rFonts w:ascii="Times New Roman" w:eastAsia="宋体" w:hAnsi="Times New Roman" w:cs="Times New Roman"/>
          <w:color w:val="000000" w:themeColor="text1"/>
          <w:sz w:val="24"/>
          <w:szCs w:val="24"/>
        </w:rPr>
        <w:t>NMC FPGA</w:t>
      </w:r>
      <w:r w:rsidRPr="0063702B">
        <w:rPr>
          <w:rFonts w:ascii="Times New Roman" w:eastAsia="宋体" w:hAnsi="Times New Roman" w:cs="Times New Roman"/>
          <w:color w:val="000000" w:themeColor="text1"/>
          <w:sz w:val="24"/>
          <w:szCs w:val="24"/>
        </w:rPr>
        <w:t>与非</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版本相比，在相同大小的网络层中可以提高能效</w:t>
      </w:r>
      <w:r w:rsidRPr="0063702B">
        <w:rPr>
          <w:rFonts w:ascii="Times New Roman" w:eastAsia="宋体" w:hAnsi="Times New Roman" w:cs="Times New Roman"/>
          <w:color w:val="000000" w:themeColor="text1"/>
          <w:sz w:val="24"/>
          <w:szCs w:val="24"/>
        </w:rPr>
        <w:t>1.52</w:t>
      </w:r>
      <w:r w:rsidRPr="0063702B">
        <w:rPr>
          <w:rFonts w:ascii="Times New Roman" w:eastAsia="宋体" w:hAnsi="Times New Roman" w:cs="Times New Roman"/>
          <w:color w:val="000000" w:themeColor="text1"/>
          <w:sz w:val="24"/>
          <w:szCs w:val="24"/>
        </w:rPr>
        <w:t>倍到</w:t>
      </w:r>
      <w:r w:rsidRPr="0063702B">
        <w:rPr>
          <w:rFonts w:ascii="Times New Roman" w:eastAsia="宋体" w:hAnsi="Times New Roman" w:cs="Times New Roman"/>
          <w:color w:val="000000" w:themeColor="text1"/>
          <w:sz w:val="24"/>
          <w:szCs w:val="24"/>
        </w:rPr>
        <w:t>1.7</w:t>
      </w:r>
      <w:r w:rsidRPr="0063702B">
        <w:rPr>
          <w:rFonts w:ascii="Times New Roman" w:eastAsia="宋体" w:hAnsi="Times New Roman" w:cs="Times New Roman"/>
          <w:color w:val="000000" w:themeColor="text1"/>
          <w:sz w:val="24"/>
          <w:szCs w:val="24"/>
        </w:rPr>
        <w:t>倍。面积也大大减小。</w:t>
      </w:r>
    </w:p>
    <w:p w14:paraId="0B871C7C" w14:textId="681463AB" w:rsidR="00366525" w:rsidRPr="0063702B" w:rsidRDefault="00366525" w:rsidP="006A2CE4">
      <w:pPr>
        <w:widowControl/>
        <w:spacing w:line="360" w:lineRule="auto"/>
        <w:jc w:val="center"/>
        <w:rPr>
          <w:rFonts w:ascii="Times New Roman" w:eastAsia="宋体" w:hAnsi="Times New Roman" w:cs="Times New Roman"/>
          <w:color w:val="000000" w:themeColor="text1"/>
          <w:sz w:val="21"/>
          <w:szCs w:val="18"/>
        </w:rPr>
      </w:pPr>
      <w:r w:rsidRPr="0063702B">
        <w:rPr>
          <w:rFonts w:ascii="Times New Roman" w:eastAsia="宋体" w:hAnsi="Times New Roman" w:cs="Times New Roman"/>
          <w:color w:val="000000" w:themeColor="text1"/>
          <w:sz w:val="21"/>
          <w:szCs w:val="18"/>
        </w:rPr>
        <w:t>表</w:t>
      </w:r>
      <w:r w:rsidR="0063702B">
        <w:rPr>
          <w:rFonts w:ascii="Times New Roman" w:eastAsia="宋体" w:hAnsi="Times New Roman" w:cs="Times New Roman" w:hint="eastAsia"/>
          <w:color w:val="000000" w:themeColor="text1"/>
          <w:sz w:val="21"/>
          <w:szCs w:val="18"/>
        </w:rPr>
        <w:t>2</w:t>
      </w:r>
      <w:r w:rsidRPr="0063702B">
        <w:rPr>
          <w:rFonts w:ascii="Times New Roman" w:eastAsia="宋体" w:hAnsi="Times New Roman" w:cs="Times New Roman"/>
          <w:color w:val="000000" w:themeColor="text1"/>
          <w:sz w:val="21"/>
          <w:szCs w:val="18"/>
        </w:rPr>
        <w:t>. DNN</w:t>
      </w:r>
      <w:r w:rsidRPr="0063702B">
        <w:rPr>
          <w:rFonts w:ascii="Times New Roman" w:eastAsia="宋体" w:hAnsi="Times New Roman" w:cs="Times New Roman"/>
          <w:color w:val="000000" w:themeColor="text1"/>
          <w:sz w:val="21"/>
          <w:szCs w:val="18"/>
        </w:rPr>
        <w:t>加速与</w:t>
      </w:r>
      <w:r w:rsidRPr="0063702B">
        <w:rPr>
          <w:rFonts w:ascii="Times New Roman" w:eastAsia="宋体" w:hAnsi="Times New Roman" w:cs="Times New Roman"/>
          <w:color w:val="000000" w:themeColor="text1"/>
          <w:sz w:val="21"/>
          <w:szCs w:val="18"/>
        </w:rPr>
        <w:t>NMC FPGA</w:t>
      </w:r>
      <w:r w:rsidRPr="0063702B">
        <w:rPr>
          <w:rFonts w:ascii="Times New Roman" w:eastAsia="宋体" w:hAnsi="Times New Roman" w:cs="Times New Roman"/>
          <w:color w:val="000000" w:themeColor="text1"/>
          <w:sz w:val="21"/>
          <w:szCs w:val="18"/>
        </w:rPr>
        <w:t>和普通</w:t>
      </w:r>
      <w:r w:rsidRPr="0063702B">
        <w:rPr>
          <w:rFonts w:ascii="Times New Roman" w:eastAsia="宋体" w:hAnsi="Times New Roman" w:cs="Times New Roman"/>
          <w:color w:val="000000" w:themeColor="text1"/>
          <w:sz w:val="21"/>
          <w:szCs w:val="18"/>
        </w:rPr>
        <w:t>FPGA</w:t>
      </w:r>
      <w:r w:rsidRPr="0063702B">
        <w:rPr>
          <w:rFonts w:ascii="Times New Roman" w:eastAsia="宋体" w:hAnsi="Times New Roman" w:cs="Times New Roman"/>
          <w:color w:val="000000" w:themeColor="text1"/>
          <w:sz w:val="21"/>
          <w:szCs w:val="18"/>
        </w:rPr>
        <w:t>的比较</w:t>
      </w:r>
    </w:p>
    <w:p w14:paraId="17053DDD" w14:textId="19F788C2" w:rsidR="00366525" w:rsidRPr="0063702B" w:rsidRDefault="00366525" w:rsidP="00366525">
      <w:pPr>
        <w:jc w:val="center"/>
        <w:rPr>
          <w:rFonts w:ascii="Times New Roman" w:eastAsia="宋体" w:hAnsi="Times New Roman" w:cs="Times New Roman"/>
          <w:b/>
          <w:bCs/>
          <w:color w:val="3F3F3F"/>
          <w:sz w:val="18"/>
          <w:szCs w:val="18"/>
          <w:lang w:val="en-IE"/>
        </w:rPr>
      </w:pPr>
      <w:r w:rsidRPr="0063702B">
        <w:rPr>
          <w:rFonts w:ascii="Times New Roman" w:eastAsia="宋体" w:hAnsi="Times New Roman" w:cs="Times New Roman"/>
          <w:b/>
          <w:bCs/>
          <w:noProof/>
          <w:color w:val="3F3F3F"/>
          <w:sz w:val="18"/>
          <w:szCs w:val="18"/>
          <w:lang w:val="en-IE"/>
        </w:rPr>
        <w:drawing>
          <wp:inline distT="0" distB="0" distL="0" distR="0" wp14:anchorId="48464973" wp14:editId="53265AC4">
            <wp:extent cx="2486891" cy="1231984"/>
            <wp:effectExtent l="0" t="0" r="8890" b="6350"/>
            <wp:docPr id="320050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50495" name=""/>
                    <pic:cNvPicPr/>
                  </pic:nvPicPr>
                  <pic:blipFill>
                    <a:blip r:embed="rId24"/>
                    <a:stretch>
                      <a:fillRect/>
                    </a:stretch>
                  </pic:blipFill>
                  <pic:spPr>
                    <a:xfrm>
                      <a:off x="0" y="0"/>
                      <a:ext cx="2519558" cy="1248167"/>
                    </a:xfrm>
                    <a:prstGeom prst="rect">
                      <a:avLst/>
                    </a:prstGeom>
                  </pic:spPr>
                </pic:pic>
              </a:graphicData>
            </a:graphic>
          </wp:inline>
        </w:drawing>
      </w:r>
    </w:p>
    <w:p w14:paraId="1DF5BBC9" w14:textId="52894AAD" w:rsidR="00366525" w:rsidRPr="0063702B" w:rsidRDefault="004E2118" w:rsidP="004E2118">
      <w:pPr>
        <w:ind w:firstLine="426"/>
        <w:rPr>
          <w:rFonts w:ascii="Times New Roman" w:eastAsia="宋体" w:hAnsi="Times New Roman" w:cs="Times New Roman"/>
          <w:b/>
          <w:bCs/>
          <w:color w:val="3F3F3F"/>
          <w:szCs w:val="28"/>
        </w:rPr>
      </w:pPr>
      <w:r w:rsidRPr="0063702B">
        <w:rPr>
          <w:rFonts w:ascii="Times New Roman" w:eastAsia="宋体" w:hAnsi="Times New Roman" w:cs="Times New Roman"/>
          <w:b/>
          <w:bCs/>
          <w:color w:val="3F3F3F"/>
          <w:szCs w:val="28"/>
        </w:rPr>
        <w:lastRenderedPageBreak/>
        <w:t xml:space="preserve">VI.  </w:t>
      </w:r>
      <w:r w:rsidRPr="0063702B">
        <w:rPr>
          <w:rFonts w:ascii="Times New Roman" w:eastAsia="宋体" w:hAnsi="Times New Roman" w:cs="Times New Roman"/>
          <w:b/>
          <w:bCs/>
          <w:color w:val="3F3F3F"/>
          <w:szCs w:val="28"/>
        </w:rPr>
        <w:t>结论</w:t>
      </w:r>
    </w:p>
    <w:p w14:paraId="34EA7DAA" w14:textId="7BD0A0AA" w:rsidR="004E2118" w:rsidRPr="0063702B" w:rsidRDefault="004E211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63702B">
        <w:rPr>
          <w:rFonts w:ascii="Times New Roman" w:eastAsia="宋体" w:hAnsi="Times New Roman" w:cs="Times New Roman"/>
          <w:color w:val="000000" w:themeColor="text1"/>
          <w:sz w:val="24"/>
          <w:szCs w:val="24"/>
        </w:rPr>
        <w:t>本文提出了一种高效的</w:t>
      </w:r>
      <w:r w:rsidRPr="0063702B">
        <w:rPr>
          <w:rFonts w:ascii="Times New Roman" w:eastAsia="宋体" w:hAnsi="Times New Roman" w:cs="Times New Roman"/>
          <w:color w:val="000000" w:themeColor="text1"/>
          <w:sz w:val="24"/>
          <w:szCs w:val="24"/>
        </w:rPr>
        <w:t>NMC FPGA</w:t>
      </w:r>
      <w:r w:rsidRPr="0063702B">
        <w:rPr>
          <w:rFonts w:ascii="Times New Roman" w:eastAsia="宋体" w:hAnsi="Times New Roman" w:cs="Times New Roman"/>
          <w:color w:val="000000" w:themeColor="text1"/>
          <w:sz w:val="24"/>
          <w:szCs w:val="24"/>
        </w:rPr>
        <w:t>架构，旨在大大降低矩阵乘法的功耗。通过使用</w:t>
      </w:r>
      <w:r w:rsidRPr="0063702B">
        <w:rPr>
          <w:rFonts w:ascii="Times New Roman" w:eastAsia="宋体" w:hAnsi="Times New Roman" w:cs="Times New Roman"/>
          <w:color w:val="000000" w:themeColor="text1"/>
          <w:sz w:val="24"/>
          <w:szCs w:val="24"/>
        </w:rPr>
        <w:t>NMC FPGA</w:t>
      </w:r>
      <w:r w:rsidRPr="0063702B">
        <w:rPr>
          <w:rFonts w:ascii="Times New Roman" w:eastAsia="宋体" w:hAnsi="Times New Roman" w:cs="Times New Roman"/>
          <w:color w:val="000000" w:themeColor="text1"/>
          <w:sz w:val="24"/>
          <w:szCs w:val="24"/>
        </w:rPr>
        <w:t>，矩阵计算的能量效率提高了</w:t>
      </w:r>
      <w:r w:rsidRPr="0063702B">
        <w:rPr>
          <w:rFonts w:ascii="Times New Roman" w:eastAsia="宋体" w:hAnsi="Times New Roman" w:cs="Times New Roman"/>
          <w:color w:val="000000" w:themeColor="text1"/>
          <w:sz w:val="24"/>
          <w:szCs w:val="24"/>
        </w:rPr>
        <w:t>1.52</w:t>
      </w:r>
      <w:r w:rsidRPr="0063702B">
        <w:rPr>
          <w:rFonts w:ascii="Times New Roman" w:eastAsia="宋体" w:hAnsi="Times New Roman" w:cs="Times New Roman"/>
          <w:color w:val="000000" w:themeColor="text1"/>
          <w:sz w:val="24"/>
          <w:szCs w:val="24"/>
        </w:rPr>
        <w:t>至</w:t>
      </w:r>
      <w:r w:rsidRPr="0063702B">
        <w:rPr>
          <w:rFonts w:ascii="Times New Roman" w:eastAsia="宋体" w:hAnsi="Times New Roman" w:cs="Times New Roman"/>
          <w:color w:val="000000" w:themeColor="text1"/>
          <w:sz w:val="24"/>
          <w:szCs w:val="24"/>
        </w:rPr>
        <w:t>1.7</w:t>
      </w:r>
      <w:r w:rsidRPr="0063702B">
        <w:rPr>
          <w:rFonts w:ascii="Times New Roman" w:eastAsia="宋体" w:hAnsi="Times New Roman" w:cs="Times New Roman"/>
          <w:color w:val="000000" w:themeColor="text1"/>
          <w:sz w:val="24"/>
          <w:szCs w:val="24"/>
        </w:rPr>
        <w:t>倍。与非</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版本相比，我们提出的</w:t>
      </w:r>
      <w:r w:rsidRPr="0063702B">
        <w:rPr>
          <w:rFonts w:ascii="Times New Roman" w:eastAsia="宋体" w:hAnsi="Times New Roman" w:cs="Times New Roman"/>
          <w:color w:val="000000" w:themeColor="text1"/>
          <w:sz w:val="24"/>
          <w:szCs w:val="24"/>
        </w:rPr>
        <w:t>NMC</w:t>
      </w:r>
      <w:r w:rsidRPr="0063702B">
        <w:rPr>
          <w:rFonts w:ascii="Times New Roman" w:eastAsia="宋体" w:hAnsi="Times New Roman" w:cs="Times New Roman"/>
          <w:color w:val="000000" w:themeColor="text1"/>
          <w:sz w:val="24"/>
          <w:szCs w:val="24"/>
        </w:rPr>
        <w:t>核心使</w:t>
      </w:r>
      <w:r w:rsidRPr="0063702B">
        <w:rPr>
          <w:rFonts w:ascii="Times New Roman" w:eastAsia="宋体" w:hAnsi="Times New Roman" w:cs="Times New Roman"/>
          <w:color w:val="000000" w:themeColor="text1"/>
          <w:sz w:val="24"/>
          <w:szCs w:val="24"/>
        </w:rPr>
        <w:t>CONV</w:t>
      </w:r>
      <w:r w:rsidRPr="0063702B">
        <w:rPr>
          <w:rFonts w:ascii="Times New Roman" w:eastAsia="宋体" w:hAnsi="Times New Roman" w:cs="Times New Roman"/>
          <w:color w:val="000000" w:themeColor="text1"/>
          <w:sz w:val="24"/>
          <w:szCs w:val="24"/>
        </w:rPr>
        <w:t>的功耗降低了</w:t>
      </w:r>
      <w:r w:rsidRPr="0063702B">
        <w:rPr>
          <w:rFonts w:ascii="Times New Roman" w:eastAsia="宋体" w:hAnsi="Times New Roman" w:cs="Times New Roman"/>
          <w:color w:val="000000" w:themeColor="text1"/>
          <w:sz w:val="24"/>
          <w:szCs w:val="24"/>
        </w:rPr>
        <w:t>1.58</w:t>
      </w:r>
      <w:r w:rsidRPr="0063702B">
        <w:rPr>
          <w:rFonts w:ascii="Times New Roman" w:eastAsia="宋体" w:hAnsi="Times New Roman" w:cs="Times New Roman"/>
          <w:color w:val="000000" w:themeColor="text1"/>
          <w:sz w:val="24"/>
          <w:szCs w:val="24"/>
        </w:rPr>
        <w:t>倍。电路面积也减少了</w:t>
      </w:r>
      <w:r w:rsidRPr="0063702B">
        <w:rPr>
          <w:rFonts w:ascii="Times New Roman" w:eastAsia="宋体" w:hAnsi="Times New Roman" w:cs="Times New Roman"/>
          <w:color w:val="000000" w:themeColor="text1"/>
          <w:sz w:val="24"/>
          <w:szCs w:val="24"/>
        </w:rPr>
        <w:t>64.11%</w:t>
      </w:r>
      <w:r w:rsidRPr="0063702B">
        <w:rPr>
          <w:rFonts w:ascii="Times New Roman" w:eastAsia="宋体" w:hAnsi="Times New Roman" w:cs="Times New Roman"/>
          <w:color w:val="000000" w:themeColor="text1"/>
          <w:sz w:val="24"/>
          <w:szCs w:val="24"/>
        </w:rPr>
        <w:t>。</w:t>
      </w:r>
    </w:p>
    <w:p w14:paraId="5FE74004" w14:textId="1777BDF0" w:rsidR="004E2118" w:rsidRPr="0063702B" w:rsidRDefault="004E2118" w:rsidP="001D1663">
      <w:pPr>
        <w:ind w:firstLine="426"/>
        <w:rPr>
          <w:rFonts w:ascii="Times New Roman" w:eastAsia="宋体" w:hAnsi="Times New Roman" w:cs="Times New Roman"/>
          <w:b/>
          <w:bCs/>
          <w:color w:val="3F3F3F"/>
          <w:szCs w:val="28"/>
        </w:rPr>
      </w:pPr>
      <w:r w:rsidRPr="0063702B">
        <w:rPr>
          <w:rFonts w:ascii="Times New Roman" w:eastAsia="宋体" w:hAnsi="Times New Roman" w:cs="Times New Roman"/>
          <w:b/>
          <w:bCs/>
          <w:color w:val="3F3F3F"/>
          <w:szCs w:val="28"/>
        </w:rPr>
        <w:t>参考文献</w:t>
      </w:r>
    </w:p>
    <w:p w14:paraId="4397FA4E" w14:textId="29B3FBBD" w:rsidR="005C79F8" w:rsidRPr="0063702B" w:rsidRDefault="004E2118"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J. Hu, L. Shen, and G. Sun, “Squeeze-and-excitation net- </w:t>
      </w:r>
      <w:proofErr w:type="spellStart"/>
      <w:r w:rsidRPr="0063702B">
        <w:rPr>
          <w:rFonts w:ascii="Times New Roman" w:eastAsia="Cambria" w:hAnsi="Times New Roman" w:cs="Times New Roman"/>
          <w:kern w:val="0"/>
          <w:sz w:val="21"/>
          <w:szCs w:val="21"/>
          <w:lang w:eastAsia="en-US"/>
        </w:rPr>
        <w:t>works,”in</w:t>
      </w:r>
      <w:proofErr w:type="spellEnd"/>
      <w:r w:rsidRPr="0063702B">
        <w:rPr>
          <w:rFonts w:ascii="Times New Roman" w:eastAsia="Cambria" w:hAnsi="Times New Roman" w:cs="Times New Roman"/>
          <w:kern w:val="0"/>
          <w:sz w:val="21"/>
          <w:szCs w:val="21"/>
          <w:lang w:eastAsia="en-US"/>
        </w:rPr>
        <w:t xml:space="preserve"> Proceedings of the IEEE conference on computer vision and pattern recognition, 2018, pp. 7132–7141.</w:t>
      </w:r>
    </w:p>
    <w:p w14:paraId="6AE72CB1" w14:textId="23FFA60D" w:rsidR="004E2118"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K. Simonyan and A. Zisserman, “Very deep convolutional networks for large-scale image recognition,” </w:t>
      </w:r>
      <w:proofErr w:type="spellStart"/>
      <w:r w:rsidRPr="0063702B">
        <w:rPr>
          <w:rFonts w:ascii="Times New Roman" w:eastAsia="Cambria" w:hAnsi="Times New Roman" w:cs="Times New Roman"/>
          <w:kern w:val="0"/>
          <w:sz w:val="21"/>
          <w:szCs w:val="21"/>
          <w:lang w:eastAsia="en-US"/>
        </w:rPr>
        <w:t>arXiv</w:t>
      </w:r>
      <w:proofErr w:type="spellEnd"/>
      <w:r w:rsidRPr="0063702B">
        <w:rPr>
          <w:rFonts w:ascii="Times New Roman" w:eastAsia="Cambria" w:hAnsi="Times New Roman" w:cs="Times New Roman"/>
          <w:kern w:val="0"/>
          <w:sz w:val="21"/>
          <w:szCs w:val="21"/>
          <w:lang w:eastAsia="en-US"/>
        </w:rPr>
        <w:t xml:space="preserve"> preprint arXiv:1409.1556, 2014.</w:t>
      </w:r>
    </w:p>
    <w:p w14:paraId="0865E19A" w14:textId="4A832C59"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C. Zhu, K. Huang, S. Yang, Z. Zhu, H. Zhang, and H. Shen, “An efficient hardware accelerator for structured sparse con- </w:t>
      </w:r>
      <w:proofErr w:type="spellStart"/>
      <w:r w:rsidRPr="0063702B">
        <w:rPr>
          <w:rFonts w:ascii="Times New Roman" w:eastAsia="Cambria" w:hAnsi="Times New Roman" w:cs="Times New Roman"/>
          <w:kern w:val="0"/>
          <w:sz w:val="21"/>
          <w:szCs w:val="21"/>
          <w:lang w:eastAsia="en-US"/>
        </w:rPr>
        <w:t>volutional</w:t>
      </w:r>
      <w:proofErr w:type="spellEnd"/>
      <w:r w:rsidRPr="0063702B">
        <w:rPr>
          <w:rFonts w:ascii="Times New Roman" w:eastAsia="Cambria" w:hAnsi="Times New Roman" w:cs="Times New Roman"/>
          <w:kern w:val="0"/>
          <w:sz w:val="21"/>
          <w:szCs w:val="21"/>
          <w:lang w:eastAsia="en-US"/>
        </w:rPr>
        <w:t xml:space="preserve"> neural networks on </w:t>
      </w:r>
      <w:proofErr w:type="spellStart"/>
      <w:r w:rsidRPr="0063702B">
        <w:rPr>
          <w:rFonts w:ascii="Times New Roman" w:eastAsia="Cambria" w:hAnsi="Times New Roman" w:cs="Times New Roman"/>
          <w:kern w:val="0"/>
          <w:sz w:val="21"/>
          <w:szCs w:val="21"/>
          <w:lang w:eastAsia="en-US"/>
        </w:rPr>
        <w:t>fpgas</w:t>
      </w:r>
      <w:proofErr w:type="spellEnd"/>
      <w:r w:rsidRPr="0063702B">
        <w:rPr>
          <w:rFonts w:ascii="Times New Roman" w:eastAsia="Cambria" w:hAnsi="Times New Roman" w:cs="Times New Roman"/>
          <w:kern w:val="0"/>
          <w:sz w:val="21"/>
          <w:szCs w:val="21"/>
          <w:lang w:eastAsia="en-US"/>
        </w:rPr>
        <w:t xml:space="preserve">,” IEEE Transactions on Very Large Scale </w:t>
      </w:r>
      <w:proofErr w:type="gramStart"/>
      <w:r w:rsidRPr="0063702B">
        <w:rPr>
          <w:rFonts w:ascii="Times New Roman" w:eastAsia="Cambria" w:hAnsi="Times New Roman" w:cs="Times New Roman"/>
          <w:kern w:val="0"/>
          <w:sz w:val="21"/>
          <w:szCs w:val="21"/>
          <w:lang w:eastAsia="en-US"/>
        </w:rPr>
        <w:t>Integration(</w:t>
      </w:r>
      <w:proofErr w:type="gramEnd"/>
      <w:r w:rsidRPr="0063702B">
        <w:rPr>
          <w:rFonts w:ascii="Times New Roman" w:eastAsia="Cambria" w:hAnsi="Times New Roman" w:cs="Times New Roman"/>
          <w:kern w:val="0"/>
          <w:sz w:val="21"/>
          <w:szCs w:val="21"/>
          <w:lang w:eastAsia="en-US"/>
        </w:rPr>
        <w:t>VLSI) Systems, vol. 28, no. 9, pp. 1953–1965,2020.</w:t>
      </w:r>
    </w:p>
    <w:p w14:paraId="013C3C2A" w14:textId="04610B06"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G. Singh, L. Chelini, S. Corda, A. J. Awan, S. </w:t>
      </w:r>
      <w:proofErr w:type="spellStart"/>
      <w:r w:rsidRPr="0063702B">
        <w:rPr>
          <w:rFonts w:ascii="Times New Roman" w:eastAsia="Cambria" w:hAnsi="Times New Roman" w:cs="Times New Roman"/>
          <w:kern w:val="0"/>
          <w:sz w:val="21"/>
          <w:szCs w:val="21"/>
          <w:lang w:eastAsia="en-US"/>
        </w:rPr>
        <w:t>Stuijk</w:t>
      </w:r>
      <w:proofErr w:type="spellEnd"/>
      <w:r w:rsidRPr="0063702B">
        <w:rPr>
          <w:rFonts w:ascii="Times New Roman" w:eastAsia="Cambria" w:hAnsi="Times New Roman" w:cs="Times New Roman"/>
          <w:kern w:val="0"/>
          <w:sz w:val="21"/>
          <w:szCs w:val="21"/>
          <w:lang w:eastAsia="en-US"/>
        </w:rPr>
        <w:t xml:space="preserve">, R. Jordans, H. </w:t>
      </w:r>
      <w:proofErr w:type="spellStart"/>
      <w:r w:rsidRPr="0063702B">
        <w:rPr>
          <w:rFonts w:ascii="Times New Roman" w:eastAsia="Cambria" w:hAnsi="Times New Roman" w:cs="Times New Roman"/>
          <w:kern w:val="0"/>
          <w:sz w:val="21"/>
          <w:szCs w:val="21"/>
          <w:lang w:eastAsia="en-US"/>
        </w:rPr>
        <w:t>Corporaal</w:t>
      </w:r>
      <w:proofErr w:type="spellEnd"/>
      <w:r w:rsidRPr="0063702B">
        <w:rPr>
          <w:rFonts w:ascii="Times New Roman" w:eastAsia="Cambria" w:hAnsi="Times New Roman" w:cs="Times New Roman"/>
          <w:kern w:val="0"/>
          <w:sz w:val="21"/>
          <w:szCs w:val="21"/>
          <w:lang w:eastAsia="en-US"/>
        </w:rPr>
        <w:t xml:space="preserve">, and A.-J. Boonstra, “A review of near-memory computing architectures: Opportunities and challenges,” in 201821st </w:t>
      </w:r>
      <w:proofErr w:type="spellStart"/>
      <w:r w:rsidRPr="0063702B">
        <w:rPr>
          <w:rFonts w:ascii="Times New Roman" w:eastAsia="Cambria" w:hAnsi="Times New Roman" w:cs="Times New Roman"/>
          <w:kern w:val="0"/>
          <w:sz w:val="21"/>
          <w:szCs w:val="21"/>
          <w:lang w:eastAsia="en-US"/>
        </w:rPr>
        <w:t>Euromicro</w:t>
      </w:r>
      <w:proofErr w:type="spellEnd"/>
      <w:r w:rsidRPr="0063702B">
        <w:rPr>
          <w:rFonts w:ascii="Times New Roman" w:eastAsia="Cambria" w:hAnsi="Times New Roman" w:cs="Times New Roman"/>
          <w:kern w:val="0"/>
          <w:sz w:val="21"/>
          <w:szCs w:val="21"/>
          <w:lang w:eastAsia="en-US"/>
        </w:rPr>
        <w:t xml:space="preserve"> Conference on Digital System </w:t>
      </w:r>
      <w:proofErr w:type="gramStart"/>
      <w:r w:rsidRPr="0063702B">
        <w:rPr>
          <w:rFonts w:ascii="Times New Roman" w:eastAsia="Cambria" w:hAnsi="Times New Roman" w:cs="Times New Roman"/>
          <w:kern w:val="0"/>
          <w:sz w:val="21"/>
          <w:szCs w:val="21"/>
          <w:lang w:eastAsia="en-US"/>
        </w:rPr>
        <w:t>Design(</w:t>
      </w:r>
      <w:proofErr w:type="gramEnd"/>
      <w:r w:rsidRPr="0063702B">
        <w:rPr>
          <w:rFonts w:ascii="Times New Roman" w:eastAsia="Cambria" w:hAnsi="Times New Roman" w:cs="Times New Roman"/>
          <w:kern w:val="0"/>
          <w:sz w:val="21"/>
          <w:szCs w:val="21"/>
          <w:lang w:eastAsia="en-US"/>
        </w:rPr>
        <w:t>DSD). IEEE, 2018, pp. 608–617.</w:t>
      </w:r>
    </w:p>
    <w:p w14:paraId="3F876669" w14:textId="44CC024C"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G. Singh, L. Chelini, S. Corda, A. J. Awan, S. </w:t>
      </w:r>
      <w:proofErr w:type="spellStart"/>
      <w:r w:rsidRPr="0063702B">
        <w:rPr>
          <w:rFonts w:ascii="Times New Roman" w:eastAsia="Cambria" w:hAnsi="Times New Roman" w:cs="Times New Roman"/>
          <w:kern w:val="0"/>
          <w:sz w:val="21"/>
          <w:szCs w:val="21"/>
          <w:lang w:eastAsia="en-US"/>
        </w:rPr>
        <w:t>Stuijk</w:t>
      </w:r>
      <w:proofErr w:type="spellEnd"/>
      <w:r w:rsidRPr="0063702B">
        <w:rPr>
          <w:rFonts w:ascii="Times New Roman" w:eastAsia="Cambria" w:hAnsi="Times New Roman" w:cs="Times New Roman"/>
          <w:kern w:val="0"/>
          <w:sz w:val="21"/>
          <w:szCs w:val="21"/>
          <w:lang w:eastAsia="en-US"/>
        </w:rPr>
        <w:t xml:space="preserve">, R. Jordans, H. </w:t>
      </w:r>
      <w:proofErr w:type="spellStart"/>
      <w:r w:rsidRPr="0063702B">
        <w:rPr>
          <w:rFonts w:ascii="Times New Roman" w:eastAsia="Cambria" w:hAnsi="Times New Roman" w:cs="Times New Roman"/>
          <w:kern w:val="0"/>
          <w:sz w:val="21"/>
          <w:szCs w:val="21"/>
          <w:lang w:eastAsia="en-US"/>
        </w:rPr>
        <w:t>Corporaal</w:t>
      </w:r>
      <w:proofErr w:type="spellEnd"/>
      <w:r w:rsidRPr="0063702B">
        <w:rPr>
          <w:rFonts w:ascii="Times New Roman" w:eastAsia="Cambria" w:hAnsi="Times New Roman" w:cs="Times New Roman"/>
          <w:kern w:val="0"/>
          <w:sz w:val="21"/>
          <w:szCs w:val="21"/>
          <w:lang w:eastAsia="en-US"/>
        </w:rPr>
        <w:t>, and A. J. Boonstra, “Near-memory computing: Past, present, and future,” Microprocessors and Microsystems, vol. 71, p. 102868, 2019.</w:t>
      </w:r>
    </w:p>
    <w:p w14:paraId="2D371637" w14:textId="6C4161C2"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P. M. Kogge, “</w:t>
      </w:r>
      <w:proofErr w:type="spellStart"/>
      <w:r w:rsidRPr="0063702B">
        <w:rPr>
          <w:rFonts w:ascii="Times New Roman" w:eastAsia="Cambria" w:hAnsi="Times New Roman" w:cs="Times New Roman"/>
          <w:kern w:val="0"/>
          <w:sz w:val="21"/>
          <w:szCs w:val="21"/>
          <w:lang w:eastAsia="en-US"/>
        </w:rPr>
        <w:t>Execube</w:t>
      </w:r>
      <w:proofErr w:type="spellEnd"/>
      <w:r w:rsidRPr="0063702B">
        <w:rPr>
          <w:rFonts w:ascii="Times New Roman" w:eastAsia="Cambria" w:hAnsi="Times New Roman" w:cs="Times New Roman"/>
          <w:kern w:val="0"/>
          <w:sz w:val="21"/>
          <w:szCs w:val="21"/>
          <w:lang w:eastAsia="en-US"/>
        </w:rPr>
        <w:t xml:space="preserve">-a new architecture for </w:t>
      </w:r>
      <w:proofErr w:type="spellStart"/>
      <w:r w:rsidRPr="0063702B">
        <w:rPr>
          <w:rFonts w:ascii="Times New Roman" w:eastAsia="Cambria" w:hAnsi="Times New Roman" w:cs="Times New Roman"/>
          <w:kern w:val="0"/>
          <w:sz w:val="21"/>
          <w:szCs w:val="21"/>
          <w:lang w:eastAsia="en-US"/>
        </w:rPr>
        <w:t>scaleable</w:t>
      </w:r>
      <w:proofErr w:type="spellEnd"/>
      <w:r w:rsidRPr="0063702B">
        <w:rPr>
          <w:rFonts w:ascii="Times New Roman" w:eastAsia="Cambria" w:hAnsi="Times New Roman" w:cs="Times New Roman"/>
          <w:kern w:val="0"/>
          <w:sz w:val="21"/>
          <w:szCs w:val="21"/>
          <w:lang w:eastAsia="en-US"/>
        </w:rPr>
        <w:t xml:space="preserve"> </w:t>
      </w:r>
      <w:proofErr w:type="spellStart"/>
      <w:r w:rsidRPr="0063702B">
        <w:rPr>
          <w:rFonts w:ascii="Times New Roman" w:eastAsia="Cambria" w:hAnsi="Times New Roman" w:cs="Times New Roman"/>
          <w:kern w:val="0"/>
          <w:sz w:val="21"/>
          <w:szCs w:val="21"/>
          <w:lang w:eastAsia="en-US"/>
        </w:rPr>
        <w:t>mpps</w:t>
      </w:r>
      <w:proofErr w:type="spellEnd"/>
      <w:r w:rsidRPr="0063702B">
        <w:rPr>
          <w:rFonts w:ascii="Times New Roman" w:eastAsia="Cambria" w:hAnsi="Times New Roman" w:cs="Times New Roman"/>
          <w:kern w:val="0"/>
          <w:sz w:val="21"/>
          <w:szCs w:val="21"/>
          <w:lang w:eastAsia="en-US"/>
        </w:rPr>
        <w:t xml:space="preserve">,” in1994 International Conference on Parallel Pro- </w:t>
      </w:r>
      <w:proofErr w:type="spellStart"/>
      <w:r w:rsidRPr="0063702B">
        <w:rPr>
          <w:rFonts w:ascii="Times New Roman" w:eastAsia="Cambria" w:hAnsi="Times New Roman" w:cs="Times New Roman"/>
          <w:kern w:val="0"/>
          <w:sz w:val="21"/>
          <w:szCs w:val="21"/>
          <w:lang w:eastAsia="en-US"/>
        </w:rPr>
        <w:t>cessing</w:t>
      </w:r>
      <w:proofErr w:type="spellEnd"/>
      <w:r w:rsidRPr="0063702B">
        <w:rPr>
          <w:rFonts w:ascii="Times New Roman" w:eastAsia="Cambria" w:hAnsi="Times New Roman" w:cs="Times New Roman"/>
          <w:kern w:val="0"/>
          <w:sz w:val="21"/>
          <w:szCs w:val="21"/>
          <w:lang w:eastAsia="en-US"/>
        </w:rPr>
        <w:t xml:space="preserve"> Vol. 1, vol.1. IEEE, 1994, pp. 77–84.</w:t>
      </w:r>
    </w:p>
    <w:p w14:paraId="5A3321C9" w14:textId="413B233D"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D. Patterson, T. Anderson, N. Cardwell, R. Fromm, K. Kee- ton, C. </w:t>
      </w:r>
      <w:proofErr w:type="spellStart"/>
      <w:r w:rsidRPr="0063702B">
        <w:rPr>
          <w:rFonts w:ascii="Times New Roman" w:eastAsia="Cambria" w:hAnsi="Times New Roman" w:cs="Times New Roman"/>
          <w:kern w:val="0"/>
          <w:sz w:val="21"/>
          <w:szCs w:val="21"/>
          <w:lang w:eastAsia="en-US"/>
        </w:rPr>
        <w:t>Kozyrakis</w:t>
      </w:r>
      <w:proofErr w:type="spellEnd"/>
      <w:r w:rsidRPr="0063702B">
        <w:rPr>
          <w:rFonts w:ascii="Times New Roman" w:eastAsia="Cambria" w:hAnsi="Times New Roman" w:cs="Times New Roman"/>
          <w:kern w:val="0"/>
          <w:sz w:val="21"/>
          <w:szCs w:val="21"/>
          <w:lang w:eastAsia="en-US"/>
        </w:rPr>
        <w:t xml:space="preserve">, R. Thomas, and K. </w:t>
      </w:r>
      <w:proofErr w:type="spellStart"/>
      <w:r w:rsidRPr="0063702B">
        <w:rPr>
          <w:rFonts w:ascii="Times New Roman" w:eastAsia="Cambria" w:hAnsi="Times New Roman" w:cs="Times New Roman"/>
          <w:kern w:val="0"/>
          <w:sz w:val="21"/>
          <w:szCs w:val="21"/>
          <w:lang w:eastAsia="en-US"/>
        </w:rPr>
        <w:t>Yelick</w:t>
      </w:r>
      <w:proofErr w:type="spellEnd"/>
      <w:r w:rsidRPr="0063702B">
        <w:rPr>
          <w:rFonts w:ascii="Times New Roman" w:eastAsia="Cambria" w:hAnsi="Times New Roman" w:cs="Times New Roman"/>
          <w:kern w:val="0"/>
          <w:sz w:val="21"/>
          <w:szCs w:val="21"/>
          <w:lang w:eastAsia="en-US"/>
        </w:rPr>
        <w:t>, “A case for intelligent ram,” IEEE micro, vol. 17, no. 2, pp. 34–44, 1997.</w:t>
      </w:r>
    </w:p>
    <w:p w14:paraId="31D8A01F" w14:textId="742170E5"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D. Patterson, T. Anderson, and Cardwell, “Intelligent ram(</w:t>
      </w:r>
      <w:proofErr w:type="spellStart"/>
      <w:r w:rsidRPr="0063702B">
        <w:rPr>
          <w:rFonts w:ascii="Times New Roman" w:eastAsia="Cambria" w:hAnsi="Times New Roman" w:cs="Times New Roman"/>
          <w:kern w:val="0"/>
          <w:sz w:val="21"/>
          <w:szCs w:val="21"/>
          <w:lang w:eastAsia="en-US"/>
        </w:rPr>
        <w:t>iram</w:t>
      </w:r>
      <w:proofErr w:type="spellEnd"/>
      <w:proofErr w:type="gramStart"/>
      <w:r w:rsidRPr="0063702B">
        <w:rPr>
          <w:rFonts w:ascii="Times New Roman" w:eastAsia="Cambria" w:hAnsi="Times New Roman" w:cs="Times New Roman"/>
          <w:kern w:val="0"/>
          <w:sz w:val="21"/>
          <w:szCs w:val="21"/>
          <w:lang w:eastAsia="en-US"/>
        </w:rPr>
        <w:t>):chips</w:t>
      </w:r>
      <w:proofErr w:type="gramEnd"/>
      <w:r w:rsidRPr="0063702B">
        <w:rPr>
          <w:rFonts w:ascii="Times New Roman" w:eastAsia="Cambria" w:hAnsi="Times New Roman" w:cs="Times New Roman"/>
          <w:kern w:val="0"/>
          <w:sz w:val="21"/>
          <w:szCs w:val="21"/>
          <w:lang w:eastAsia="en-US"/>
        </w:rPr>
        <w:t xml:space="preserve"> that remember and compute,” in 1997 IEEE In- </w:t>
      </w:r>
      <w:proofErr w:type="spellStart"/>
      <w:r w:rsidRPr="0063702B">
        <w:rPr>
          <w:rFonts w:ascii="Times New Roman" w:eastAsia="Cambria" w:hAnsi="Times New Roman" w:cs="Times New Roman"/>
          <w:kern w:val="0"/>
          <w:sz w:val="21"/>
          <w:szCs w:val="21"/>
          <w:lang w:eastAsia="en-US"/>
        </w:rPr>
        <w:t>ternational</w:t>
      </w:r>
      <w:proofErr w:type="spellEnd"/>
      <w:r w:rsidRPr="0063702B">
        <w:rPr>
          <w:rFonts w:ascii="Times New Roman" w:eastAsia="Cambria" w:hAnsi="Times New Roman" w:cs="Times New Roman"/>
          <w:kern w:val="0"/>
          <w:sz w:val="21"/>
          <w:szCs w:val="21"/>
          <w:lang w:eastAsia="en-US"/>
        </w:rPr>
        <w:t xml:space="preserve"> Solids-State Circuits Conference. Digest of Tech- </w:t>
      </w:r>
      <w:proofErr w:type="spellStart"/>
      <w:r w:rsidRPr="0063702B">
        <w:rPr>
          <w:rFonts w:ascii="Times New Roman" w:eastAsia="Cambria" w:hAnsi="Times New Roman" w:cs="Times New Roman"/>
          <w:kern w:val="0"/>
          <w:sz w:val="21"/>
          <w:szCs w:val="21"/>
          <w:lang w:eastAsia="en-US"/>
        </w:rPr>
        <w:t>nical</w:t>
      </w:r>
      <w:proofErr w:type="spellEnd"/>
      <w:r w:rsidRPr="0063702B">
        <w:rPr>
          <w:rFonts w:ascii="Times New Roman" w:eastAsia="Cambria" w:hAnsi="Times New Roman" w:cs="Times New Roman"/>
          <w:kern w:val="0"/>
          <w:sz w:val="21"/>
          <w:szCs w:val="21"/>
          <w:lang w:eastAsia="en-US"/>
        </w:rPr>
        <w:t xml:space="preserve"> Papers, 1997, pp. 224–225.</w:t>
      </w:r>
    </w:p>
    <w:p w14:paraId="0863EFD2" w14:textId="47D9042C"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M. Hall, P. Kogge, J. Koller, P. Diniz, J. </w:t>
      </w:r>
      <w:proofErr w:type="spellStart"/>
      <w:r w:rsidRPr="0063702B">
        <w:rPr>
          <w:rFonts w:ascii="Times New Roman" w:eastAsia="Cambria" w:hAnsi="Times New Roman" w:cs="Times New Roman"/>
          <w:kern w:val="0"/>
          <w:sz w:val="21"/>
          <w:szCs w:val="21"/>
          <w:lang w:eastAsia="en-US"/>
        </w:rPr>
        <w:t>Chame</w:t>
      </w:r>
      <w:proofErr w:type="spellEnd"/>
      <w:r w:rsidRPr="0063702B">
        <w:rPr>
          <w:rFonts w:ascii="Times New Roman" w:eastAsia="Cambria" w:hAnsi="Times New Roman" w:cs="Times New Roman"/>
          <w:kern w:val="0"/>
          <w:sz w:val="21"/>
          <w:szCs w:val="21"/>
          <w:lang w:eastAsia="en-US"/>
        </w:rPr>
        <w:t xml:space="preserve">, J. Draper, J. LaCoss, J. </w:t>
      </w:r>
      <w:proofErr w:type="spellStart"/>
      <w:r w:rsidRPr="0063702B">
        <w:rPr>
          <w:rFonts w:ascii="Times New Roman" w:eastAsia="Cambria" w:hAnsi="Times New Roman" w:cs="Times New Roman"/>
          <w:kern w:val="0"/>
          <w:sz w:val="21"/>
          <w:szCs w:val="21"/>
          <w:lang w:eastAsia="en-US"/>
        </w:rPr>
        <w:t>Granacki</w:t>
      </w:r>
      <w:proofErr w:type="spellEnd"/>
      <w:r w:rsidRPr="0063702B">
        <w:rPr>
          <w:rFonts w:ascii="Times New Roman" w:eastAsia="Cambria" w:hAnsi="Times New Roman" w:cs="Times New Roman"/>
          <w:kern w:val="0"/>
          <w:sz w:val="21"/>
          <w:szCs w:val="21"/>
          <w:lang w:eastAsia="en-US"/>
        </w:rPr>
        <w:t xml:space="preserve">, J. Brockman, A. Srivastava et al., “Mapping irregular applications to diva, a </w:t>
      </w:r>
      <w:proofErr w:type="spellStart"/>
      <w:r w:rsidRPr="0063702B">
        <w:rPr>
          <w:rFonts w:ascii="Times New Roman" w:eastAsia="Cambria" w:hAnsi="Times New Roman" w:cs="Times New Roman"/>
          <w:kern w:val="0"/>
          <w:sz w:val="21"/>
          <w:szCs w:val="21"/>
          <w:lang w:eastAsia="en-US"/>
        </w:rPr>
        <w:t>pim</w:t>
      </w:r>
      <w:proofErr w:type="spellEnd"/>
      <w:r w:rsidRPr="0063702B">
        <w:rPr>
          <w:rFonts w:ascii="Times New Roman" w:eastAsia="Cambria" w:hAnsi="Times New Roman" w:cs="Times New Roman"/>
          <w:kern w:val="0"/>
          <w:sz w:val="21"/>
          <w:szCs w:val="21"/>
          <w:lang w:eastAsia="en-US"/>
        </w:rPr>
        <w:t>-based data- intensive architecture,” in SC’99: Proceedings of the 1999 ACM/IEEE Conference on Supercomputing. IEEE, 1999, pp. 57–57.</w:t>
      </w:r>
    </w:p>
    <w:p w14:paraId="7232379F" w14:textId="131103AA"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Y. Kang, W. Huang, S.-M. Yoo, D. Keen, Z. Ge, V. Lam, P. </w:t>
      </w:r>
      <w:proofErr w:type="spellStart"/>
      <w:r w:rsidRPr="0063702B">
        <w:rPr>
          <w:rFonts w:ascii="Times New Roman" w:eastAsia="Cambria" w:hAnsi="Times New Roman" w:cs="Times New Roman"/>
          <w:kern w:val="0"/>
          <w:sz w:val="21"/>
          <w:szCs w:val="21"/>
          <w:lang w:eastAsia="en-US"/>
        </w:rPr>
        <w:t>Pattnaik</w:t>
      </w:r>
      <w:proofErr w:type="spellEnd"/>
      <w:r w:rsidRPr="0063702B">
        <w:rPr>
          <w:rFonts w:ascii="Times New Roman" w:eastAsia="Cambria" w:hAnsi="Times New Roman" w:cs="Times New Roman"/>
          <w:kern w:val="0"/>
          <w:sz w:val="21"/>
          <w:szCs w:val="21"/>
          <w:lang w:eastAsia="en-US"/>
        </w:rPr>
        <w:t>, and J. Torrellas, “</w:t>
      </w:r>
      <w:proofErr w:type="spellStart"/>
      <w:r w:rsidRPr="0063702B">
        <w:rPr>
          <w:rFonts w:ascii="Times New Roman" w:eastAsia="Cambria" w:hAnsi="Times New Roman" w:cs="Times New Roman"/>
          <w:kern w:val="0"/>
          <w:sz w:val="21"/>
          <w:szCs w:val="21"/>
          <w:lang w:eastAsia="en-US"/>
        </w:rPr>
        <w:t>Flexram</w:t>
      </w:r>
      <w:proofErr w:type="spellEnd"/>
      <w:r w:rsidRPr="0063702B">
        <w:rPr>
          <w:rFonts w:ascii="Times New Roman" w:eastAsia="Cambria" w:hAnsi="Times New Roman" w:cs="Times New Roman"/>
          <w:kern w:val="0"/>
          <w:sz w:val="21"/>
          <w:szCs w:val="21"/>
          <w:lang w:eastAsia="en-US"/>
        </w:rPr>
        <w:t xml:space="preserve">: Toward an advanced intelligent memory system,” in Proceedings 1999 IEEE Inter-national conference on computer design: VLSI in computers and </w:t>
      </w:r>
      <w:proofErr w:type="gramStart"/>
      <w:r w:rsidRPr="0063702B">
        <w:rPr>
          <w:rFonts w:ascii="Times New Roman" w:eastAsia="Cambria" w:hAnsi="Times New Roman" w:cs="Times New Roman"/>
          <w:kern w:val="0"/>
          <w:sz w:val="21"/>
          <w:szCs w:val="21"/>
          <w:lang w:eastAsia="en-US"/>
        </w:rPr>
        <w:t>processors(</w:t>
      </w:r>
      <w:proofErr w:type="gramEnd"/>
      <w:r w:rsidRPr="0063702B">
        <w:rPr>
          <w:rFonts w:ascii="Times New Roman" w:eastAsia="Cambria" w:hAnsi="Times New Roman" w:cs="Times New Roman"/>
          <w:kern w:val="0"/>
          <w:sz w:val="21"/>
          <w:szCs w:val="21"/>
          <w:lang w:eastAsia="en-US"/>
        </w:rPr>
        <w:t>Cat. No. 99CB37040). IEEE, 1999, pp. 192–201.</w:t>
      </w:r>
    </w:p>
    <w:p w14:paraId="1C448F72" w14:textId="77777777"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D. G. Elliott, M. Stumm, W. M. Snelgrove, C. Cojocaru, and R. McKenzie, “Computational ram: Implementing processors in memory,” IEEE Design&amp; Test of Computers, vol. 16, no. 1, pp.32–41, 1999.</w:t>
      </w:r>
    </w:p>
    <w:p w14:paraId="6A5F2A80" w14:textId="07D1B9AC"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K. Mai, T. Paaske, N. Jayasena, R. Ho, W. J. Dally, and M. Horowitz, “Smart memories: A modular reconfigurable architecture,” in Proceedings of 27th International Symposium on Computer </w:t>
      </w:r>
      <w:proofErr w:type="gramStart"/>
      <w:r w:rsidRPr="0063702B">
        <w:rPr>
          <w:rFonts w:ascii="Times New Roman" w:eastAsia="Cambria" w:hAnsi="Times New Roman" w:cs="Times New Roman"/>
          <w:kern w:val="0"/>
          <w:sz w:val="21"/>
          <w:szCs w:val="21"/>
          <w:lang w:eastAsia="en-US"/>
        </w:rPr>
        <w:t>Architecture(</w:t>
      </w:r>
      <w:proofErr w:type="gramEnd"/>
      <w:r w:rsidRPr="0063702B">
        <w:rPr>
          <w:rFonts w:ascii="Times New Roman" w:eastAsia="Cambria" w:hAnsi="Times New Roman" w:cs="Times New Roman"/>
          <w:kern w:val="0"/>
          <w:sz w:val="21"/>
          <w:szCs w:val="21"/>
          <w:lang w:eastAsia="en-US"/>
        </w:rPr>
        <w:t>IEEE Cat. No. RS00201). IEEE, 2000, pp.161–171.</w:t>
      </w:r>
    </w:p>
    <w:p w14:paraId="2BF400FA" w14:textId="5835F8ED"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lastRenderedPageBreak/>
        <w:t xml:space="preserve">I. Fernandez, R. </w:t>
      </w:r>
      <w:proofErr w:type="spellStart"/>
      <w:r w:rsidRPr="0063702B">
        <w:rPr>
          <w:rFonts w:ascii="Times New Roman" w:eastAsia="Cambria" w:hAnsi="Times New Roman" w:cs="Times New Roman"/>
          <w:kern w:val="0"/>
          <w:sz w:val="21"/>
          <w:szCs w:val="21"/>
          <w:lang w:eastAsia="en-US"/>
        </w:rPr>
        <w:t>Quislant</w:t>
      </w:r>
      <w:proofErr w:type="spellEnd"/>
      <w:r w:rsidRPr="0063702B">
        <w:rPr>
          <w:rFonts w:ascii="Times New Roman" w:eastAsia="Cambria" w:hAnsi="Times New Roman" w:cs="Times New Roman"/>
          <w:kern w:val="0"/>
          <w:sz w:val="21"/>
          <w:szCs w:val="21"/>
          <w:lang w:eastAsia="en-US"/>
        </w:rPr>
        <w:t xml:space="preserve">, C. </w:t>
      </w:r>
      <w:proofErr w:type="spellStart"/>
      <w:r w:rsidRPr="0063702B">
        <w:rPr>
          <w:rFonts w:ascii="Times New Roman" w:eastAsia="Cambria" w:hAnsi="Times New Roman" w:cs="Times New Roman"/>
          <w:kern w:val="0"/>
          <w:sz w:val="21"/>
          <w:szCs w:val="21"/>
          <w:lang w:eastAsia="en-US"/>
        </w:rPr>
        <w:t>Giannoula</w:t>
      </w:r>
      <w:proofErr w:type="spellEnd"/>
      <w:r w:rsidRPr="0063702B">
        <w:rPr>
          <w:rFonts w:ascii="Times New Roman" w:eastAsia="Cambria" w:hAnsi="Times New Roman" w:cs="Times New Roman"/>
          <w:kern w:val="0"/>
          <w:sz w:val="21"/>
          <w:szCs w:val="21"/>
          <w:lang w:eastAsia="en-US"/>
        </w:rPr>
        <w:t xml:space="preserve">, M. </w:t>
      </w:r>
      <w:proofErr w:type="spellStart"/>
      <w:r w:rsidRPr="0063702B">
        <w:rPr>
          <w:rFonts w:ascii="Times New Roman" w:eastAsia="Cambria" w:hAnsi="Times New Roman" w:cs="Times New Roman"/>
          <w:kern w:val="0"/>
          <w:sz w:val="21"/>
          <w:szCs w:val="21"/>
          <w:lang w:eastAsia="en-US"/>
        </w:rPr>
        <w:t>Alser</w:t>
      </w:r>
      <w:proofErr w:type="spellEnd"/>
      <w:r w:rsidRPr="0063702B">
        <w:rPr>
          <w:rFonts w:ascii="Times New Roman" w:eastAsia="Cambria" w:hAnsi="Times New Roman" w:cs="Times New Roman"/>
          <w:kern w:val="0"/>
          <w:sz w:val="21"/>
          <w:szCs w:val="21"/>
          <w:lang w:eastAsia="en-US"/>
        </w:rPr>
        <w:t xml:space="preserve">, J. </w:t>
      </w:r>
      <w:proofErr w:type="spellStart"/>
      <w:r w:rsidRPr="0063702B">
        <w:rPr>
          <w:rFonts w:ascii="Times New Roman" w:eastAsia="Cambria" w:hAnsi="Times New Roman" w:cs="Times New Roman"/>
          <w:kern w:val="0"/>
          <w:sz w:val="21"/>
          <w:szCs w:val="21"/>
          <w:lang w:eastAsia="en-US"/>
        </w:rPr>
        <w:t>Go´mez</w:t>
      </w:r>
      <w:proofErr w:type="spellEnd"/>
      <w:r w:rsidRPr="0063702B">
        <w:rPr>
          <w:rFonts w:ascii="Times New Roman" w:eastAsia="Cambria" w:hAnsi="Times New Roman" w:cs="Times New Roman"/>
          <w:kern w:val="0"/>
          <w:sz w:val="21"/>
          <w:szCs w:val="21"/>
          <w:lang w:eastAsia="en-US"/>
        </w:rPr>
        <w:t xml:space="preserve">-Luna, E. </w:t>
      </w:r>
      <w:proofErr w:type="spellStart"/>
      <w:r w:rsidRPr="0063702B">
        <w:rPr>
          <w:rFonts w:ascii="Times New Roman" w:eastAsia="Cambria" w:hAnsi="Times New Roman" w:cs="Times New Roman"/>
          <w:kern w:val="0"/>
          <w:sz w:val="21"/>
          <w:szCs w:val="21"/>
          <w:lang w:eastAsia="en-US"/>
        </w:rPr>
        <w:t>Gutie´rrez</w:t>
      </w:r>
      <w:proofErr w:type="spellEnd"/>
      <w:r w:rsidRPr="0063702B">
        <w:rPr>
          <w:rFonts w:ascii="Times New Roman" w:eastAsia="Cambria" w:hAnsi="Times New Roman" w:cs="Times New Roman"/>
          <w:kern w:val="0"/>
          <w:sz w:val="21"/>
          <w:szCs w:val="21"/>
          <w:lang w:eastAsia="en-US"/>
        </w:rPr>
        <w:t xml:space="preserve">, O. Plata, and O. Mutlu, “Exploiting near- data processing to accelerate time series analysis,” </w:t>
      </w:r>
      <w:proofErr w:type="spellStart"/>
      <w:r w:rsidRPr="0063702B">
        <w:rPr>
          <w:rFonts w:ascii="Times New Roman" w:eastAsia="Cambria" w:hAnsi="Times New Roman" w:cs="Times New Roman"/>
          <w:kern w:val="0"/>
          <w:sz w:val="21"/>
          <w:szCs w:val="21"/>
          <w:lang w:eastAsia="en-US"/>
        </w:rPr>
        <w:t>arXiv</w:t>
      </w:r>
      <w:proofErr w:type="spellEnd"/>
      <w:r w:rsidRPr="0063702B">
        <w:rPr>
          <w:rFonts w:ascii="Times New Roman" w:eastAsia="Cambria" w:hAnsi="Times New Roman" w:cs="Times New Roman"/>
          <w:kern w:val="0"/>
          <w:sz w:val="21"/>
          <w:szCs w:val="21"/>
          <w:lang w:eastAsia="en-US"/>
        </w:rPr>
        <w:t xml:space="preserve"> preprint arXiv:2206.00938, 2022.</w:t>
      </w:r>
    </w:p>
    <w:p w14:paraId="27AEB8B4" w14:textId="77777777"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R. </w:t>
      </w:r>
      <w:proofErr w:type="spellStart"/>
      <w:r w:rsidRPr="0063702B">
        <w:rPr>
          <w:rFonts w:ascii="Times New Roman" w:eastAsia="Cambria" w:hAnsi="Times New Roman" w:cs="Times New Roman"/>
          <w:kern w:val="0"/>
          <w:sz w:val="21"/>
          <w:szCs w:val="21"/>
          <w:lang w:eastAsia="en-US"/>
        </w:rPr>
        <w:t>Balasubramonian</w:t>
      </w:r>
      <w:proofErr w:type="spellEnd"/>
      <w:r w:rsidRPr="0063702B">
        <w:rPr>
          <w:rFonts w:ascii="Times New Roman" w:eastAsia="Cambria" w:hAnsi="Times New Roman" w:cs="Times New Roman"/>
          <w:kern w:val="0"/>
          <w:sz w:val="21"/>
          <w:szCs w:val="21"/>
          <w:lang w:eastAsia="en-US"/>
        </w:rPr>
        <w:t>, J. Chang, T. Manning, J. H. Moreno, R. Murphy, R. Nair, and S. Swanson, “Near-data processing: Insights from a micro-46 workshop,” IEEE Micro, vol. 34, no. 4, pp. 36–42,2014.</w:t>
      </w:r>
    </w:p>
    <w:p w14:paraId="508D45C4" w14:textId="11C56FE3"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Q. Zhu, T. Graf, H. E. Sumbul, L. Pileggi, and F. </w:t>
      </w:r>
      <w:proofErr w:type="spellStart"/>
      <w:proofErr w:type="gramStart"/>
      <w:r w:rsidRPr="0063702B">
        <w:rPr>
          <w:rFonts w:ascii="Times New Roman" w:eastAsia="Cambria" w:hAnsi="Times New Roman" w:cs="Times New Roman"/>
          <w:kern w:val="0"/>
          <w:sz w:val="21"/>
          <w:szCs w:val="21"/>
          <w:lang w:eastAsia="en-US"/>
        </w:rPr>
        <w:t>Franchetti,“</w:t>
      </w:r>
      <w:proofErr w:type="gramEnd"/>
      <w:r w:rsidRPr="0063702B">
        <w:rPr>
          <w:rFonts w:ascii="Times New Roman" w:eastAsia="Cambria" w:hAnsi="Times New Roman" w:cs="Times New Roman"/>
          <w:kern w:val="0"/>
          <w:sz w:val="21"/>
          <w:szCs w:val="21"/>
          <w:lang w:eastAsia="en-US"/>
        </w:rPr>
        <w:t>Accelerating</w:t>
      </w:r>
      <w:proofErr w:type="spellEnd"/>
      <w:r w:rsidRPr="0063702B">
        <w:rPr>
          <w:rFonts w:ascii="Times New Roman" w:eastAsia="Cambria" w:hAnsi="Times New Roman" w:cs="Times New Roman"/>
          <w:kern w:val="0"/>
          <w:sz w:val="21"/>
          <w:szCs w:val="21"/>
          <w:lang w:eastAsia="en-US"/>
        </w:rPr>
        <w:t xml:space="preserve"> sparse matrix-matrix multiplication with 3d- stacked logic-in-memory hardware,” in 2013 IEEE High Per- </w:t>
      </w:r>
      <w:proofErr w:type="spellStart"/>
      <w:r w:rsidRPr="0063702B">
        <w:rPr>
          <w:rFonts w:ascii="Times New Roman" w:eastAsia="Cambria" w:hAnsi="Times New Roman" w:cs="Times New Roman"/>
          <w:kern w:val="0"/>
          <w:sz w:val="21"/>
          <w:szCs w:val="21"/>
          <w:lang w:eastAsia="en-US"/>
        </w:rPr>
        <w:t>formance</w:t>
      </w:r>
      <w:proofErr w:type="spellEnd"/>
      <w:r w:rsidRPr="0063702B">
        <w:rPr>
          <w:rFonts w:ascii="Times New Roman" w:eastAsia="Cambria" w:hAnsi="Times New Roman" w:cs="Times New Roman"/>
          <w:kern w:val="0"/>
          <w:sz w:val="21"/>
          <w:szCs w:val="21"/>
          <w:lang w:eastAsia="en-US"/>
        </w:rPr>
        <w:t xml:space="preserve"> Extreme Computing Conference(HPEC). IEEE, 2013, pp. 1–6.</w:t>
      </w:r>
    </w:p>
    <w:p w14:paraId="6AE131E8" w14:textId="77777777"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A. </w:t>
      </w:r>
      <w:proofErr w:type="spellStart"/>
      <w:r w:rsidRPr="0063702B">
        <w:rPr>
          <w:rFonts w:ascii="Times New Roman" w:eastAsia="Cambria" w:hAnsi="Times New Roman" w:cs="Times New Roman"/>
          <w:kern w:val="0"/>
          <w:sz w:val="21"/>
          <w:szCs w:val="21"/>
          <w:lang w:eastAsia="en-US"/>
        </w:rPr>
        <w:t>Farmahini</w:t>
      </w:r>
      <w:proofErr w:type="spellEnd"/>
      <w:r w:rsidRPr="0063702B">
        <w:rPr>
          <w:rFonts w:ascii="Times New Roman" w:eastAsia="Cambria" w:hAnsi="Times New Roman" w:cs="Times New Roman"/>
          <w:kern w:val="0"/>
          <w:sz w:val="21"/>
          <w:szCs w:val="21"/>
          <w:lang w:eastAsia="en-US"/>
        </w:rPr>
        <w:t xml:space="preserve">-Farahani, J. H. Ahn, K. Morrow, and N. S. </w:t>
      </w:r>
      <w:proofErr w:type="spellStart"/>
      <w:proofErr w:type="gramStart"/>
      <w:r w:rsidRPr="0063702B">
        <w:rPr>
          <w:rFonts w:ascii="Times New Roman" w:eastAsia="Cambria" w:hAnsi="Times New Roman" w:cs="Times New Roman"/>
          <w:kern w:val="0"/>
          <w:sz w:val="21"/>
          <w:szCs w:val="21"/>
          <w:lang w:eastAsia="en-US"/>
        </w:rPr>
        <w:t>Kim,“</w:t>
      </w:r>
      <w:proofErr w:type="gramEnd"/>
      <w:r w:rsidRPr="0063702B">
        <w:rPr>
          <w:rFonts w:ascii="Times New Roman" w:eastAsia="Cambria" w:hAnsi="Times New Roman" w:cs="Times New Roman"/>
          <w:kern w:val="0"/>
          <w:sz w:val="21"/>
          <w:szCs w:val="21"/>
          <w:lang w:eastAsia="en-US"/>
        </w:rPr>
        <w:t>Drama</w:t>
      </w:r>
      <w:proofErr w:type="spellEnd"/>
      <w:r w:rsidRPr="0063702B">
        <w:rPr>
          <w:rFonts w:ascii="Times New Roman" w:eastAsia="Cambria" w:hAnsi="Times New Roman" w:cs="Times New Roman"/>
          <w:kern w:val="0"/>
          <w:sz w:val="21"/>
          <w:szCs w:val="21"/>
          <w:lang w:eastAsia="en-US"/>
        </w:rPr>
        <w:t xml:space="preserve">: An architecture for accelerated processing near </w:t>
      </w:r>
      <w:proofErr w:type="spellStart"/>
      <w:r w:rsidRPr="0063702B">
        <w:rPr>
          <w:rFonts w:ascii="Times New Roman" w:eastAsia="Cambria" w:hAnsi="Times New Roman" w:cs="Times New Roman"/>
          <w:kern w:val="0"/>
          <w:sz w:val="21"/>
          <w:szCs w:val="21"/>
          <w:lang w:eastAsia="en-US"/>
        </w:rPr>
        <w:t>memory,”IEEE</w:t>
      </w:r>
      <w:proofErr w:type="spellEnd"/>
      <w:r w:rsidRPr="0063702B">
        <w:rPr>
          <w:rFonts w:ascii="Times New Roman" w:eastAsia="Cambria" w:hAnsi="Times New Roman" w:cs="Times New Roman"/>
          <w:kern w:val="0"/>
          <w:sz w:val="21"/>
          <w:szCs w:val="21"/>
          <w:lang w:eastAsia="en-US"/>
        </w:rPr>
        <w:t xml:space="preserve"> Computer Architecture Letters, vol. 14, no. 1, pp. 26–29,2014.</w:t>
      </w:r>
    </w:p>
    <w:p w14:paraId="24F12AE7" w14:textId="6E7389C1"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proofErr w:type="spellStart"/>
      <w:r w:rsidRPr="0063702B">
        <w:rPr>
          <w:rFonts w:ascii="Times New Roman" w:eastAsia="Cambria" w:hAnsi="Times New Roman" w:cs="Times New Roman"/>
          <w:kern w:val="0"/>
          <w:sz w:val="21"/>
          <w:szCs w:val="21"/>
          <w:lang w:eastAsia="en-US"/>
        </w:rPr>
        <w:t>Farmahini</w:t>
      </w:r>
      <w:proofErr w:type="spellEnd"/>
      <w:r w:rsidRPr="0063702B">
        <w:rPr>
          <w:rFonts w:ascii="Times New Roman" w:eastAsia="Cambria" w:hAnsi="Times New Roman" w:cs="Times New Roman"/>
          <w:kern w:val="0"/>
          <w:sz w:val="21"/>
          <w:szCs w:val="21"/>
          <w:lang w:eastAsia="en-US"/>
        </w:rPr>
        <w:t xml:space="preserve">, A. Farahani, J. H. Ahn, K. Morrow, and N. S. </w:t>
      </w:r>
      <w:proofErr w:type="gramStart"/>
      <w:r w:rsidRPr="0063702B">
        <w:rPr>
          <w:rFonts w:ascii="Times New Roman" w:eastAsia="Cambria" w:hAnsi="Times New Roman" w:cs="Times New Roman"/>
          <w:kern w:val="0"/>
          <w:sz w:val="21"/>
          <w:szCs w:val="21"/>
          <w:lang w:eastAsia="en-US"/>
        </w:rPr>
        <w:t>Kim,“</w:t>
      </w:r>
      <w:proofErr w:type="spellStart"/>
      <w:proofErr w:type="gramEnd"/>
      <w:r w:rsidRPr="0063702B">
        <w:rPr>
          <w:rFonts w:ascii="Times New Roman" w:eastAsia="Cambria" w:hAnsi="Times New Roman" w:cs="Times New Roman"/>
          <w:kern w:val="0"/>
          <w:sz w:val="21"/>
          <w:szCs w:val="21"/>
          <w:lang w:eastAsia="en-US"/>
        </w:rPr>
        <w:t>Nda</w:t>
      </w:r>
      <w:proofErr w:type="spellEnd"/>
      <w:r w:rsidRPr="0063702B">
        <w:rPr>
          <w:rFonts w:ascii="Times New Roman" w:eastAsia="Cambria" w:hAnsi="Times New Roman" w:cs="Times New Roman"/>
          <w:kern w:val="0"/>
          <w:sz w:val="21"/>
          <w:szCs w:val="21"/>
          <w:lang w:eastAsia="en-US"/>
        </w:rPr>
        <w:t xml:space="preserve">: Near-dram acceleration architecture leveraging commodity dram devices and standard memory modules,” in 2015 IEEE 21st International Symposium on High </w:t>
      </w:r>
      <w:proofErr w:type="spellStart"/>
      <w:r w:rsidRPr="0063702B">
        <w:rPr>
          <w:rFonts w:ascii="Times New Roman" w:eastAsia="Cambria" w:hAnsi="Times New Roman" w:cs="Times New Roman"/>
          <w:kern w:val="0"/>
          <w:sz w:val="21"/>
          <w:szCs w:val="21"/>
          <w:lang w:eastAsia="en-US"/>
        </w:rPr>
        <w:t>Perfor</w:t>
      </w:r>
      <w:proofErr w:type="spellEnd"/>
      <w:r w:rsidRPr="0063702B">
        <w:rPr>
          <w:rFonts w:ascii="Times New Roman" w:eastAsia="Cambria" w:hAnsi="Times New Roman" w:cs="Times New Roman"/>
          <w:kern w:val="0"/>
          <w:sz w:val="21"/>
          <w:szCs w:val="21"/>
          <w:lang w:eastAsia="en-US"/>
        </w:rPr>
        <w:t xml:space="preserve">- </w:t>
      </w:r>
      <w:proofErr w:type="spellStart"/>
      <w:r w:rsidRPr="0063702B">
        <w:rPr>
          <w:rFonts w:ascii="Times New Roman" w:eastAsia="Cambria" w:hAnsi="Times New Roman" w:cs="Times New Roman"/>
          <w:kern w:val="0"/>
          <w:sz w:val="21"/>
          <w:szCs w:val="21"/>
          <w:lang w:eastAsia="en-US"/>
        </w:rPr>
        <w:t>mance</w:t>
      </w:r>
      <w:proofErr w:type="spellEnd"/>
      <w:r w:rsidRPr="0063702B">
        <w:rPr>
          <w:rFonts w:ascii="Times New Roman" w:eastAsia="Cambria" w:hAnsi="Times New Roman" w:cs="Times New Roman"/>
          <w:kern w:val="0"/>
          <w:sz w:val="21"/>
          <w:szCs w:val="21"/>
          <w:lang w:eastAsia="en-US"/>
        </w:rPr>
        <w:t xml:space="preserve"> Computer Architecture(HPCA). IEEE, 2015, pp. 283–295.</w:t>
      </w:r>
    </w:p>
    <w:p w14:paraId="09B13455" w14:textId="77777777"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P. Das and H. K. Kapoor, “</w:t>
      </w:r>
      <w:proofErr w:type="spellStart"/>
      <w:r w:rsidRPr="0063702B">
        <w:rPr>
          <w:rFonts w:ascii="Times New Roman" w:eastAsia="Cambria" w:hAnsi="Times New Roman" w:cs="Times New Roman"/>
          <w:kern w:val="0"/>
          <w:sz w:val="21"/>
          <w:szCs w:val="21"/>
          <w:lang w:eastAsia="en-US"/>
        </w:rPr>
        <w:t>Clu</w:t>
      </w:r>
      <w:proofErr w:type="spellEnd"/>
      <w:r w:rsidRPr="0063702B">
        <w:rPr>
          <w:rFonts w:ascii="Times New Roman" w:eastAsia="Cambria" w:hAnsi="Times New Roman" w:cs="Times New Roman"/>
          <w:kern w:val="0"/>
          <w:sz w:val="21"/>
          <w:szCs w:val="21"/>
          <w:lang w:eastAsia="en-US"/>
        </w:rPr>
        <w:t xml:space="preserve">: A near-memory accelerator exploiting the parallelism in convolutional neural </w:t>
      </w:r>
      <w:proofErr w:type="spellStart"/>
      <w:r w:rsidRPr="0063702B">
        <w:rPr>
          <w:rFonts w:ascii="Times New Roman" w:eastAsia="Cambria" w:hAnsi="Times New Roman" w:cs="Times New Roman"/>
          <w:kern w:val="0"/>
          <w:sz w:val="21"/>
          <w:szCs w:val="21"/>
          <w:lang w:eastAsia="en-US"/>
        </w:rPr>
        <w:t>networks,”ACM</w:t>
      </w:r>
      <w:proofErr w:type="spellEnd"/>
      <w:r w:rsidRPr="0063702B">
        <w:rPr>
          <w:rFonts w:ascii="Times New Roman" w:eastAsia="Cambria" w:hAnsi="Times New Roman" w:cs="Times New Roman"/>
          <w:kern w:val="0"/>
          <w:sz w:val="21"/>
          <w:szCs w:val="21"/>
          <w:lang w:eastAsia="en-US"/>
        </w:rPr>
        <w:t xml:space="preserve"> Journal on Emerging Technologies in Computing Sys- </w:t>
      </w:r>
      <w:proofErr w:type="spellStart"/>
      <w:proofErr w:type="gramStart"/>
      <w:r w:rsidRPr="0063702B">
        <w:rPr>
          <w:rFonts w:ascii="Times New Roman" w:eastAsia="Cambria" w:hAnsi="Times New Roman" w:cs="Times New Roman"/>
          <w:kern w:val="0"/>
          <w:sz w:val="21"/>
          <w:szCs w:val="21"/>
          <w:lang w:eastAsia="en-US"/>
        </w:rPr>
        <w:t>tems</w:t>
      </w:r>
      <w:proofErr w:type="spellEnd"/>
      <w:r w:rsidRPr="0063702B">
        <w:rPr>
          <w:rFonts w:ascii="Times New Roman" w:eastAsia="Cambria" w:hAnsi="Times New Roman" w:cs="Times New Roman"/>
          <w:kern w:val="0"/>
          <w:sz w:val="21"/>
          <w:szCs w:val="21"/>
          <w:lang w:eastAsia="en-US"/>
        </w:rPr>
        <w:t>(</w:t>
      </w:r>
      <w:proofErr w:type="gramEnd"/>
      <w:r w:rsidRPr="0063702B">
        <w:rPr>
          <w:rFonts w:ascii="Times New Roman" w:eastAsia="Cambria" w:hAnsi="Times New Roman" w:cs="Times New Roman"/>
          <w:kern w:val="0"/>
          <w:sz w:val="21"/>
          <w:szCs w:val="21"/>
          <w:lang w:eastAsia="en-US"/>
        </w:rPr>
        <w:t>JETC), vol. 17, no. 2, pp. 1–25, 2021.</w:t>
      </w:r>
    </w:p>
    <w:p w14:paraId="763E9B90" w14:textId="781E98DC"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R. Xiao, K. Huang, and H. Shen, “An overview of computing- in-memory interfaces,” in International Conference on Fron- tiers of Electronics, Information and Computation </w:t>
      </w:r>
      <w:proofErr w:type="spellStart"/>
      <w:r w:rsidRPr="0063702B">
        <w:rPr>
          <w:rFonts w:ascii="Times New Roman" w:eastAsia="Cambria" w:hAnsi="Times New Roman" w:cs="Times New Roman"/>
          <w:kern w:val="0"/>
          <w:sz w:val="21"/>
          <w:szCs w:val="21"/>
          <w:lang w:eastAsia="en-US"/>
        </w:rPr>
        <w:t>Technolo</w:t>
      </w:r>
      <w:proofErr w:type="spellEnd"/>
      <w:r w:rsidRPr="0063702B">
        <w:rPr>
          <w:rFonts w:ascii="Times New Roman" w:eastAsia="Cambria" w:hAnsi="Times New Roman" w:cs="Times New Roman"/>
          <w:kern w:val="0"/>
          <w:sz w:val="21"/>
          <w:szCs w:val="21"/>
          <w:lang w:eastAsia="en-US"/>
        </w:rPr>
        <w:t xml:space="preserve">- </w:t>
      </w:r>
      <w:proofErr w:type="spellStart"/>
      <w:r w:rsidRPr="0063702B">
        <w:rPr>
          <w:rFonts w:ascii="Times New Roman" w:eastAsia="Cambria" w:hAnsi="Times New Roman" w:cs="Times New Roman"/>
          <w:kern w:val="0"/>
          <w:sz w:val="21"/>
          <w:szCs w:val="21"/>
          <w:lang w:eastAsia="en-US"/>
        </w:rPr>
        <w:t>gies</w:t>
      </w:r>
      <w:proofErr w:type="spellEnd"/>
      <w:r w:rsidRPr="0063702B">
        <w:rPr>
          <w:rFonts w:ascii="Times New Roman" w:eastAsia="Cambria" w:hAnsi="Times New Roman" w:cs="Times New Roman"/>
          <w:kern w:val="0"/>
          <w:sz w:val="21"/>
          <w:szCs w:val="21"/>
          <w:lang w:eastAsia="en-US"/>
        </w:rPr>
        <w:t>, 2021, pp. 1–6.</w:t>
      </w:r>
    </w:p>
    <w:p w14:paraId="4E41C50F" w14:textId="28A7ABED"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J. Liu and K. Huang, “A novel scheme to map convo- </w:t>
      </w:r>
      <w:proofErr w:type="spellStart"/>
      <w:r w:rsidRPr="0063702B">
        <w:rPr>
          <w:rFonts w:ascii="Times New Roman" w:eastAsia="Cambria" w:hAnsi="Times New Roman" w:cs="Times New Roman"/>
          <w:kern w:val="0"/>
          <w:sz w:val="21"/>
          <w:szCs w:val="21"/>
          <w:lang w:eastAsia="en-US"/>
        </w:rPr>
        <w:t>lutional</w:t>
      </w:r>
      <w:proofErr w:type="spellEnd"/>
      <w:r w:rsidRPr="0063702B">
        <w:rPr>
          <w:rFonts w:ascii="Times New Roman" w:eastAsia="Cambria" w:hAnsi="Times New Roman" w:cs="Times New Roman"/>
          <w:kern w:val="0"/>
          <w:sz w:val="21"/>
          <w:szCs w:val="21"/>
          <w:lang w:eastAsia="en-US"/>
        </w:rPr>
        <w:t xml:space="preserve"> networks to network-on-chip with computing-in- memory </w:t>
      </w:r>
      <w:proofErr w:type="spellStart"/>
      <w:r w:rsidRPr="0063702B">
        <w:rPr>
          <w:rFonts w:ascii="Times New Roman" w:eastAsia="Cambria" w:hAnsi="Times New Roman" w:cs="Times New Roman"/>
          <w:kern w:val="0"/>
          <w:sz w:val="21"/>
          <w:szCs w:val="21"/>
          <w:lang w:eastAsia="en-US"/>
        </w:rPr>
        <w:t>nodes,”in</w:t>
      </w:r>
      <w:proofErr w:type="spellEnd"/>
      <w:r w:rsidRPr="0063702B">
        <w:rPr>
          <w:rFonts w:ascii="Times New Roman" w:eastAsia="Cambria" w:hAnsi="Times New Roman" w:cs="Times New Roman"/>
          <w:kern w:val="0"/>
          <w:sz w:val="21"/>
          <w:szCs w:val="21"/>
          <w:lang w:eastAsia="en-US"/>
        </w:rPr>
        <w:t xml:space="preserve"> 2020 International SoC Design Confer- </w:t>
      </w:r>
      <w:proofErr w:type="spellStart"/>
      <w:proofErr w:type="gramStart"/>
      <w:r w:rsidRPr="0063702B">
        <w:rPr>
          <w:rFonts w:ascii="Times New Roman" w:eastAsia="Cambria" w:hAnsi="Times New Roman" w:cs="Times New Roman"/>
          <w:kern w:val="0"/>
          <w:sz w:val="21"/>
          <w:szCs w:val="21"/>
          <w:lang w:eastAsia="en-US"/>
        </w:rPr>
        <w:t>ence</w:t>
      </w:r>
      <w:proofErr w:type="spellEnd"/>
      <w:r w:rsidRPr="0063702B">
        <w:rPr>
          <w:rFonts w:ascii="Times New Roman" w:eastAsia="Cambria" w:hAnsi="Times New Roman" w:cs="Times New Roman"/>
          <w:kern w:val="0"/>
          <w:sz w:val="21"/>
          <w:szCs w:val="21"/>
          <w:lang w:eastAsia="en-US"/>
        </w:rPr>
        <w:t>(</w:t>
      </w:r>
      <w:proofErr w:type="gramEnd"/>
      <w:r w:rsidRPr="0063702B">
        <w:rPr>
          <w:rFonts w:ascii="Times New Roman" w:eastAsia="Cambria" w:hAnsi="Times New Roman" w:cs="Times New Roman"/>
          <w:kern w:val="0"/>
          <w:sz w:val="21"/>
          <w:szCs w:val="21"/>
          <w:lang w:eastAsia="en-US"/>
        </w:rPr>
        <w:t>ISOCC), 2020, pp.126–127.</w:t>
      </w:r>
    </w:p>
    <w:p w14:paraId="2B416952" w14:textId="723AD920"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H. Sharma, J. Park, E. Amaro, B. Thwaites, P. Kotha, A. Gupta, J. K. Kim, A. Mishra, and H. Esmaeilzadeh, “</w:t>
      </w:r>
      <w:proofErr w:type="spellStart"/>
      <w:r w:rsidRPr="0063702B">
        <w:rPr>
          <w:rFonts w:ascii="Times New Roman" w:eastAsia="Cambria" w:hAnsi="Times New Roman" w:cs="Times New Roman"/>
          <w:kern w:val="0"/>
          <w:sz w:val="21"/>
          <w:szCs w:val="21"/>
          <w:lang w:eastAsia="en-US"/>
        </w:rPr>
        <w:t>Dnnweaver</w:t>
      </w:r>
      <w:proofErr w:type="spellEnd"/>
      <w:r w:rsidRPr="0063702B">
        <w:rPr>
          <w:rFonts w:ascii="Times New Roman" w:eastAsia="Cambria" w:hAnsi="Times New Roman" w:cs="Times New Roman"/>
          <w:kern w:val="0"/>
          <w:sz w:val="21"/>
          <w:szCs w:val="21"/>
          <w:lang w:eastAsia="en-US"/>
        </w:rPr>
        <w:t xml:space="preserve">: From high-level deep network models to </w:t>
      </w:r>
      <w:proofErr w:type="spellStart"/>
      <w:r w:rsidRPr="0063702B">
        <w:rPr>
          <w:rFonts w:ascii="Times New Roman" w:eastAsia="Cambria" w:hAnsi="Times New Roman" w:cs="Times New Roman"/>
          <w:kern w:val="0"/>
          <w:sz w:val="21"/>
          <w:szCs w:val="21"/>
          <w:lang w:eastAsia="en-US"/>
        </w:rPr>
        <w:t>fpga</w:t>
      </w:r>
      <w:proofErr w:type="spellEnd"/>
      <w:r w:rsidRPr="0063702B">
        <w:rPr>
          <w:rFonts w:ascii="Times New Roman" w:eastAsia="Cambria" w:hAnsi="Times New Roman" w:cs="Times New Roman"/>
          <w:kern w:val="0"/>
          <w:sz w:val="21"/>
          <w:szCs w:val="21"/>
          <w:lang w:eastAsia="en-US"/>
        </w:rPr>
        <w:t xml:space="preserve"> acceleration,” in the Workshop on Cognitive Architectures, 2016.</w:t>
      </w:r>
    </w:p>
    <w:p w14:paraId="5D49099D" w14:textId="7D36E926" w:rsidR="00ED4029" w:rsidRPr="0063702B" w:rsidRDefault="00ED4029" w:rsidP="0063702B">
      <w:pPr>
        <w:pStyle w:val="a3"/>
        <w:numPr>
          <w:ilvl w:val="0"/>
          <w:numId w:val="4"/>
        </w:numPr>
        <w:autoSpaceDE w:val="0"/>
        <w:autoSpaceDN w:val="0"/>
        <w:ind w:left="426" w:firstLineChars="0"/>
        <w:rPr>
          <w:rFonts w:ascii="Times New Roman" w:eastAsia="Cambria" w:hAnsi="Times New Roman" w:cs="Times New Roman"/>
          <w:kern w:val="0"/>
          <w:sz w:val="21"/>
          <w:szCs w:val="21"/>
          <w:lang w:eastAsia="en-US"/>
        </w:rPr>
      </w:pPr>
      <w:r w:rsidRPr="0063702B">
        <w:rPr>
          <w:rFonts w:ascii="Times New Roman" w:eastAsia="Cambria" w:hAnsi="Times New Roman" w:cs="Times New Roman"/>
          <w:kern w:val="0"/>
          <w:sz w:val="21"/>
          <w:szCs w:val="21"/>
          <w:lang w:eastAsia="en-US"/>
        </w:rPr>
        <w:t xml:space="preserve">K. E. Murray, O. Petelin, S. Zhong, J. M. Wang, M. El- </w:t>
      </w:r>
      <w:proofErr w:type="spellStart"/>
      <w:r w:rsidRPr="0063702B">
        <w:rPr>
          <w:rFonts w:ascii="Times New Roman" w:eastAsia="Cambria" w:hAnsi="Times New Roman" w:cs="Times New Roman"/>
          <w:kern w:val="0"/>
          <w:sz w:val="21"/>
          <w:szCs w:val="21"/>
          <w:lang w:eastAsia="en-US"/>
        </w:rPr>
        <w:t>dafrawy</w:t>
      </w:r>
      <w:proofErr w:type="spellEnd"/>
      <w:r w:rsidRPr="0063702B">
        <w:rPr>
          <w:rFonts w:ascii="Times New Roman" w:eastAsia="Cambria" w:hAnsi="Times New Roman" w:cs="Times New Roman"/>
          <w:kern w:val="0"/>
          <w:sz w:val="21"/>
          <w:szCs w:val="21"/>
          <w:lang w:eastAsia="en-US"/>
        </w:rPr>
        <w:t xml:space="preserve">, J.-P. Legault, E. Sha, A. G. Graham, J. Wu, M. J. Walker </w:t>
      </w:r>
      <w:proofErr w:type="gramStart"/>
      <w:r w:rsidRPr="0063702B">
        <w:rPr>
          <w:rFonts w:ascii="Times New Roman" w:eastAsia="Cambria" w:hAnsi="Times New Roman" w:cs="Times New Roman"/>
          <w:kern w:val="0"/>
          <w:sz w:val="21"/>
          <w:szCs w:val="21"/>
          <w:lang w:eastAsia="en-US"/>
        </w:rPr>
        <w:t>et al.,“</w:t>
      </w:r>
      <w:proofErr w:type="spellStart"/>
      <w:proofErr w:type="gramEnd"/>
      <w:r w:rsidRPr="0063702B">
        <w:rPr>
          <w:rFonts w:ascii="Times New Roman" w:eastAsia="Cambria" w:hAnsi="Times New Roman" w:cs="Times New Roman"/>
          <w:kern w:val="0"/>
          <w:sz w:val="21"/>
          <w:szCs w:val="21"/>
          <w:lang w:eastAsia="en-US"/>
        </w:rPr>
        <w:t>Vtr</w:t>
      </w:r>
      <w:proofErr w:type="spellEnd"/>
      <w:r w:rsidRPr="0063702B">
        <w:rPr>
          <w:rFonts w:ascii="Times New Roman" w:eastAsia="Cambria" w:hAnsi="Times New Roman" w:cs="Times New Roman"/>
          <w:kern w:val="0"/>
          <w:sz w:val="21"/>
          <w:szCs w:val="21"/>
          <w:lang w:eastAsia="en-US"/>
        </w:rPr>
        <w:t xml:space="preserve"> 8: High-performance cad and customizable </w:t>
      </w:r>
      <w:proofErr w:type="spellStart"/>
      <w:r w:rsidRPr="0063702B">
        <w:rPr>
          <w:rFonts w:ascii="Times New Roman" w:eastAsia="Cambria" w:hAnsi="Times New Roman" w:cs="Times New Roman"/>
          <w:kern w:val="0"/>
          <w:sz w:val="21"/>
          <w:szCs w:val="21"/>
          <w:lang w:eastAsia="en-US"/>
        </w:rPr>
        <w:t>fpga</w:t>
      </w:r>
      <w:proofErr w:type="spellEnd"/>
      <w:r w:rsidRPr="0063702B">
        <w:rPr>
          <w:rFonts w:ascii="Times New Roman" w:eastAsia="Cambria" w:hAnsi="Times New Roman" w:cs="Times New Roman"/>
          <w:kern w:val="0"/>
          <w:sz w:val="21"/>
          <w:szCs w:val="21"/>
          <w:lang w:eastAsia="en-US"/>
        </w:rPr>
        <w:t xml:space="preserve"> architecture modelling,” ACM Transactions on </w:t>
      </w:r>
      <w:proofErr w:type="spellStart"/>
      <w:r w:rsidRPr="0063702B">
        <w:rPr>
          <w:rFonts w:ascii="Times New Roman" w:eastAsia="Cambria" w:hAnsi="Times New Roman" w:cs="Times New Roman"/>
          <w:kern w:val="0"/>
          <w:sz w:val="21"/>
          <w:szCs w:val="21"/>
          <w:lang w:eastAsia="en-US"/>
        </w:rPr>
        <w:t>Reconfig</w:t>
      </w:r>
      <w:proofErr w:type="spellEnd"/>
      <w:r w:rsidRPr="0063702B">
        <w:rPr>
          <w:rFonts w:ascii="Times New Roman" w:eastAsia="Cambria" w:hAnsi="Times New Roman" w:cs="Times New Roman"/>
          <w:kern w:val="0"/>
          <w:sz w:val="21"/>
          <w:szCs w:val="21"/>
          <w:lang w:eastAsia="en-US"/>
        </w:rPr>
        <w:t xml:space="preserve">- </w:t>
      </w:r>
      <w:proofErr w:type="spellStart"/>
      <w:r w:rsidRPr="0063702B">
        <w:rPr>
          <w:rFonts w:ascii="Times New Roman" w:eastAsia="Cambria" w:hAnsi="Times New Roman" w:cs="Times New Roman"/>
          <w:kern w:val="0"/>
          <w:sz w:val="21"/>
          <w:szCs w:val="21"/>
          <w:lang w:eastAsia="en-US"/>
        </w:rPr>
        <w:t>urable</w:t>
      </w:r>
      <w:proofErr w:type="spellEnd"/>
      <w:r w:rsidRPr="0063702B">
        <w:rPr>
          <w:rFonts w:ascii="Times New Roman" w:eastAsia="Cambria" w:hAnsi="Times New Roman" w:cs="Times New Roman"/>
          <w:kern w:val="0"/>
          <w:sz w:val="21"/>
          <w:szCs w:val="21"/>
          <w:lang w:eastAsia="en-US"/>
        </w:rPr>
        <w:t xml:space="preserve"> Technology and Systems(TRETS), vol. 13, no. 2, pp. 1–55, 2020.</w:t>
      </w:r>
    </w:p>
    <w:p w14:paraId="6AB96868" w14:textId="77777777" w:rsidR="0063702B" w:rsidRPr="0063702B" w:rsidRDefault="0063702B">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p>
    <w:sectPr w:rsidR="0063702B" w:rsidRPr="006370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ACF001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143E8"/>
    <w:multiLevelType w:val="hybridMultilevel"/>
    <w:tmpl w:val="37CA9B7C"/>
    <w:lvl w:ilvl="0" w:tplc="C8060194">
      <w:start w:val="1"/>
      <w:numFmt w:val="decimal"/>
      <w:lvlText w:val="[%1]"/>
      <w:lvlJc w:val="left"/>
      <w:pPr>
        <w:ind w:left="596" w:hanging="440"/>
      </w:pPr>
      <w:rPr>
        <w:rFonts w:hint="eastAsia"/>
      </w:rPr>
    </w:lvl>
    <w:lvl w:ilvl="1" w:tplc="04090019" w:tentative="1">
      <w:start w:val="1"/>
      <w:numFmt w:val="lowerLetter"/>
      <w:lvlText w:val="%2)"/>
      <w:lvlJc w:val="left"/>
      <w:pPr>
        <w:ind w:left="1178" w:hanging="440"/>
      </w:pPr>
    </w:lvl>
    <w:lvl w:ilvl="2" w:tplc="0409001B" w:tentative="1">
      <w:start w:val="1"/>
      <w:numFmt w:val="lowerRoman"/>
      <w:lvlText w:val="%3."/>
      <w:lvlJc w:val="right"/>
      <w:pPr>
        <w:ind w:left="1618" w:hanging="440"/>
      </w:pPr>
    </w:lvl>
    <w:lvl w:ilvl="3" w:tplc="0409000F" w:tentative="1">
      <w:start w:val="1"/>
      <w:numFmt w:val="decimal"/>
      <w:lvlText w:val="%4."/>
      <w:lvlJc w:val="left"/>
      <w:pPr>
        <w:ind w:left="2058" w:hanging="440"/>
      </w:pPr>
    </w:lvl>
    <w:lvl w:ilvl="4" w:tplc="04090019" w:tentative="1">
      <w:start w:val="1"/>
      <w:numFmt w:val="lowerLetter"/>
      <w:lvlText w:val="%5)"/>
      <w:lvlJc w:val="left"/>
      <w:pPr>
        <w:ind w:left="2498" w:hanging="440"/>
      </w:pPr>
    </w:lvl>
    <w:lvl w:ilvl="5" w:tplc="0409001B" w:tentative="1">
      <w:start w:val="1"/>
      <w:numFmt w:val="lowerRoman"/>
      <w:lvlText w:val="%6."/>
      <w:lvlJc w:val="right"/>
      <w:pPr>
        <w:ind w:left="2938" w:hanging="440"/>
      </w:pPr>
    </w:lvl>
    <w:lvl w:ilvl="6" w:tplc="0409000F" w:tentative="1">
      <w:start w:val="1"/>
      <w:numFmt w:val="decimal"/>
      <w:lvlText w:val="%7."/>
      <w:lvlJc w:val="left"/>
      <w:pPr>
        <w:ind w:left="3378" w:hanging="440"/>
      </w:pPr>
    </w:lvl>
    <w:lvl w:ilvl="7" w:tplc="04090019" w:tentative="1">
      <w:start w:val="1"/>
      <w:numFmt w:val="lowerLetter"/>
      <w:lvlText w:val="%8)"/>
      <w:lvlJc w:val="left"/>
      <w:pPr>
        <w:ind w:left="3818" w:hanging="440"/>
      </w:pPr>
    </w:lvl>
    <w:lvl w:ilvl="8" w:tplc="0409001B" w:tentative="1">
      <w:start w:val="1"/>
      <w:numFmt w:val="lowerRoman"/>
      <w:lvlText w:val="%9."/>
      <w:lvlJc w:val="right"/>
      <w:pPr>
        <w:ind w:left="4258" w:hanging="440"/>
      </w:pPr>
    </w:lvl>
  </w:abstractNum>
  <w:abstractNum w:abstractNumId="1" w15:restartNumberingAfterBreak="0">
    <w:nsid w:val="334A4A0A"/>
    <w:multiLevelType w:val="hybridMultilevel"/>
    <w:tmpl w:val="8C1ECEF8"/>
    <w:lvl w:ilvl="0" w:tplc="04090001">
      <w:start w:val="1"/>
      <w:numFmt w:val="bullet"/>
      <w:lvlText w:val=""/>
      <w:lvlJc w:val="left"/>
      <w:pPr>
        <w:ind w:left="866" w:hanging="440"/>
      </w:pPr>
      <w:rPr>
        <w:rFonts w:ascii="Wingdings" w:hAnsi="Wingdings" w:hint="default"/>
      </w:rPr>
    </w:lvl>
    <w:lvl w:ilvl="1" w:tplc="04090003" w:tentative="1">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2" w15:restartNumberingAfterBreak="0">
    <w:nsid w:val="4A4D374D"/>
    <w:multiLevelType w:val="hybridMultilevel"/>
    <w:tmpl w:val="D58C19CE"/>
    <w:lvl w:ilvl="0" w:tplc="5F3A98F8">
      <w:start w:val="1"/>
      <w:numFmt w:val="japaneseCounting"/>
      <w:lvlText w:val="第%1章"/>
      <w:lvlJc w:val="left"/>
      <w:pPr>
        <w:ind w:left="1275" w:hanging="127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DE62D8"/>
    <w:multiLevelType w:val="hybridMultilevel"/>
    <w:tmpl w:val="81DEB232"/>
    <w:lvl w:ilvl="0" w:tplc="C8060194">
      <w:start w:val="1"/>
      <w:numFmt w:val="decimal"/>
      <w:lvlText w:val="[%1]"/>
      <w:lvlJc w:val="left"/>
      <w:pPr>
        <w:ind w:left="298"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59037592">
    <w:abstractNumId w:val="2"/>
  </w:num>
  <w:num w:numId="2" w16cid:durableId="601761982">
    <w:abstractNumId w:val="1"/>
  </w:num>
  <w:num w:numId="3" w16cid:durableId="40835792">
    <w:abstractNumId w:val="3"/>
  </w:num>
  <w:num w:numId="4" w16cid:durableId="1416323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66B"/>
    <w:rsid w:val="00015167"/>
    <w:rsid w:val="00095DB5"/>
    <w:rsid w:val="000B69B0"/>
    <w:rsid w:val="001D1663"/>
    <w:rsid w:val="001F5EAD"/>
    <w:rsid w:val="00366525"/>
    <w:rsid w:val="00385812"/>
    <w:rsid w:val="003D50A6"/>
    <w:rsid w:val="004E2118"/>
    <w:rsid w:val="005413B8"/>
    <w:rsid w:val="005C79F8"/>
    <w:rsid w:val="00615FA2"/>
    <w:rsid w:val="0063702B"/>
    <w:rsid w:val="006559E1"/>
    <w:rsid w:val="00663B6C"/>
    <w:rsid w:val="0069174B"/>
    <w:rsid w:val="006A2CE4"/>
    <w:rsid w:val="00762778"/>
    <w:rsid w:val="0085201A"/>
    <w:rsid w:val="00863E83"/>
    <w:rsid w:val="008E3F95"/>
    <w:rsid w:val="009717EA"/>
    <w:rsid w:val="00B45695"/>
    <w:rsid w:val="00B96A5D"/>
    <w:rsid w:val="00C5155E"/>
    <w:rsid w:val="00D47A88"/>
    <w:rsid w:val="00DF766B"/>
    <w:rsid w:val="00ED4029"/>
    <w:rsid w:val="00F17A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6F77D0"/>
  <w15:chartTrackingRefBased/>
  <w15:docId w15:val="{1AEAACE3-D22F-4434-BC44-C759F27E1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3F95"/>
    <w:pPr>
      <w:widowControl w:val="0"/>
      <w:jc w:val="both"/>
    </w:pPr>
    <w:rPr>
      <w:rFonts w:eastAsia="微软雅黑 Light"/>
      <w:sz w:val="28"/>
    </w:rPr>
  </w:style>
  <w:style w:type="paragraph" w:styleId="1">
    <w:name w:val="heading 1"/>
    <w:basedOn w:val="a"/>
    <w:next w:val="a"/>
    <w:link w:val="10"/>
    <w:uiPriority w:val="9"/>
    <w:qFormat/>
    <w:rsid w:val="00385812"/>
    <w:pPr>
      <w:keepNext/>
      <w:keepLines/>
      <w:spacing w:before="340" w:after="330" w:line="578" w:lineRule="auto"/>
      <w:ind w:leftChars="100" w:left="210" w:rightChars="100" w:right="100"/>
      <w:outlineLvl w:val="0"/>
    </w:pPr>
    <w:rPr>
      <w:rFonts w:eastAsia="微软雅黑"/>
      <w:b/>
      <w:bCs/>
      <w:kern w:val="44"/>
      <w:sz w:val="44"/>
      <w:szCs w:val="44"/>
    </w:rPr>
  </w:style>
  <w:style w:type="paragraph" w:styleId="2">
    <w:name w:val="heading 2"/>
    <w:basedOn w:val="a"/>
    <w:next w:val="a"/>
    <w:link w:val="20"/>
    <w:uiPriority w:val="9"/>
    <w:unhideWhenUsed/>
    <w:qFormat/>
    <w:rsid w:val="00385812"/>
    <w:pPr>
      <w:keepNext/>
      <w:keepLines/>
      <w:spacing w:before="260" w:after="260" w:line="416" w:lineRule="auto"/>
      <w:ind w:leftChars="100" w:left="1260" w:rightChars="100" w:right="100"/>
      <w:outlineLvl w:val="1"/>
    </w:pPr>
    <w:rPr>
      <w:rFonts w:asciiTheme="majorHAnsi" w:eastAsia="微软雅黑" w:hAnsiTheme="majorHAnsi" w:cstheme="majorBidi"/>
      <w:b/>
      <w:bCs/>
      <w:sz w:val="32"/>
      <w:szCs w:val="32"/>
    </w:rPr>
  </w:style>
  <w:style w:type="paragraph" w:styleId="3">
    <w:name w:val="heading 3"/>
    <w:basedOn w:val="a"/>
    <w:next w:val="a"/>
    <w:link w:val="30"/>
    <w:uiPriority w:val="9"/>
    <w:unhideWhenUsed/>
    <w:qFormat/>
    <w:rsid w:val="00385812"/>
    <w:pPr>
      <w:keepNext/>
      <w:keepLines/>
      <w:spacing w:before="260" w:after="260" w:line="416" w:lineRule="auto"/>
      <w:outlineLvl w:val="2"/>
    </w:pPr>
    <w:rPr>
      <w:rFonts w:eastAsia="微软雅黑"/>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样式1"/>
    <w:basedOn w:val="a1"/>
    <w:uiPriority w:val="99"/>
    <w:rsid w:val="0069174B"/>
    <w:rPr>
      <w:rFonts w:eastAsia="等线"/>
    </w:rPr>
    <w:tblPr>
      <w:tblBorders>
        <w:top w:val="thinThickSmallGap" w:sz="12" w:space="0" w:color="auto"/>
      </w:tblBorders>
    </w:tblPr>
  </w:style>
  <w:style w:type="character" w:customStyle="1" w:styleId="20">
    <w:name w:val="标题 2 字符"/>
    <w:basedOn w:val="a0"/>
    <w:link w:val="2"/>
    <w:uiPriority w:val="9"/>
    <w:rsid w:val="00385812"/>
    <w:rPr>
      <w:rFonts w:asciiTheme="majorHAnsi" w:eastAsia="微软雅黑" w:hAnsiTheme="majorHAnsi" w:cstheme="majorBidi"/>
      <w:b/>
      <w:bCs/>
      <w:sz w:val="32"/>
      <w:szCs w:val="32"/>
    </w:rPr>
  </w:style>
  <w:style w:type="character" w:customStyle="1" w:styleId="21">
    <w:name w:val="标题 2 字符1"/>
    <w:aliases w:val="2级标题 字符"/>
    <w:rsid w:val="00F17AAC"/>
    <w:rPr>
      <w:rFonts w:ascii="Cambria" w:eastAsia="黑体" w:hAnsi="Cambria"/>
      <w:b/>
      <w:bCs/>
      <w:color w:val="5B9BD5" w:themeColor="accent5"/>
      <w:sz w:val="30"/>
      <w:szCs w:val="32"/>
      <w:lang w:val="x-none" w:eastAsia="x-none"/>
    </w:rPr>
  </w:style>
  <w:style w:type="character" w:customStyle="1" w:styleId="10">
    <w:name w:val="标题 1 字符"/>
    <w:basedOn w:val="a0"/>
    <w:link w:val="1"/>
    <w:uiPriority w:val="9"/>
    <w:rsid w:val="00385812"/>
    <w:rPr>
      <w:rFonts w:eastAsia="微软雅黑"/>
      <w:b/>
      <w:bCs/>
      <w:kern w:val="44"/>
      <w:sz w:val="44"/>
      <w:szCs w:val="44"/>
    </w:rPr>
  </w:style>
  <w:style w:type="character" w:customStyle="1" w:styleId="110">
    <w:name w:val="标题 1 字符1"/>
    <w:rsid w:val="00F17AAC"/>
    <w:rPr>
      <w:rFonts w:eastAsia="黑体"/>
      <w:b/>
      <w:bCs/>
      <w:color w:val="538135" w:themeColor="accent6" w:themeShade="BF"/>
      <w:kern w:val="44"/>
      <w:sz w:val="36"/>
      <w:szCs w:val="44"/>
      <w:lang w:val="x-none" w:eastAsia="x-none"/>
    </w:rPr>
  </w:style>
  <w:style w:type="character" w:customStyle="1" w:styleId="30">
    <w:name w:val="标题 3 字符"/>
    <w:basedOn w:val="a0"/>
    <w:link w:val="3"/>
    <w:uiPriority w:val="9"/>
    <w:rsid w:val="00385812"/>
    <w:rPr>
      <w:rFonts w:eastAsia="微软雅黑"/>
      <w:b/>
      <w:bCs/>
      <w:sz w:val="28"/>
      <w:szCs w:val="32"/>
    </w:rPr>
  </w:style>
  <w:style w:type="character" w:customStyle="1" w:styleId="31">
    <w:name w:val="标题 3 字符1"/>
    <w:rsid w:val="00F17AAC"/>
    <w:rPr>
      <w:rFonts w:eastAsia="黑体"/>
      <w:b/>
      <w:bCs/>
      <w:color w:val="FFE599" w:themeColor="accent4" w:themeTint="66"/>
      <w:sz w:val="24"/>
      <w:szCs w:val="32"/>
      <w:lang w:val="x-none" w:eastAsia="x-none"/>
    </w:rPr>
  </w:style>
  <w:style w:type="paragraph" w:styleId="a3">
    <w:name w:val="List Paragraph"/>
    <w:basedOn w:val="a"/>
    <w:uiPriority w:val="1"/>
    <w:qFormat/>
    <w:rsid w:val="0076277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oleObject" Target="embeddings/oleObject1.bin"/><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12</Pages>
  <Words>1518</Words>
  <Characters>8659</Characters>
  <Application>Microsoft Office Word</Application>
  <DocSecurity>0</DocSecurity>
  <Lines>72</Lines>
  <Paragraphs>20</Paragraphs>
  <ScaleCrop>false</ScaleCrop>
  <Company/>
  <LinksUpToDate>false</LinksUpToDate>
  <CharactersWithSpaces>10157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志豪 年</dc:creator>
  <cp:keywords/>
  <dc:description/>
  <cp:lastModifiedBy>志豪 年</cp:lastModifiedBy>
  <cp:revision>43</cp:revision>
  <cp:lastPrinted>2024-04-22T09:56:00Z</cp:lastPrinted>
  <dcterms:created xsi:type="dcterms:W3CDTF">2024-04-18T10:28:00Z</dcterms:created>
  <dcterms:modified xsi:type="dcterms:W3CDTF">2024-04-29T03:12:00Z</dcterms:modified>
</cp:coreProperties>
</file>