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AFE45" w14:textId="77777777" w:rsidR="006E6CA9" w:rsidRPr="001C5D9D" w:rsidRDefault="006E6CA9" w:rsidP="006E6CA9">
      <w:pPr>
        <w:pStyle w:val="Subtitle"/>
        <w:rPr>
          <w:rFonts w:eastAsia="Arial Unicode MS"/>
          <w:sz w:val="24"/>
        </w:rPr>
      </w:pPr>
      <w:r w:rsidRPr="001C5D9D">
        <w:rPr>
          <w:rFonts w:eastAsia="Arial Unicode MS"/>
          <w:sz w:val="24"/>
        </w:rPr>
        <w:t>Course Syllabus</w:t>
      </w:r>
      <w:r w:rsidRPr="001C5D9D">
        <w:rPr>
          <w:rStyle w:val="FootnoteReference"/>
          <w:rFonts w:eastAsia="Arial Unicode MS"/>
          <w:b w:val="0"/>
          <w:sz w:val="24"/>
        </w:rPr>
        <w:footnoteReference w:id="1"/>
      </w:r>
    </w:p>
    <w:p w14:paraId="0DF976AF" w14:textId="77777777" w:rsidR="006E6CA9" w:rsidRPr="006A56E8" w:rsidRDefault="006E6CA9" w:rsidP="006E6CA9">
      <w:pPr>
        <w:pStyle w:val="Subtitle"/>
        <w:rPr>
          <w:rFonts w:eastAsia="Arial Unicode MS"/>
          <w:sz w:val="20"/>
          <w:szCs w:val="20"/>
        </w:rPr>
      </w:pPr>
    </w:p>
    <w:p w14:paraId="364AD458" w14:textId="5D05F83B" w:rsidR="006E6CA9" w:rsidRPr="001C5D9D" w:rsidRDefault="006E6CA9" w:rsidP="006E6CA9">
      <w:pPr>
        <w:pStyle w:val="Subtitle"/>
        <w:rPr>
          <w:rFonts w:eastAsia="Arial Unicode MS"/>
          <w:sz w:val="26"/>
          <w:szCs w:val="26"/>
        </w:rPr>
      </w:pPr>
      <w:r>
        <w:rPr>
          <w:rFonts w:eastAsia="Arial Unicode MS"/>
          <w:sz w:val="26"/>
          <w:szCs w:val="26"/>
        </w:rPr>
        <w:t>French 001</w:t>
      </w:r>
      <w:r w:rsidRPr="001C5D9D">
        <w:rPr>
          <w:rFonts w:eastAsia="Arial Unicode MS"/>
          <w:sz w:val="26"/>
          <w:szCs w:val="26"/>
        </w:rPr>
        <w:t xml:space="preserve"> — Introductory French I</w:t>
      </w:r>
    </w:p>
    <w:p w14:paraId="6FC0F35B" w14:textId="6D0D415B" w:rsidR="006E6CA9" w:rsidRPr="001C5D9D" w:rsidRDefault="0088507C" w:rsidP="006E6CA9">
      <w:pPr>
        <w:pStyle w:val="Heading7"/>
        <w:rPr>
          <w:rFonts w:eastAsia="Arial Unicode MS"/>
          <w:sz w:val="24"/>
        </w:rPr>
      </w:pPr>
      <w:r>
        <w:rPr>
          <w:rFonts w:eastAsia="Arial Unicode MS"/>
          <w:sz w:val="24"/>
        </w:rPr>
        <w:t>Fall</w:t>
      </w:r>
      <w:r w:rsidR="005B2E7D">
        <w:rPr>
          <w:rFonts w:eastAsia="Arial Unicode MS"/>
          <w:sz w:val="24"/>
        </w:rPr>
        <w:t xml:space="preserve"> 2020</w:t>
      </w:r>
    </w:p>
    <w:p w14:paraId="5844DD86" w14:textId="77777777" w:rsidR="006E6CA9" w:rsidRPr="006A56E8" w:rsidRDefault="006E6CA9" w:rsidP="006E6CA9">
      <w:pPr>
        <w:rPr>
          <w:rFonts w:eastAsia="Arial Unicode MS"/>
        </w:rPr>
      </w:pPr>
    </w:p>
    <w:p w14:paraId="64F33412" w14:textId="77777777" w:rsidR="006E6CA9" w:rsidRPr="001C5D9D" w:rsidRDefault="006E6CA9" w:rsidP="006E6CA9">
      <w:pPr>
        <w:pStyle w:val="Heading2"/>
        <w:rPr>
          <w:rFonts w:eastAsia="Arial Unicode MS"/>
          <w:sz w:val="20"/>
          <w:szCs w:val="20"/>
        </w:rPr>
      </w:pPr>
      <w:r w:rsidRPr="001C5D9D">
        <w:rPr>
          <w:rFonts w:eastAsia="Arial Unicode MS"/>
          <w:sz w:val="20"/>
          <w:szCs w:val="20"/>
        </w:rPr>
        <w:t>Georgetown University</w:t>
      </w:r>
      <w:r w:rsidRPr="001C5D9D">
        <w:rPr>
          <w:rFonts w:eastAsia="Arial Unicode MS"/>
          <w:sz w:val="20"/>
          <w:szCs w:val="20"/>
        </w:rPr>
        <w:tab/>
      </w:r>
      <w:r w:rsidRPr="001C5D9D">
        <w:rPr>
          <w:rFonts w:eastAsia="Arial Unicode MS"/>
          <w:sz w:val="20"/>
          <w:szCs w:val="20"/>
        </w:rPr>
        <w:tab/>
      </w:r>
      <w:r w:rsidRPr="001C5D9D">
        <w:rPr>
          <w:rFonts w:eastAsia="Arial Unicode MS"/>
          <w:sz w:val="20"/>
          <w:szCs w:val="20"/>
        </w:rPr>
        <w:tab/>
        <w:t xml:space="preserve">                            </w:t>
      </w:r>
      <w:r w:rsidRPr="001C5D9D">
        <w:rPr>
          <w:rFonts w:eastAsia="Arial Unicode MS"/>
          <w:sz w:val="20"/>
          <w:szCs w:val="20"/>
        </w:rPr>
        <w:tab/>
      </w:r>
      <w:r w:rsidRPr="001C5D9D">
        <w:rPr>
          <w:rFonts w:eastAsia="Arial Unicode MS"/>
          <w:sz w:val="20"/>
          <w:szCs w:val="20"/>
        </w:rPr>
        <w:tab/>
        <w:t xml:space="preserve">        </w:t>
      </w:r>
      <w:r>
        <w:rPr>
          <w:rFonts w:eastAsia="Arial Unicode MS"/>
          <w:sz w:val="20"/>
          <w:szCs w:val="20"/>
        </w:rPr>
        <w:t xml:space="preserve">                                             </w:t>
      </w:r>
      <w:r w:rsidRPr="001C5D9D">
        <w:rPr>
          <w:rFonts w:eastAsia="Arial Unicode MS"/>
          <w:sz w:val="20"/>
          <w:szCs w:val="20"/>
        </w:rPr>
        <w:t xml:space="preserve">Intercultural Center 416   </w:t>
      </w:r>
    </w:p>
    <w:p w14:paraId="612180EF" w14:textId="77777777" w:rsidR="006E6CA9" w:rsidRPr="001C5D9D" w:rsidRDefault="006E6CA9" w:rsidP="006E6CA9">
      <w:pPr>
        <w:rPr>
          <w:rFonts w:eastAsia="Arial Unicode MS"/>
          <w:b/>
          <w:bCs/>
          <w:sz w:val="20"/>
          <w:szCs w:val="20"/>
        </w:rPr>
      </w:pPr>
      <w:r w:rsidRPr="001C5D9D">
        <w:rPr>
          <w:rFonts w:eastAsia="Arial Unicode MS"/>
          <w:b/>
          <w:bCs/>
          <w:sz w:val="20"/>
          <w:szCs w:val="20"/>
        </w:rPr>
        <w:t xml:space="preserve">Dept. of French &amp; Francophone Studies </w:t>
      </w:r>
      <w:r w:rsidRPr="001C5D9D">
        <w:rPr>
          <w:rFonts w:eastAsia="Arial Unicode MS"/>
          <w:b/>
          <w:bCs/>
          <w:sz w:val="20"/>
          <w:szCs w:val="20"/>
        </w:rPr>
        <w:tab/>
      </w:r>
      <w:r w:rsidRPr="001C5D9D">
        <w:rPr>
          <w:rFonts w:eastAsia="Arial Unicode MS"/>
          <w:b/>
          <w:bCs/>
          <w:sz w:val="20"/>
          <w:szCs w:val="20"/>
        </w:rPr>
        <w:tab/>
      </w:r>
      <w:r w:rsidRPr="001C5D9D">
        <w:rPr>
          <w:rFonts w:eastAsia="Arial Unicode MS"/>
          <w:b/>
          <w:bCs/>
          <w:sz w:val="20"/>
          <w:szCs w:val="20"/>
        </w:rPr>
        <w:tab/>
        <w:t xml:space="preserve">      </w:t>
      </w:r>
      <w:r w:rsidRPr="001C5D9D">
        <w:rPr>
          <w:rFonts w:eastAsia="Arial Unicode MS"/>
          <w:b/>
          <w:bCs/>
          <w:sz w:val="20"/>
          <w:szCs w:val="20"/>
        </w:rPr>
        <w:tab/>
      </w:r>
      <w:r w:rsidRPr="001C5D9D">
        <w:rPr>
          <w:rFonts w:eastAsia="Arial Unicode MS"/>
          <w:b/>
          <w:bCs/>
          <w:sz w:val="20"/>
          <w:szCs w:val="20"/>
        </w:rPr>
        <w:tab/>
        <w:t xml:space="preserve">            </w:t>
      </w:r>
      <w:r>
        <w:rPr>
          <w:rFonts w:eastAsia="Arial Unicode MS"/>
          <w:b/>
          <w:bCs/>
          <w:sz w:val="20"/>
          <w:szCs w:val="20"/>
        </w:rPr>
        <w:t xml:space="preserve">                             </w:t>
      </w:r>
      <w:r w:rsidRPr="006E6CA9">
        <w:rPr>
          <w:rFonts w:eastAsia="Arial Unicode MS"/>
          <w:b/>
          <w:bCs/>
          <w:sz w:val="30"/>
          <w:szCs w:val="30"/>
        </w:rPr>
        <w:t xml:space="preserve"> </w:t>
      </w:r>
      <w:r w:rsidRPr="001C5D9D">
        <w:rPr>
          <w:rFonts w:eastAsia="Arial Unicode MS"/>
          <w:b/>
          <w:sz w:val="20"/>
          <w:szCs w:val="20"/>
        </w:rPr>
        <w:t xml:space="preserve">Phone: (202) 687-5717  </w:t>
      </w:r>
    </w:p>
    <w:p w14:paraId="5D5C4E54" w14:textId="77777777" w:rsidR="006E6CA9" w:rsidRPr="001C5D9D" w:rsidRDefault="006E6CA9" w:rsidP="006E6CA9">
      <w:pPr>
        <w:pStyle w:val="Heading2"/>
        <w:ind w:left="5760" w:hanging="5760"/>
        <w:rPr>
          <w:rFonts w:eastAsia="Arial Unicode MS"/>
          <w:sz w:val="16"/>
          <w:szCs w:val="16"/>
        </w:rPr>
      </w:pPr>
      <w:r w:rsidRPr="00EA5578">
        <w:rPr>
          <w:rFonts w:eastAsia="Arial Unicode MS"/>
        </w:rPr>
        <w:t xml:space="preserve">     </w:t>
      </w:r>
    </w:p>
    <w:p w14:paraId="3935CFDF" w14:textId="77777777" w:rsidR="006E6CA9" w:rsidRPr="00EA5578" w:rsidRDefault="006E6CA9" w:rsidP="006E6CA9">
      <w:pPr>
        <w:pStyle w:val="Heading2"/>
        <w:ind w:left="5760" w:hanging="5760"/>
        <w:rPr>
          <w:rFonts w:eastAsia="Arial Unicode MS"/>
        </w:rPr>
      </w:pPr>
      <w:r w:rsidRPr="00EA5578">
        <w:rPr>
          <w:rFonts w:eastAsia="Arial Unicode MS"/>
        </w:rPr>
        <w:tab/>
      </w:r>
      <w:r w:rsidRPr="00EA5578">
        <w:rPr>
          <w:rFonts w:eastAsia="Arial Unicode MS"/>
        </w:rPr>
        <w:tab/>
        <w:t xml:space="preserve"> </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1781"/>
        <w:gridCol w:w="3457"/>
        <w:gridCol w:w="1426"/>
        <w:gridCol w:w="3074"/>
      </w:tblGrid>
      <w:tr w:rsidR="006E6CA9" w:rsidRPr="00EA5578" w14:paraId="29677C3E" w14:textId="77777777" w:rsidTr="00E727F3">
        <w:trPr>
          <w:jc w:val="center"/>
        </w:trPr>
        <w:tc>
          <w:tcPr>
            <w:tcW w:w="1781" w:type="dxa"/>
            <w:tcMar>
              <w:top w:w="43" w:type="dxa"/>
              <w:left w:w="43" w:type="dxa"/>
              <w:bottom w:w="43" w:type="dxa"/>
              <w:right w:w="43" w:type="dxa"/>
            </w:tcMar>
            <w:vAlign w:val="center"/>
          </w:tcPr>
          <w:p w14:paraId="6074724E" w14:textId="77777777" w:rsidR="006E6CA9" w:rsidRPr="0015177F" w:rsidRDefault="006E6CA9" w:rsidP="00E727F3">
            <w:pPr>
              <w:pStyle w:val="Heading1"/>
              <w:spacing w:line="360" w:lineRule="auto"/>
              <w:rPr>
                <w:rFonts w:eastAsia="Arial Unicode MS"/>
                <w:smallCaps/>
                <w:sz w:val="22"/>
                <w:szCs w:val="22"/>
              </w:rPr>
            </w:pPr>
            <w:r w:rsidRPr="0015177F">
              <w:rPr>
                <w:rFonts w:eastAsia="Arial Unicode MS"/>
                <w:smallCaps/>
                <w:sz w:val="22"/>
                <w:szCs w:val="22"/>
              </w:rPr>
              <w:t>Professor</w:t>
            </w:r>
          </w:p>
        </w:tc>
        <w:tc>
          <w:tcPr>
            <w:tcW w:w="3457" w:type="dxa"/>
            <w:tcMar>
              <w:top w:w="43" w:type="dxa"/>
              <w:left w:w="43" w:type="dxa"/>
              <w:bottom w:w="43" w:type="dxa"/>
              <w:right w:w="43" w:type="dxa"/>
            </w:tcMar>
            <w:vAlign w:val="center"/>
          </w:tcPr>
          <w:p w14:paraId="6E52016F" w14:textId="77777777" w:rsidR="006E6CA9" w:rsidRPr="0015177F" w:rsidRDefault="006E6CA9" w:rsidP="00E727F3">
            <w:pPr>
              <w:pStyle w:val="Heading1"/>
              <w:spacing w:line="360" w:lineRule="auto"/>
              <w:rPr>
                <w:rFonts w:eastAsia="Arial Unicode MS"/>
                <w:b w:val="0"/>
                <w:sz w:val="22"/>
                <w:szCs w:val="22"/>
              </w:rPr>
            </w:pPr>
            <w:r w:rsidRPr="0015177F">
              <w:rPr>
                <w:rFonts w:eastAsia="Arial Unicode MS"/>
                <w:b w:val="0"/>
                <w:sz w:val="22"/>
                <w:szCs w:val="22"/>
              </w:rPr>
              <w:t>Aaron Emmitte</w:t>
            </w:r>
          </w:p>
        </w:tc>
        <w:tc>
          <w:tcPr>
            <w:tcW w:w="1426" w:type="dxa"/>
            <w:tcMar>
              <w:top w:w="43" w:type="dxa"/>
              <w:left w:w="43" w:type="dxa"/>
              <w:bottom w:w="43" w:type="dxa"/>
              <w:right w:w="43" w:type="dxa"/>
            </w:tcMar>
            <w:vAlign w:val="center"/>
          </w:tcPr>
          <w:p w14:paraId="5B0DFD21" w14:textId="77777777" w:rsidR="006E6CA9" w:rsidRPr="0015177F" w:rsidRDefault="006E6CA9" w:rsidP="00E727F3">
            <w:pPr>
              <w:pStyle w:val="Heading1"/>
              <w:spacing w:line="360" w:lineRule="auto"/>
              <w:rPr>
                <w:rFonts w:eastAsia="Arial Unicode MS"/>
                <w:smallCaps/>
                <w:sz w:val="22"/>
                <w:szCs w:val="22"/>
              </w:rPr>
            </w:pPr>
            <w:r w:rsidRPr="0015177F">
              <w:rPr>
                <w:rFonts w:eastAsia="Arial Unicode MS"/>
                <w:smallCaps/>
                <w:sz w:val="22"/>
                <w:szCs w:val="22"/>
              </w:rPr>
              <w:t>Office</w:t>
            </w:r>
          </w:p>
        </w:tc>
        <w:tc>
          <w:tcPr>
            <w:tcW w:w="3074" w:type="dxa"/>
            <w:tcMar>
              <w:top w:w="43" w:type="dxa"/>
              <w:left w:w="43" w:type="dxa"/>
              <w:bottom w:w="43" w:type="dxa"/>
              <w:right w:w="43" w:type="dxa"/>
            </w:tcMar>
            <w:vAlign w:val="center"/>
          </w:tcPr>
          <w:p w14:paraId="42B4B3EE" w14:textId="77777777" w:rsidR="006E6CA9" w:rsidRPr="00EA5578" w:rsidRDefault="006E6CA9" w:rsidP="00E727F3">
            <w:pPr>
              <w:pStyle w:val="Heading1"/>
              <w:spacing w:line="360" w:lineRule="auto"/>
              <w:ind w:left="250"/>
              <w:rPr>
                <w:rFonts w:eastAsia="Arial Unicode MS"/>
                <w:b w:val="0"/>
                <w:sz w:val="24"/>
              </w:rPr>
            </w:pPr>
            <w:r w:rsidRPr="00EA5578">
              <w:rPr>
                <w:rFonts w:eastAsia="Arial Unicode MS"/>
                <w:b w:val="0"/>
                <w:sz w:val="24"/>
              </w:rPr>
              <w:t>ICC 424</w:t>
            </w:r>
          </w:p>
        </w:tc>
      </w:tr>
      <w:tr w:rsidR="006E6CA9" w:rsidRPr="00EA5578" w14:paraId="23026765" w14:textId="77777777" w:rsidTr="00E727F3">
        <w:trPr>
          <w:jc w:val="center"/>
        </w:trPr>
        <w:tc>
          <w:tcPr>
            <w:tcW w:w="1781" w:type="dxa"/>
            <w:tcMar>
              <w:top w:w="43" w:type="dxa"/>
              <w:left w:w="43" w:type="dxa"/>
              <w:bottom w:w="43" w:type="dxa"/>
              <w:right w:w="43" w:type="dxa"/>
            </w:tcMar>
            <w:vAlign w:val="center"/>
          </w:tcPr>
          <w:p w14:paraId="021614A5" w14:textId="77777777" w:rsidR="006E6CA9" w:rsidRPr="0015177F" w:rsidRDefault="006E6CA9" w:rsidP="00E727F3">
            <w:pPr>
              <w:pStyle w:val="Heading1"/>
              <w:spacing w:line="360" w:lineRule="auto"/>
              <w:rPr>
                <w:rFonts w:eastAsia="Arial Unicode MS"/>
                <w:smallCaps/>
                <w:sz w:val="22"/>
                <w:szCs w:val="22"/>
              </w:rPr>
            </w:pPr>
            <w:r w:rsidRPr="0015177F">
              <w:rPr>
                <w:rFonts w:eastAsia="Arial Unicode MS"/>
                <w:smallCaps/>
                <w:sz w:val="22"/>
                <w:szCs w:val="22"/>
              </w:rPr>
              <w:t>E-mail</w:t>
            </w:r>
          </w:p>
        </w:tc>
        <w:tc>
          <w:tcPr>
            <w:tcW w:w="3457" w:type="dxa"/>
            <w:tcMar>
              <w:top w:w="43" w:type="dxa"/>
              <w:left w:w="43" w:type="dxa"/>
              <w:bottom w:w="43" w:type="dxa"/>
              <w:right w:w="43" w:type="dxa"/>
            </w:tcMar>
            <w:vAlign w:val="center"/>
          </w:tcPr>
          <w:p w14:paraId="2422A14F" w14:textId="77777777" w:rsidR="006E6CA9" w:rsidRPr="0015177F" w:rsidRDefault="007C1CB3" w:rsidP="00E727F3">
            <w:pPr>
              <w:pStyle w:val="Heading1"/>
              <w:spacing w:line="360" w:lineRule="auto"/>
              <w:rPr>
                <w:rFonts w:eastAsia="Arial Unicode MS"/>
                <w:b w:val="0"/>
                <w:sz w:val="22"/>
                <w:szCs w:val="22"/>
              </w:rPr>
            </w:pPr>
            <w:hyperlink r:id="rId7" w:history="1">
              <w:r w:rsidR="006E6CA9" w:rsidRPr="0015177F">
                <w:rPr>
                  <w:rStyle w:val="Hyperlink"/>
                  <w:rFonts w:eastAsia="Arial Unicode MS"/>
                  <w:b w:val="0"/>
                  <w:sz w:val="22"/>
                  <w:szCs w:val="22"/>
                </w:rPr>
                <w:t>ace55@georgetown.edu</w:t>
              </w:r>
            </w:hyperlink>
          </w:p>
        </w:tc>
        <w:tc>
          <w:tcPr>
            <w:tcW w:w="1426" w:type="dxa"/>
            <w:tcMar>
              <w:top w:w="43" w:type="dxa"/>
              <w:left w:w="43" w:type="dxa"/>
              <w:bottom w:w="43" w:type="dxa"/>
              <w:right w:w="43" w:type="dxa"/>
            </w:tcMar>
            <w:vAlign w:val="center"/>
          </w:tcPr>
          <w:p w14:paraId="5F932359" w14:textId="61B7D5DA" w:rsidR="006E6CA9" w:rsidRPr="0015177F" w:rsidRDefault="006E6CA9" w:rsidP="00E727F3">
            <w:pPr>
              <w:pStyle w:val="Heading1"/>
              <w:spacing w:line="360" w:lineRule="auto"/>
              <w:rPr>
                <w:rFonts w:eastAsia="Arial Unicode MS"/>
                <w:smallCaps/>
                <w:sz w:val="22"/>
                <w:szCs w:val="22"/>
              </w:rPr>
            </w:pPr>
          </w:p>
        </w:tc>
        <w:tc>
          <w:tcPr>
            <w:tcW w:w="3074" w:type="dxa"/>
            <w:tcMar>
              <w:top w:w="43" w:type="dxa"/>
              <w:left w:w="43" w:type="dxa"/>
              <w:bottom w:w="43" w:type="dxa"/>
              <w:right w:w="43" w:type="dxa"/>
            </w:tcMar>
            <w:vAlign w:val="center"/>
          </w:tcPr>
          <w:p w14:paraId="2AC00166" w14:textId="51EF3B03" w:rsidR="006E6CA9" w:rsidRPr="00EA5578" w:rsidRDefault="006E6CA9" w:rsidP="00E727F3">
            <w:pPr>
              <w:pStyle w:val="Heading1"/>
              <w:spacing w:line="360" w:lineRule="auto"/>
              <w:ind w:left="250"/>
              <w:rPr>
                <w:rFonts w:eastAsia="Arial Unicode MS"/>
                <w:b w:val="0"/>
                <w:sz w:val="24"/>
              </w:rPr>
            </w:pPr>
          </w:p>
        </w:tc>
      </w:tr>
      <w:tr w:rsidR="006E6CA9" w:rsidRPr="00EA5578" w14:paraId="686930C4" w14:textId="77777777" w:rsidTr="00E727F3">
        <w:trPr>
          <w:jc w:val="center"/>
        </w:trPr>
        <w:tc>
          <w:tcPr>
            <w:tcW w:w="1781" w:type="dxa"/>
            <w:tcMar>
              <w:top w:w="43" w:type="dxa"/>
              <w:left w:w="43" w:type="dxa"/>
              <w:bottom w:w="43" w:type="dxa"/>
              <w:right w:w="43" w:type="dxa"/>
            </w:tcMar>
            <w:vAlign w:val="center"/>
          </w:tcPr>
          <w:p w14:paraId="2E455027" w14:textId="77777777" w:rsidR="006E6CA9" w:rsidRPr="0015177F" w:rsidRDefault="006E6CA9" w:rsidP="00E727F3">
            <w:pPr>
              <w:pStyle w:val="Heading1"/>
              <w:spacing w:line="360" w:lineRule="auto"/>
              <w:rPr>
                <w:rFonts w:eastAsia="Arial Unicode MS"/>
                <w:smallCaps/>
                <w:sz w:val="22"/>
                <w:szCs w:val="22"/>
              </w:rPr>
            </w:pPr>
            <w:r w:rsidRPr="0015177F">
              <w:rPr>
                <w:rFonts w:eastAsia="Arial Unicode MS"/>
                <w:smallCaps/>
                <w:sz w:val="22"/>
                <w:szCs w:val="22"/>
              </w:rPr>
              <w:t>Office Hours</w:t>
            </w:r>
          </w:p>
        </w:tc>
        <w:tc>
          <w:tcPr>
            <w:tcW w:w="7957" w:type="dxa"/>
            <w:gridSpan w:val="3"/>
            <w:tcMar>
              <w:top w:w="43" w:type="dxa"/>
              <w:left w:w="43" w:type="dxa"/>
              <w:bottom w:w="43" w:type="dxa"/>
              <w:right w:w="43" w:type="dxa"/>
            </w:tcMar>
            <w:vAlign w:val="center"/>
          </w:tcPr>
          <w:p w14:paraId="3420C66E" w14:textId="0E3DCBC6" w:rsidR="006E6CA9" w:rsidRPr="0015177F" w:rsidRDefault="004C5DC0" w:rsidP="003B402C">
            <w:pPr>
              <w:pStyle w:val="Heading1"/>
              <w:spacing w:line="360" w:lineRule="auto"/>
              <w:rPr>
                <w:rFonts w:eastAsia="Arial Unicode MS"/>
                <w:b w:val="0"/>
                <w:sz w:val="22"/>
                <w:szCs w:val="22"/>
              </w:rPr>
            </w:pPr>
            <w:r>
              <w:rPr>
                <w:rFonts w:eastAsia="Arial Unicode MS"/>
                <w:b w:val="0"/>
                <w:sz w:val="22"/>
                <w:szCs w:val="22"/>
              </w:rPr>
              <w:t>Monday 2:00pm – 3:00</w:t>
            </w:r>
            <w:r w:rsidR="00995013">
              <w:rPr>
                <w:rFonts w:eastAsia="Arial Unicode MS"/>
                <w:b w:val="0"/>
                <w:sz w:val="22"/>
                <w:szCs w:val="22"/>
              </w:rPr>
              <w:t>pm; Thursday 11:00am – 12:00pm</w:t>
            </w:r>
            <w:r w:rsidR="00CF5285">
              <w:rPr>
                <w:rFonts w:eastAsia="Arial Unicode MS"/>
                <w:b w:val="0"/>
                <w:sz w:val="22"/>
                <w:szCs w:val="22"/>
              </w:rPr>
              <w:t xml:space="preserve"> (all via </w:t>
            </w:r>
            <w:r w:rsidR="00CF5285" w:rsidRPr="00CF5285">
              <w:rPr>
                <w:rFonts w:eastAsia="Arial Unicode MS"/>
                <w:b w:val="0"/>
                <w:i/>
                <w:sz w:val="22"/>
                <w:szCs w:val="22"/>
              </w:rPr>
              <w:t>Zoom</w:t>
            </w:r>
            <w:r w:rsidR="00CF5285">
              <w:rPr>
                <w:rFonts w:eastAsia="Arial Unicode MS"/>
                <w:b w:val="0"/>
                <w:sz w:val="22"/>
                <w:szCs w:val="22"/>
              </w:rPr>
              <w:t>)</w:t>
            </w:r>
          </w:p>
        </w:tc>
      </w:tr>
    </w:tbl>
    <w:p w14:paraId="2680C1FF" w14:textId="77777777" w:rsidR="006E6CA9" w:rsidRPr="001C5D9D" w:rsidRDefault="006E6CA9" w:rsidP="006E6CA9">
      <w:pPr>
        <w:rPr>
          <w:rFonts w:eastAsia="Arial Unicode MS"/>
          <w:sz w:val="16"/>
          <w:szCs w:val="16"/>
        </w:rPr>
      </w:pPr>
    </w:p>
    <w:p w14:paraId="349F119A" w14:textId="77777777" w:rsidR="006E6CA9" w:rsidRPr="001C5D9D" w:rsidRDefault="006E6CA9" w:rsidP="006E6CA9">
      <w:pPr>
        <w:rPr>
          <w:rFonts w:eastAsia="Arial Unicode MS"/>
          <w:sz w:val="16"/>
          <w:szCs w:val="16"/>
        </w:rPr>
      </w:pPr>
    </w:p>
    <w:p w14:paraId="5573231A" w14:textId="77845BCD" w:rsidR="006E6CA9" w:rsidRPr="001C5D9D" w:rsidRDefault="006E6CA9" w:rsidP="006E6CA9">
      <w:pPr>
        <w:spacing w:line="480" w:lineRule="auto"/>
        <w:jc w:val="center"/>
        <w:rPr>
          <w:rFonts w:eastAsia="Arial Unicode MS"/>
          <w:i/>
          <w:iCs/>
          <w:sz w:val="26"/>
          <w:szCs w:val="26"/>
        </w:rPr>
      </w:pPr>
      <w:r w:rsidRPr="001C5D9D">
        <w:rPr>
          <w:rFonts w:eastAsia="Arial Unicode MS"/>
          <w:i/>
          <w:iCs/>
          <w:sz w:val="26"/>
          <w:szCs w:val="26"/>
        </w:rPr>
        <w:t>Welcome to Introductory French I at Georgetown University!</w:t>
      </w:r>
    </w:p>
    <w:p w14:paraId="3D167456" w14:textId="77777777" w:rsidR="006E6CA9" w:rsidRDefault="006E6CA9" w:rsidP="006E6CA9">
      <w:pPr>
        <w:jc w:val="center"/>
        <w:rPr>
          <w:rFonts w:eastAsia="Arial Unicode MS"/>
          <w:i/>
          <w:iCs/>
        </w:rPr>
      </w:pPr>
      <w:r>
        <w:rPr>
          <w:rFonts w:eastAsia="Arial Unicode MS"/>
          <w:i/>
          <w:iCs/>
          <w:noProof/>
        </w:rPr>
        <mc:AlternateContent>
          <mc:Choice Requires="wps">
            <w:drawing>
              <wp:anchor distT="0" distB="0" distL="114300" distR="114300" simplePos="0" relativeHeight="251660288" behindDoc="0" locked="0" layoutInCell="1" allowOverlap="1" wp14:anchorId="7E404704" wp14:editId="02F1615D">
                <wp:simplePos x="0" y="0"/>
                <wp:positionH relativeFrom="column">
                  <wp:posOffset>0</wp:posOffset>
                </wp:positionH>
                <wp:positionV relativeFrom="paragraph">
                  <wp:posOffset>220980</wp:posOffset>
                </wp:positionV>
                <wp:extent cx="28575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285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4pt" to="225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" strokecolor="black [3040]"/>
            </w:pict>
          </mc:Fallback>
        </mc:AlternateContent>
      </w:r>
      <w:r>
        <w:rPr>
          <w:rFonts w:eastAsia="Arial Unicode MS"/>
          <w:i/>
          <w:iCs/>
          <w:noProof/>
        </w:rPr>
        <mc:AlternateContent>
          <mc:Choice Requires="wps">
            <w:drawing>
              <wp:anchor distT="0" distB="0" distL="114300" distR="114300" simplePos="0" relativeHeight="251659264" behindDoc="0" locked="0" layoutInCell="1" allowOverlap="1" wp14:anchorId="0130D879" wp14:editId="49ED4977">
                <wp:simplePos x="0" y="0"/>
                <wp:positionH relativeFrom="column">
                  <wp:posOffset>3657600</wp:posOffset>
                </wp:positionH>
                <wp:positionV relativeFrom="paragraph">
                  <wp:posOffset>220980</wp:posOffset>
                </wp:positionV>
                <wp:extent cx="2857500" cy="0"/>
                <wp:effectExtent l="0" t="0" r="12700" b="25400"/>
                <wp:wrapNone/>
                <wp:docPr id="2" name="Straight Connector 2"/>
                <wp:cNvGraphicFramePr/>
                <a:graphic xmlns:a="http://schemas.openxmlformats.org/drawingml/2006/main">
                  <a:graphicData uri="http://schemas.microsoft.com/office/word/2010/wordprocessingShape">
                    <wps:wsp>
                      <wps:cNvCnPr/>
                      <wps:spPr>
                        <a:xfrm>
                          <a:off x="0" y="0"/>
                          <a:ext cx="2857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17.4pt" to="513pt,1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" strokecolor="black [3040]"/>
            </w:pict>
          </mc:Fallback>
        </mc:AlternateContent>
      </w:r>
      <w:r>
        <w:rPr>
          <w:rFonts w:eastAsia="Arial Unicode MS"/>
          <w:i/>
          <w:iCs/>
          <w:noProof/>
        </w:rPr>
        <w:drawing>
          <wp:inline distT="0" distB="0" distL="0" distR="0" wp14:anchorId="2F282AD9" wp14:editId="33009EA6">
            <wp:extent cx="507744" cy="503767"/>
            <wp:effectExtent l="0" t="0" r="635" b="4445"/>
            <wp:docPr id="1" name="Picture 1" descr="Macintosh HD:Users:ace55:Desktop:france-33592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ce55:Desktop:france-33592_6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744" cy="503767"/>
                    </a:xfrm>
                    <a:prstGeom prst="rect">
                      <a:avLst/>
                    </a:prstGeom>
                    <a:noFill/>
                    <a:ln>
                      <a:noFill/>
                    </a:ln>
                  </pic:spPr>
                </pic:pic>
              </a:graphicData>
            </a:graphic>
          </wp:inline>
        </w:drawing>
      </w:r>
    </w:p>
    <w:p w14:paraId="2179E38E" w14:textId="77777777" w:rsidR="006E6CA9" w:rsidRPr="001C5D9D" w:rsidRDefault="006E6CA9" w:rsidP="006E6CA9">
      <w:pPr>
        <w:jc w:val="center"/>
        <w:rPr>
          <w:rFonts w:eastAsia="Arial Unicode MS"/>
          <w:i/>
          <w:iCs/>
          <w:sz w:val="20"/>
          <w:szCs w:val="20"/>
        </w:rPr>
      </w:pPr>
    </w:p>
    <w:p w14:paraId="5C1B9008" w14:textId="77777777" w:rsidR="006E6CA9" w:rsidRPr="001C5D9D" w:rsidRDefault="006E6CA9" w:rsidP="006E6CA9">
      <w:pPr>
        <w:jc w:val="center"/>
        <w:rPr>
          <w:rFonts w:eastAsia="Arial Unicode MS"/>
          <w:b/>
          <w:sz w:val="21"/>
          <w:szCs w:val="21"/>
        </w:rPr>
      </w:pPr>
      <w:r w:rsidRPr="001C5D9D">
        <w:rPr>
          <w:rFonts w:eastAsia="Arial Unicode MS"/>
          <w:b/>
          <w:sz w:val="21"/>
          <w:szCs w:val="21"/>
        </w:rPr>
        <w:t>Please read the following information carefully to ensure your success in this course.  Then, enjoy learning French!</w:t>
      </w:r>
    </w:p>
    <w:p w14:paraId="28716DC1" w14:textId="77777777" w:rsidR="006E6CA9" w:rsidRPr="00EC1C48" w:rsidRDefault="006E6CA9" w:rsidP="006E6CA9">
      <w:pPr>
        <w:rPr>
          <w:rFonts w:eastAsia="Arial Unicode MS"/>
          <w:b/>
          <w:bCs/>
          <w:sz w:val="16"/>
          <w:szCs w:val="16"/>
        </w:rPr>
      </w:pPr>
    </w:p>
    <w:p w14:paraId="228C5FB4" w14:textId="77777777" w:rsidR="006E6CA9" w:rsidRPr="001C5D9D" w:rsidRDefault="006E6CA9" w:rsidP="006E6CA9">
      <w:pPr>
        <w:rPr>
          <w:rFonts w:eastAsia="Arial Unicode MS"/>
          <w:b/>
          <w:bCs/>
          <w:sz w:val="22"/>
          <w:szCs w:val="22"/>
        </w:rPr>
      </w:pPr>
      <w:r w:rsidRPr="001C5D9D">
        <w:rPr>
          <w:rFonts w:eastAsia="Arial Unicode MS"/>
          <w:b/>
          <w:bCs/>
          <w:sz w:val="22"/>
          <w:szCs w:val="22"/>
        </w:rPr>
        <w:t>I.   Course Description:</w:t>
      </w:r>
    </w:p>
    <w:p w14:paraId="6F234508" w14:textId="77777777" w:rsidR="00E575D7" w:rsidRPr="00EC1C48" w:rsidRDefault="00E575D7" w:rsidP="00E575D7">
      <w:pPr>
        <w:tabs>
          <w:tab w:val="right" w:pos="8640"/>
        </w:tabs>
        <w:jc w:val="both"/>
        <w:rPr>
          <w:rFonts w:eastAsia="Arial Unicode MS"/>
          <w:bCs/>
          <w:sz w:val="16"/>
          <w:szCs w:val="16"/>
        </w:rPr>
      </w:pPr>
    </w:p>
    <w:p w14:paraId="52F1F1F8" w14:textId="5D5513DA" w:rsidR="00E575D7" w:rsidRPr="006E6CA9" w:rsidRDefault="00E575D7" w:rsidP="00E575D7">
      <w:pPr>
        <w:tabs>
          <w:tab w:val="right" w:pos="8640"/>
        </w:tabs>
        <w:jc w:val="both"/>
        <w:rPr>
          <w:rFonts w:eastAsia="Arial Unicode MS"/>
          <w:sz w:val="20"/>
          <w:szCs w:val="20"/>
        </w:rPr>
      </w:pPr>
      <w:r w:rsidRPr="006E6CA9">
        <w:rPr>
          <w:rFonts w:eastAsia="Arial Unicode MS"/>
          <w:bCs/>
          <w:sz w:val="20"/>
          <w:szCs w:val="20"/>
        </w:rPr>
        <w:t xml:space="preserve">The learning goals of the Introductory sequence are as follows: 1) To introduce students to the French language and Francophone cultures; </w:t>
      </w:r>
      <w:r w:rsidRPr="006E6CA9">
        <w:rPr>
          <w:rFonts w:eastAsia="Arial Unicode MS"/>
          <w:sz w:val="20"/>
          <w:szCs w:val="20"/>
        </w:rPr>
        <w:t xml:space="preserve">2) To help students develop the ability to express themselves in French (orally as well as in writing); 3) To help students develop their comprehension skills of </w:t>
      </w:r>
      <w:r w:rsidR="00694E3C" w:rsidRPr="006E6CA9">
        <w:rPr>
          <w:rFonts w:eastAsia="Arial Unicode MS"/>
          <w:sz w:val="20"/>
          <w:szCs w:val="20"/>
        </w:rPr>
        <w:t>spoken</w:t>
      </w:r>
      <w:r w:rsidRPr="006E6CA9">
        <w:rPr>
          <w:rFonts w:eastAsia="Arial Unicode MS"/>
          <w:sz w:val="20"/>
          <w:szCs w:val="20"/>
        </w:rPr>
        <w:t xml:space="preserve"> and </w:t>
      </w:r>
      <w:r w:rsidR="00694E3C" w:rsidRPr="006E6CA9">
        <w:rPr>
          <w:rFonts w:eastAsia="Arial Unicode MS"/>
          <w:sz w:val="20"/>
          <w:szCs w:val="20"/>
        </w:rPr>
        <w:t>written</w:t>
      </w:r>
      <w:r w:rsidRPr="006E6CA9">
        <w:rPr>
          <w:rFonts w:eastAsia="Arial Unicode MS"/>
          <w:sz w:val="20"/>
          <w:szCs w:val="20"/>
        </w:rPr>
        <w:t xml:space="preserve"> French.</w:t>
      </w:r>
    </w:p>
    <w:p w14:paraId="1B7F8E46" w14:textId="77777777" w:rsidR="005D61C2" w:rsidRPr="00EC1C48" w:rsidRDefault="005D61C2" w:rsidP="00E575D7">
      <w:pPr>
        <w:tabs>
          <w:tab w:val="right" w:pos="8640"/>
        </w:tabs>
        <w:jc w:val="both"/>
        <w:rPr>
          <w:rFonts w:eastAsia="Arial Unicode MS"/>
          <w:sz w:val="16"/>
          <w:szCs w:val="16"/>
        </w:rPr>
      </w:pPr>
    </w:p>
    <w:p w14:paraId="26DC99B4" w14:textId="1334CD6C" w:rsidR="00E575D7" w:rsidRPr="006E6CA9" w:rsidRDefault="00E575D7" w:rsidP="00E575D7">
      <w:pPr>
        <w:tabs>
          <w:tab w:val="right" w:pos="8640"/>
        </w:tabs>
        <w:jc w:val="both"/>
        <w:rPr>
          <w:rFonts w:eastAsia="Arial Unicode MS"/>
          <w:sz w:val="20"/>
          <w:szCs w:val="20"/>
        </w:rPr>
      </w:pPr>
      <w:r w:rsidRPr="006473BE">
        <w:rPr>
          <w:rFonts w:eastAsia="Arial Unicode MS"/>
          <w:sz w:val="20"/>
          <w:szCs w:val="20"/>
          <w:lang w:val="fr-FR"/>
        </w:rPr>
        <w:t>Introductory</w:t>
      </w:r>
      <w:r w:rsidRPr="006E6CA9">
        <w:rPr>
          <w:rFonts w:eastAsia="Arial Unicode MS"/>
          <w:sz w:val="20"/>
          <w:szCs w:val="20"/>
          <w:lang w:val="fr-FR"/>
        </w:rPr>
        <w:t xml:space="preserve"> French</w:t>
      </w:r>
      <w:r w:rsidR="00D164CA" w:rsidRPr="006E6CA9">
        <w:rPr>
          <w:rFonts w:eastAsia="Arial Unicode MS"/>
          <w:sz w:val="20"/>
          <w:szCs w:val="20"/>
          <w:lang w:val="fr-FR"/>
        </w:rPr>
        <w:t xml:space="preserve"> I explores 6</w:t>
      </w:r>
      <w:r w:rsidRPr="006E6CA9">
        <w:rPr>
          <w:rFonts w:eastAsia="Arial Unicode MS"/>
          <w:sz w:val="20"/>
          <w:szCs w:val="20"/>
          <w:lang w:val="fr-FR"/>
        </w:rPr>
        <w:t xml:space="preserve"> </w:t>
      </w:r>
      <w:r w:rsidRPr="006473BE">
        <w:rPr>
          <w:rFonts w:eastAsia="Arial Unicode MS"/>
          <w:sz w:val="20"/>
          <w:szCs w:val="20"/>
          <w:lang w:val="fr-FR"/>
        </w:rPr>
        <w:t>themes</w:t>
      </w:r>
      <w:r w:rsidRPr="006E6CA9">
        <w:rPr>
          <w:rFonts w:eastAsia="Arial Unicode MS"/>
          <w:sz w:val="20"/>
          <w:szCs w:val="20"/>
          <w:lang w:val="fr-FR"/>
        </w:rPr>
        <w:t xml:space="preserve">: 1) </w:t>
      </w:r>
      <w:r w:rsidR="00E31C92" w:rsidRPr="006E6CA9">
        <w:rPr>
          <w:rFonts w:eastAsia="Arial Unicode MS"/>
          <w:i/>
          <w:sz w:val="20"/>
          <w:szCs w:val="20"/>
          <w:lang w:val="fr-FR"/>
        </w:rPr>
        <w:t>Pour commencer</w:t>
      </w:r>
      <w:r w:rsidRPr="006E6CA9">
        <w:rPr>
          <w:rFonts w:eastAsia="Arial Unicode MS"/>
          <w:sz w:val="20"/>
          <w:szCs w:val="20"/>
          <w:lang w:val="fr-FR"/>
        </w:rPr>
        <w:t xml:space="preserve"> 2) </w:t>
      </w:r>
      <w:r w:rsidR="00694E3C" w:rsidRPr="006E6CA9">
        <w:rPr>
          <w:rFonts w:eastAsia="Arial Unicode MS"/>
          <w:i/>
          <w:sz w:val="20"/>
          <w:szCs w:val="20"/>
          <w:lang w:val="fr-FR"/>
        </w:rPr>
        <w:t>Comment sont-elles</w:t>
      </w:r>
      <w:r w:rsidR="00E31C92" w:rsidRPr="006E6CA9">
        <w:rPr>
          <w:rFonts w:eastAsia="Arial Unicode MS"/>
          <w:i/>
          <w:sz w:val="20"/>
          <w:szCs w:val="20"/>
          <w:lang w:val="fr-FR"/>
        </w:rPr>
        <w:t>?</w:t>
      </w:r>
      <w:r w:rsidRPr="006E6CA9">
        <w:rPr>
          <w:rFonts w:eastAsia="Arial Unicode MS"/>
          <w:sz w:val="20"/>
          <w:szCs w:val="20"/>
          <w:lang w:val="fr-FR"/>
        </w:rPr>
        <w:t xml:space="preserve"> 3) </w:t>
      </w:r>
      <w:r w:rsidR="00694E3C" w:rsidRPr="006E6CA9">
        <w:rPr>
          <w:rFonts w:eastAsia="Arial Unicode MS"/>
          <w:i/>
          <w:sz w:val="20"/>
          <w:szCs w:val="20"/>
          <w:lang w:val="fr-FR"/>
        </w:rPr>
        <w:t>Qu’est-ce que tu aimes faire</w:t>
      </w:r>
      <w:r w:rsidR="00E31C92" w:rsidRPr="006E6CA9">
        <w:rPr>
          <w:rFonts w:eastAsia="Arial Unicode MS"/>
          <w:i/>
          <w:sz w:val="20"/>
          <w:szCs w:val="20"/>
          <w:lang w:val="fr-FR"/>
        </w:rPr>
        <w:t>?</w:t>
      </w:r>
      <w:r w:rsidRPr="006E6CA9">
        <w:rPr>
          <w:rFonts w:eastAsia="Arial Unicode MS"/>
          <w:sz w:val="20"/>
          <w:szCs w:val="20"/>
          <w:lang w:val="fr-FR"/>
        </w:rPr>
        <w:t xml:space="preserve"> 4) </w:t>
      </w:r>
      <w:r w:rsidR="00E31C92" w:rsidRPr="006E6CA9">
        <w:rPr>
          <w:rFonts w:eastAsia="Arial Unicode MS"/>
          <w:i/>
          <w:sz w:val="20"/>
          <w:szCs w:val="20"/>
          <w:lang w:val="fr-FR"/>
        </w:rPr>
        <w:t>En famille</w:t>
      </w:r>
      <w:r w:rsidR="00E31C92" w:rsidRPr="006E6CA9">
        <w:rPr>
          <w:rFonts w:eastAsia="Arial Unicode MS"/>
          <w:sz w:val="20"/>
          <w:szCs w:val="20"/>
          <w:lang w:val="fr-FR"/>
        </w:rPr>
        <w:t xml:space="preserve">, </w:t>
      </w:r>
      <w:r w:rsidRPr="006E6CA9">
        <w:rPr>
          <w:rFonts w:eastAsia="Arial Unicode MS"/>
          <w:sz w:val="20"/>
          <w:szCs w:val="20"/>
          <w:lang w:val="fr-FR"/>
        </w:rPr>
        <w:t xml:space="preserve">5) </w:t>
      </w:r>
      <w:r w:rsidR="00D164CA" w:rsidRPr="006E6CA9">
        <w:rPr>
          <w:rFonts w:eastAsia="Arial Unicode MS"/>
          <w:i/>
          <w:sz w:val="20"/>
          <w:szCs w:val="20"/>
          <w:lang w:val="fr-FR"/>
        </w:rPr>
        <w:t>Bon appétit</w:t>
      </w:r>
      <w:r w:rsidR="00E31C92" w:rsidRPr="006E6CA9">
        <w:rPr>
          <w:rFonts w:eastAsia="Arial Unicode MS"/>
          <w:i/>
          <w:sz w:val="20"/>
          <w:szCs w:val="20"/>
          <w:lang w:val="fr-FR"/>
        </w:rPr>
        <w:t>!</w:t>
      </w:r>
      <w:r w:rsidR="00D164CA" w:rsidRPr="006E6CA9">
        <w:rPr>
          <w:rFonts w:eastAsia="Arial Unicode MS"/>
          <w:i/>
          <w:sz w:val="20"/>
          <w:szCs w:val="20"/>
          <w:lang w:val="fr-FR"/>
        </w:rPr>
        <w:t xml:space="preserve"> </w:t>
      </w:r>
      <w:r w:rsidR="00D164CA" w:rsidRPr="006E6CA9">
        <w:rPr>
          <w:rFonts w:eastAsia="Arial Unicode MS"/>
          <w:sz w:val="20"/>
          <w:szCs w:val="20"/>
          <w:lang w:val="fr-FR"/>
        </w:rPr>
        <w:t xml:space="preserve">and 6) </w:t>
      </w:r>
      <w:r w:rsidR="00D164CA" w:rsidRPr="006E6CA9">
        <w:rPr>
          <w:rFonts w:eastAsia="Arial Unicode MS"/>
          <w:i/>
          <w:sz w:val="20"/>
          <w:szCs w:val="20"/>
          <w:lang w:val="fr-FR"/>
        </w:rPr>
        <w:t>On est à la mode!</w:t>
      </w:r>
      <w:r w:rsidR="00E31C92" w:rsidRPr="006E6CA9">
        <w:rPr>
          <w:rFonts w:eastAsia="Arial Unicode MS"/>
          <w:i/>
          <w:sz w:val="20"/>
          <w:szCs w:val="20"/>
          <w:lang w:val="fr-FR"/>
        </w:rPr>
        <w:t xml:space="preserve">, </w:t>
      </w:r>
      <w:r w:rsidRPr="006473BE">
        <w:rPr>
          <w:rFonts w:eastAsia="Arial Unicode MS"/>
          <w:sz w:val="20"/>
          <w:szCs w:val="20"/>
          <w:lang w:val="fr-FR"/>
        </w:rPr>
        <w:t>which</w:t>
      </w:r>
      <w:r w:rsidRPr="006E6CA9">
        <w:rPr>
          <w:rFonts w:eastAsia="Arial Unicode MS"/>
          <w:sz w:val="20"/>
          <w:szCs w:val="20"/>
          <w:lang w:val="fr-FR"/>
        </w:rPr>
        <w:t xml:space="preserve"> correspond to </w:t>
      </w:r>
      <w:r w:rsidR="000E3FA6" w:rsidRPr="006473BE">
        <w:rPr>
          <w:rFonts w:eastAsia="Arial Unicode MS"/>
          <w:sz w:val="20"/>
          <w:szCs w:val="20"/>
          <w:lang w:val="fr-FR"/>
        </w:rPr>
        <w:t>Chapters</w:t>
      </w:r>
      <w:r w:rsidR="00D164CA" w:rsidRPr="006473BE">
        <w:rPr>
          <w:rFonts w:eastAsia="Arial Unicode MS"/>
          <w:sz w:val="20"/>
          <w:szCs w:val="20"/>
          <w:lang w:val="fr-FR"/>
        </w:rPr>
        <w:t xml:space="preserve"> 1-6</w:t>
      </w:r>
      <w:r w:rsidRPr="006473BE">
        <w:rPr>
          <w:rFonts w:eastAsia="Arial Unicode MS"/>
          <w:sz w:val="20"/>
          <w:szCs w:val="20"/>
          <w:lang w:val="fr-FR"/>
        </w:rPr>
        <w:t xml:space="preserve"> in the textbook</w:t>
      </w:r>
      <w:r w:rsidRPr="006E6CA9">
        <w:rPr>
          <w:rFonts w:eastAsia="Arial Unicode MS"/>
          <w:sz w:val="20"/>
          <w:szCs w:val="20"/>
          <w:lang w:val="fr-FR"/>
        </w:rPr>
        <w:t xml:space="preserve"> </w:t>
      </w:r>
      <w:r w:rsidR="00E31C92" w:rsidRPr="006E6CA9">
        <w:rPr>
          <w:rFonts w:eastAsia="Arial Unicode MS"/>
          <w:i/>
          <w:sz w:val="20"/>
          <w:szCs w:val="20"/>
          <w:lang w:val="fr-FR"/>
        </w:rPr>
        <w:t>En Avant</w:t>
      </w:r>
      <w:r w:rsidRPr="006E6CA9">
        <w:rPr>
          <w:rFonts w:eastAsia="Arial Unicode MS"/>
          <w:i/>
          <w:sz w:val="20"/>
          <w:szCs w:val="20"/>
          <w:lang w:val="fr-FR"/>
        </w:rPr>
        <w:t xml:space="preserve"> </w:t>
      </w:r>
      <w:r w:rsidRPr="006E6CA9">
        <w:rPr>
          <w:rFonts w:eastAsia="Arial Unicode MS"/>
          <w:sz w:val="20"/>
          <w:szCs w:val="20"/>
          <w:lang w:val="fr-FR"/>
        </w:rPr>
        <w:t>(</w:t>
      </w:r>
      <w:r w:rsidRPr="006473BE">
        <w:rPr>
          <w:rFonts w:eastAsia="Arial Unicode MS"/>
          <w:sz w:val="20"/>
          <w:szCs w:val="20"/>
          <w:lang w:val="fr-FR"/>
        </w:rPr>
        <w:t>see below</w:t>
      </w:r>
      <w:r w:rsidRPr="006E6CA9">
        <w:rPr>
          <w:rFonts w:eastAsia="Arial Unicode MS"/>
          <w:sz w:val="20"/>
          <w:szCs w:val="20"/>
          <w:lang w:val="fr-FR"/>
        </w:rPr>
        <w:t xml:space="preserve"> COURSE MATERIALS). </w:t>
      </w:r>
      <w:r w:rsidRPr="006E6CA9">
        <w:rPr>
          <w:rFonts w:eastAsia="Arial Unicode MS"/>
          <w:sz w:val="20"/>
          <w:szCs w:val="20"/>
        </w:rPr>
        <w:t xml:space="preserve">These themes are presented and discussed through a variety of media, including </w:t>
      </w:r>
      <w:r w:rsidR="00E31C92" w:rsidRPr="006E6CA9">
        <w:rPr>
          <w:rFonts w:eastAsia="Arial Unicode MS"/>
          <w:i/>
          <w:sz w:val="20"/>
          <w:szCs w:val="20"/>
        </w:rPr>
        <w:t>En Avant</w:t>
      </w:r>
      <w:r w:rsidR="00E31C92" w:rsidRPr="006E6CA9">
        <w:rPr>
          <w:rFonts w:eastAsia="Arial Unicode MS"/>
          <w:sz w:val="20"/>
          <w:szCs w:val="20"/>
        </w:rPr>
        <w:t>’s</w:t>
      </w:r>
      <w:r w:rsidRPr="006E6CA9">
        <w:rPr>
          <w:rFonts w:eastAsia="Arial Unicode MS"/>
          <w:sz w:val="20"/>
          <w:szCs w:val="20"/>
        </w:rPr>
        <w:t xml:space="preserve"> companion website </w:t>
      </w:r>
      <w:r w:rsidRPr="006E6CA9">
        <w:rPr>
          <w:rFonts w:eastAsia="Arial Unicode MS"/>
          <w:i/>
          <w:sz w:val="20"/>
          <w:szCs w:val="20"/>
        </w:rPr>
        <w:t xml:space="preserve">Connect French </w:t>
      </w:r>
      <w:r w:rsidRPr="006E6CA9">
        <w:rPr>
          <w:rFonts w:eastAsia="Arial Unicode MS"/>
          <w:sz w:val="20"/>
          <w:szCs w:val="20"/>
        </w:rPr>
        <w:t>and its accompanying audiovisual program</w:t>
      </w:r>
      <w:r w:rsidR="00FB253C" w:rsidRPr="006E6CA9">
        <w:rPr>
          <w:rFonts w:eastAsia="Arial Unicode MS"/>
          <w:sz w:val="20"/>
          <w:szCs w:val="20"/>
        </w:rPr>
        <w:t>s</w:t>
      </w:r>
      <w:r w:rsidRPr="006E6CA9">
        <w:rPr>
          <w:rFonts w:eastAsia="Arial Unicode MS"/>
          <w:sz w:val="20"/>
          <w:szCs w:val="20"/>
        </w:rPr>
        <w:t xml:space="preserve">, </w:t>
      </w:r>
      <w:r w:rsidR="00FB253C" w:rsidRPr="006E6CA9">
        <w:rPr>
          <w:rFonts w:eastAsia="Arial Unicode MS"/>
          <w:i/>
          <w:sz w:val="20"/>
          <w:szCs w:val="20"/>
        </w:rPr>
        <w:t xml:space="preserve">Le coin </w:t>
      </w:r>
      <w:r w:rsidR="00FB253C" w:rsidRPr="006473BE">
        <w:rPr>
          <w:rFonts w:eastAsia="Arial Unicode MS"/>
          <w:i/>
          <w:sz w:val="20"/>
          <w:szCs w:val="20"/>
        </w:rPr>
        <w:t>vidéo</w:t>
      </w:r>
      <w:r w:rsidR="00694E3C" w:rsidRPr="006E6CA9">
        <w:rPr>
          <w:rFonts w:eastAsia="Arial Unicode MS"/>
          <w:i/>
          <w:sz w:val="20"/>
          <w:szCs w:val="20"/>
        </w:rPr>
        <w:t>,</w:t>
      </w:r>
      <w:r w:rsidR="00B52D95" w:rsidRPr="006E6CA9">
        <w:rPr>
          <w:rFonts w:eastAsia="Arial Unicode MS"/>
          <w:sz w:val="20"/>
          <w:szCs w:val="20"/>
        </w:rPr>
        <w:t xml:space="preserve"> </w:t>
      </w:r>
      <w:r w:rsidR="00B52D95" w:rsidRPr="006E6CA9">
        <w:rPr>
          <w:rFonts w:eastAsia="Arial Unicode MS"/>
          <w:i/>
          <w:sz w:val="20"/>
          <w:szCs w:val="20"/>
        </w:rPr>
        <w:t>Le coin chan</w:t>
      </w:r>
      <w:r w:rsidR="00694E3C" w:rsidRPr="006E6CA9">
        <w:rPr>
          <w:rFonts w:eastAsia="Arial Unicode MS"/>
          <w:i/>
          <w:sz w:val="20"/>
          <w:szCs w:val="20"/>
        </w:rPr>
        <w:t xml:space="preserve">son, Le coin </w:t>
      </w:r>
      <w:r w:rsidR="004D5424">
        <w:rPr>
          <w:rFonts w:eastAsia="Arial Unicode MS"/>
          <w:i/>
          <w:sz w:val="20"/>
          <w:szCs w:val="20"/>
        </w:rPr>
        <w:t xml:space="preserve">lecture, </w:t>
      </w:r>
      <w:r w:rsidR="004D5424">
        <w:rPr>
          <w:rFonts w:eastAsia="Arial Unicode MS"/>
          <w:sz w:val="20"/>
          <w:szCs w:val="20"/>
        </w:rPr>
        <w:t xml:space="preserve">and </w:t>
      </w:r>
      <w:r w:rsidR="004D5424">
        <w:rPr>
          <w:rFonts w:eastAsia="Arial Unicode MS"/>
          <w:i/>
          <w:sz w:val="20"/>
          <w:szCs w:val="20"/>
        </w:rPr>
        <w:t>Le coin conversation</w:t>
      </w:r>
      <w:r w:rsidRPr="006E6CA9">
        <w:rPr>
          <w:rFonts w:eastAsia="Arial Unicode MS"/>
          <w:sz w:val="20"/>
          <w:szCs w:val="20"/>
        </w:rPr>
        <w:t>. The relevant vocabulary for each theme is studied systematically along with new grammatical structures, all of which enable students to begin to understand French and express themselves in the language.</w:t>
      </w:r>
    </w:p>
    <w:p w14:paraId="7801435D" w14:textId="77777777" w:rsidR="00E575D7" w:rsidRPr="00EC1C48" w:rsidRDefault="00E575D7" w:rsidP="00E575D7">
      <w:pPr>
        <w:tabs>
          <w:tab w:val="right" w:pos="8640"/>
        </w:tabs>
        <w:jc w:val="both"/>
        <w:rPr>
          <w:rFonts w:eastAsia="Arial Unicode MS"/>
          <w:sz w:val="16"/>
          <w:szCs w:val="16"/>
        </w:rPr>
      </w:pPr>
    </w:p>
    <w:p w14:paraId="638230BB" w14:textId="2E6C3F4E" w:rsidR="00E575D7" w:rsidRDefault="00E575D7" w:rsidP="00E575D7">
      <w:pPr>
        <w:jc w:val="both"/>
        <w:rPr>
          <w:rFonts w:eastAsia="Arial Unicode MS"/>
          <w:sz w:val="20"/>
          <w:szCs w:val="20"/>
        </w:rPr>
      </w:pPr>
      <w:r w:rsidRPr="006E6CA9">
        <w:rPr>
          <w:rFonts w:eastAsia="Arial Unicode MS"/>
          <w:sz w:val="20"/>
          <w:szCs w:val="20"/>
        </w:rPr>
        <w:t>Teaching methods will include reading and discussing cultural documents i</w:t>
      </w:r>
      <w:r w:rsidR="003874EC" w:rsidRPr="006E6CA9">
        <w:rPr>
          <w:rFonts w:eastAsia="Arial Unicode MS"/>
          <w:sz w:val="20"/>
          <w:szCs w:val="20"/>
        </w:rPr>
        <w:t>n class</w:t>
      </w:r>
      <w:r w:rsidRPr="006E6CA9">
        <w:rPr>
          <w:rFonts w:eastAsia="Arial Unicode MS"/>
          <w:sz w:val="20"/>
          <w:szCs w:val="20"/>
        </w:rPr>
        <w:t xml:space="preserve"> and practicing vocabulary and new grammatical structures in context. </w:t>
      </w:r>
      <w:r w:rsidR="00B52D95" w:rsidRPr="006E6CA9">
        <w:rPr>
          <w:rFonts w:eastAsia="Arial Unicode MS"/>
          <w:i/>
          <w:sz w:val="20"/>
          <w:szCs w:val="20"/>
        </w:rPr>
        <w:t>En Avant</w:t>
      </w:r>
      <w:r w:rsidR="00B52D95" w:rsidRPr="006E6CA9">
        <w:rPr>
          <w:rFonts w:eastAsia="Arial Unicode MS"/>
          <w:sz w:val="20"/>
          <w:szCs w:val="20"/>
        </w:rPr>
        <w:t xml:space="preserve"> follows a focused approach with systemic review and recycling of topics. It also emphasizes active learning in class and integrates modern cultural themes into each lesson.</w:t>
      </w:r>
      <w:r w:rsidRPr="006E6CA9">
        <w:rPr>
          <w:rFonts w:eastAsia="Arial Unicode MS"/>
          <w:sz w:val="20"/>
          <w:szCs w:val="20"/>
        </w:rPr>
        <w:t xml:space="preserve"> </w:t>
      </w:r>
    </w:p>
    <w:p w14:paraId="1D14AE7A" w14:textId="77777777" w:rsidR="00EC1C48" w:rsidRPr="00EC1C48" w:rsidRDefault="00EC1C48" w:rsidP="00E575D7">
      <w:pPr>
        <w:jc w:val="both"/>
        <w:rPr>
          <w:rFonts w:eastAsia="Arial Unicode MS"/>
          <w:sz w:val="16"/>
          <w:szCs w:val="16"/>
        </w:rPr>
      </w:pPr>
    </w:p>
    <w:p w14:paraId="345ED210" w14:textId="38131139" w:rsidR="00E575D7" w:rsidRPr="006E6CA9" w:rsidRDefault="00E575D7" w:rsidP="00F711C9">
      <w:pPr>
        <w:jc w:val="both"/>
        <w:rPr>
          <w:rFonts w:eastAsia="Arial Unicode MS"/>
          <w:bCs/>
          <w:sz w:val="20"/>
          <w:szCs w:val="20"/>
        </w:rPr>
      </w:pPr>
      <w:r w:rsidRPr="006E6CA9">
        <w:rPr>
          <w:rFonts w:eastAsia="Arial Unicode MS"/>
          <w:bCs/>
          <w:sz w:val="20"/>
          <w:szCs w:val="20"/>
        </w:rPr>
        <w:t xml:space="preserve">Introductory French I (FREN 001) is the first </w:t>
      </w:r>
      <w:r w:rsidR="00694E3C" w:rsidRPr="006E6CA9">
        <w:rPr>
          <w:rFonts w:eastAsia="Arial Unicode MS"/>
          <w:bCs/>
          <w:sz w:val="20"/>
          <w:szCs w:val="20"/>
        </w:rPr>
        <w:t xml:space="preserve">course in </w:t>
      </w:r>
      <w:r w:rsidRPr="006E6CA9">
        <w:rPr>
          <w:rFonts w:eastAsia="Arial Unicode MS"/>
          <w:bCs/>
          <w:sz w:val="20"/>
          <w:szCs w:val="20"/>
        </w:rPr>
        <w:t xml:space="preserve">the Introductory French </w:t>
      </w:r>
      <w:r w:rsidR="00694E3C" w:rsidRPr="006E6CA9">
        <w:rPr>
          <w:rFonts w:eastAsia="Arial Unicode MS"/>
          <w:bCs/>
          <w:sz w:val="20"/>
          <w:szCs w:val="20"/>
        </w:rPr>
        <w:t>sequence</w:t>
      </w:r>
      <w:r w:rsidRPr="006E6CA9">
        <w:rPr>
          <w:rFonts w:eastAsia="Arial Unicode MS"/>
          <w:bCs/>
          <w:sz w:val="20"/>
          <w:szCs w:val="20"/>
        </w:rPr>
        <w:t xml:space="preserve"> at Georgetown University. Students who enroll in this course are typically “true beginners,” meaning that they have not previously studied the language. All </w:t>
      </w:r>
      <w:r w:rsidR="00694E3C" w:rsidRPr="006E6CA9">
        <w:rPr>
          <w:rFonts w:eastAsia="Arial Unicode MS"/>
          <w:bCs/>
          <w:sz w:val="20"/>
          <w:szCs w:val="20"/>
        </w:rPr>
        <w:t>students with prior exposure to French are</w:t>
      </w:r>
      <w:r w:rsidRPr="006E6CA9">
        <w:rPr>
          <w:rFonts w:eastAsia="Arial Unicode MS"/>
          <w:bCs/>
          <w:sz w:val="20"/>
          <w:szCs w:val="20"/>
        </w:rPr>
        <w:t xml:space="preserve"> required to take the online French Department Placement Test at their convenience, following the directions on the French Department website under the tab “Resources,” then the heading “Students.” Students who enroll in FREN 001 will ha</w:t>
      </w:r>
      <w:r w:rsidR="00795058" w:rsidRPr="006E6CA9">
        <w:rPr>
          <w:rFonts w:eastAsia="Arial Unicode MS"/>
          <w:bCs/>
          <w:sz w:val="20"/>
          <w:szCs w:val="20"/>
        </w:rPr>
        <w:t>ve received a score between 0-25</w:t>
      </w:r>
      <w:r w:rsidRPr="006E6CA9">
        <w:rPr>
          <w:rFonts w:eastAsia="Arial Unicode MS"/>
          <w:bCs/>
          <w:sz w:val="20"/>
          <w:szCs w:val="20"/>
        </w:rPr>
        <w:t>.</w:t>
      </w:r>
    </w:p>
    <w:p w14:paraId="4338FCA1" w14:textId="77777777" w:rsidR="00EA5578" w:rsidRPr="006E6CA9" w:rsidRDefault="00EA5578" w:rsidP="00F711C9">
      <w:pPr>
        <w:jc w:val="both"/>
        <w:rPr>
          <w:rFonts w:eastAsia="Arial Unicode MS"/>
          <w:bCs/>
          <w:sz w:val="20"/>
          <w:szCs w:val="20"/>
        </w:rPr>
      </w:pPr>
    </w:p>
    <w:p w14:paraId="1C01F54F" w14:textId="6585B39D" w:rsidR="00E575D7" w:rsidRPr="006E6CA9" w:rsidRDefault="009E0838" w:rsidP="00E575D7">
      <w:pPr>
        <w:rPr>
          <w:rFonts w:eastAsia="Arial Unicode MS"/>
          <w:b/>
          <w:bCs/>
          <w:sz w:val="22"/>
          <w:szCs w:val="22"/>
        </w:rPr>
      </w:pPr>
      <w:r w:rsidRPr="006E6CA9">
        <w:rPr>
          <w:rFonts w:eastAsia="Arial Unicode MS"/>
          <w:b/>
          <w:bCs/>
          <w:sz w:val="22"/>
          <w:szCs w:val="22"/>
        </w:rPr>
        <w:t>II</w:t>
      </w:r>
      <w:r w:rsidR="00F711C9" w:rsidRPr="006E6CA9">
        <w:rPr>
          <w:rFonts w:eastAsia="Arial Unicode MS"/>
          <w:b/>
          <w:bCs/>
          <w:sz w:val="22"/>
          <w:szCs w:val="22"/>
        </w:rPr>
        <w:t xml:space="preserve">.   </w:t>
      </w:r>
      <w:r w:rsidR="00E575D7" w:rsidRPr="006E6CA9">
        <w:rPr>
          <w:rFonts w:eastAsia="Arial Unicode MS"/>
          <w:b/>
          <w:bCs/>
          <w:sz w:val="22"/>
          <w:szCs w:val="22"/>
        </w:rPr>
        <w:t>Learning Outcomes:</w:t>
      </w:r>
    </w:p>
    <w:p w14:paraId="77CD592E" w14:textId="77777777" w:rsidR="00694E3C" w:rsidRPr="006E6CA9" w:rsidRDefault="00694E3C" w:rsidP="00032406">
      <w:pPr>
        <w:rPr>
          <w:rFonts w:eastAsia="Arial Unicode MS"/>
          <w:b/>
          <w:sz w:val="20"/>
          <w:szCs w:val="20"/>
        </w:rPr>
      </w:pPr>
    </w:p>
    <w:p w14:paraId="5539D6FF" w14:textId="77777777" w:rsidR="00032406" w:rsidRPr="006E6CA9" w:rsidRDefault="00032406" w:rsidP="00032406">
      <w:pPr>
        <w:rPr>
          <w:rFonts w:eastAsia="Arial Unicode MS"/>
          <w:bCs/>
          <w:sz w:val="20"/>
          <w:szCs w:val="20"/>
        </w:rPr>
      </w:pPr>
      <w:r w:rsidRPr="006E6CA9">
        <w:rPr>
          <w:rFonts w:eastAsia="Arial Unicode MS"/>
          <w:b/>
          <w:sz w:val="20"/>
          <w:szCs w:val="20"/>
        </w:rPr>
        <w:t>By the end of this Introductory French course, students will:</w:t>
      </w:r>
    </w:p>
    <w:p w14:paraId="26F9CCE7" w14:textId="77777777" w:rsidR="00032406" w:rsidRPr="006E6CA9" w:rsidRDefault="00032406" w:rsidP="00032406">
      <w:pPr>
        <w:rPr>
          <w:rFonts w:eastAsia="Arial Unicode MS"/>
          <w:sz w:val="20"/>
          <w:szCs w:val="20"/>
        </w:rPr>
      </w:pPr>
    </w:p>
    <w:p w14:paraId="583692B5" w14:textId="77777777" w:rsidR="00032406" w:rsidRPr="006E6CA9" w:rsidRDefault="00032406" w:rsidP="00032406">
      <w:pPr>
        <w:numPr>
          <w:ilvl w:val="0"/>
          <w:numId w:val="10"/>
        </w:numPr>
        <w:rPr>
          <w:rFonts w:eastAsia="Arial Unicode MS"/>
          <w:sz w:val="20"/>
          <w:szCs w:val="20"/>
        </w:rPr>
      </w:pPr>
      <w:r w:rsidRPr="006E6CA9">
        <w:rPr>
          <w:rFonts w:eastAsia="Arial Unicode MS"/>
          <w:sz w:val="20"/>
          <w:szCs w:val="20"/>
        </w:rPr>
        <w:t>Greet others using appropriate formal and informal expressions</w:t>
      </w:r>
    </w:p>
    <w:p w14:paraId="40A70CF6" w14:textId="77777777" w:rsidR="00032406" w:rsidRPr="006E6CA9" w:rsidRDefault="00032406" w:rsidP="00032406">
      <w:pPr>
        <w:numPr>
          <w:ilvl w:val="0"/>
          <w:numId w:val="10"/>
        </w:numPr>
        <w:rPr>
          <w:rFonts w:eastAsia="Arial Unicode MS"/>
          <w:sz w:val="20"/>
          <w:szCs w:val="20"/>
        </w:rPr>
      </w:pPr>
      <w:r w:rsidRPr="006E6CA9">
        <w:rPr>
          <w:rFonts w:eastAsia="Arial Unicode MS"/>
          <w:sz w:val="20"/>
          <w:szCs w:val="20"/>
        </w:rPr>
        <w:t>Spell words, use accents, count numbers, tell time and express the date</w:t>
      </w:r>
    </w:p>
    <w:p w14:paraId="63A8FFB9" w14:textId="294C34E7" w:rsidR="00032406" w:rsidRPr="006E6CA9" w:rsidRDefault="00032406" w:rsidP="00032406">
      <w:pPr>
        <w:numPr>
          <w:ilvl w:val="0"/>
          <w:numId w:val="10"/>
        </w:numPr>
        <w:rPr>
          <w:rFonts w:eastAsia="Arial Unicode MS"/>
          <w:sz w:val="20"/>
          <w:szCs w:val="20"/>
        </w:rPr>
      </w:pPr>
      <w:r w:rsidRPr="006E6CA9">
        <w:rPr>
          <w:rFonts w:eastAsia="Arial Unicode MS"/>
          <w:sz w:val="20"/>
          <w:szCs w:val="20"/>
        </w:rPr>
        <w:t xml:space="preserve">Describe age, nationality, gender, preferences, hobbies, and </w:t>
      </w:r>
      <w:r w:rsidR="007919C7" w:rsidRPr="006E6CA9">
        <w:rPr>
          <w:rFonts w:eastAsia="Arial Unicode MS"/>
          <w:sz w:val="20"/>
          <w:szCs w:val="20"/>
        </w:rPr>
        <w:t>professions</w:t>
      </w:r>
      <w:r w:rsidRPr="006E6CA9">
        <w:rPr>
          <w:rFonts w:eastAsia="Arial Unicode MS"/>
          <w:sz w:val="20"/>
          <w:szCs w:val="20"/>
        </w:rPr>
        <w:t xml:space="preserve"> </w:t>
      </w:r>
    </w:p>
    <w:p w14:paraId="65674B8C" w14:textId="77777777" w:rsidR="00032406" w:rsidRPr="006E6CA9" w:rsidRDefault="00032406" w:rsidP="00032406">
      <w:pPr>
        <w:numPr>
          <w:ilvl w:val="0"/>
          <w:numId w:val="10"/>
        </w:numPr>
        <w:rPr>
          <w:rFonts w:eastAsia="Arial Unicode MS"/>
          <w:sz w:val="20"/>
          <w:szCs w:val="20"/>
        </w:rPr>
      </w:pPr>
      <w:r w:rsidRPr="006E6CA9">
        <w:rPr>
          <w:rFonts w:eastAsia="Arial Unicode MS"/>
          <w:sz w:val="20"/>
          <w:szCs w:val="20"/>
        </w:rPr>
        <w:t xml:space="preserve">Provide basic portraits of family members and friends </w:t>
      </w:r>
    </w:p>
    <w:p w14:paraId="46CA36EA" w14:textId="77777777" w:rsidR="00032406" w:rsidRPr="006E6CA9" w:rsidRDefault="00032406" w:rsidP="00032406">
      <w:pPr>
        <w:numPr>
          <w:ilvl w:val="0"/>
          <w:numId w:val="10"/>
        </w:numPr>
        <w:rPr>
          <w:rFonts w:eastAsia="Arial Unicode MS"/>
          <w:sz w:val="20"/>
          <w:szCs w:val="20"/>
        </w:rPr>
      </w:pPr>
      <w:r w:rsidRPr="006E6CA9">
        <w:rPr>
          <w:rFonts w:eastAsia="Arial Unicode MS"/>
          <w:sz w:val="20"/>
          <w:szCs w:val="20"/>
        </w:rPr>
        <w:t>Give short narratives using regular and irregular verbs in the present tense</w:t>
      </w:r>
    </w:p>
    <w:p w14:paraId="6B9652C3" w14:textId="5F7683AA" w:rsidR="007919C7" w:rsidRPr="006E6CA9" w:rsidRDefault="007919C7" w:rsidP="00032406">
      <w:pPr>
        <w:numPr>
          <w:ilvl w:val="0"/>
          <w:numId w:val="10"/>
        </w:numPr>
        <w:rPr>
          <w:rFonts w:eastAsia="Arial Unicode MS"/>
          <w:sz w:val="20"/>
          <w:szCs w:val="20"/>
        </w:rPr>
      </w:pPr>
      <w:r w:rsidRPr="006E6CA9">
        <w:rPr>
          <w:rFonts w:eastAsia="Arial Unicode MS"/>
          <w:sz w:val="20"/>
          <w:szCs w:val="20"/>
        </w:rPr>
        <w:t xml:space="preserve">Know how to order food in a French restaurant and discuss their culinary likes and dislikes. </w:t>
      </w:r>
    </w:p>
    <w:p w14:paraId="56A98EEA" w14:textId="77777777" w:rsidR="00032406" w:rsidRPr="006E6CA9" w:rsidRDefault="00032406" w:rsidP="00032406">
      <w:pPr>
        <w:numPr>
          <w:ilvl w:val="0"/>
          <w:numId w:val="10"/>
        </w:numPr>
        <w:rPr>
          <w:rFonts w:eastAsia="Arial Unicode MS"/>
          <w:sz w:val="20"/>
          <w:szCs w:val="20"/>
        </w:rPr>
      </w:pPr>
      <w:r w:rsidRPr="006E6CA9">
        <w:rPr>
          <w:rFonts w:eastAsia="Arial Unicode MS"/>
          <w:sz w:val="20"/>
          <w:szCs w:val="20"/>
        </w:rPr>
        <w:t>Discuss plans using the future progressive tense and ask basic questions</w:t>
      </w:r>
    </w:p>
    <w:p w14:paraId="7C66D042" w14:textId="5635E901" w:rsidR="00E575D7" w:rsidRPr="006E6CA9" w:rsidRDefault="009E0838" w:rsidP="00E575D7">
      <w:pPr>
        <w:rPr>
          <w:rFonts w:eastAsia="Arial Unicode MS"/>
          <w:b/>
          <w:bCs/>
          <w:sz w:val="22"/>
          <w:szCs w:val="22"/>
        </w:rPr>
      </w:pPr>
      <w:r w:rsidRPr="006E6CA9">
        <w:rPr>
          <w:rFonts w:eastAsia="Arial Unicode MS"/>
          <w:b/>
          <w:bCs/>
          <w:sz w:val="22"/>
          <w:szCs w:val="22"/>
        </w:rPr>
        <w:lastRenderedPageBreak/>
        <w:t>III</w:t>
      </w:r>
      <w:r w:rsidR="00E575D7" w:rsidRPr="006E6CA9">
        <w:rPr>
          <w:rFonts w:eastAsia="Arial Unicode MS"/>
          <w:b/>
          <w:bCs/>
          <w:sz w:val="22"/>
          <w:szCs w:val="22"/>
        </w:rPr>
        <w:t xml:space="preserve">.  </w:t>
      </w:r>
      <w:r w:rsidR="00F711C9" w:rsidRPr="006E6CA9">
        <w:rPr>
          <w:rFonts w:eastAsia="Arial Unicode MS"/>
          <w:b/>
          <w:bCs/>
          <w:sz w:val="22"/>
          <w:szCs w:val="22"/>
        </w:rPr>
        <w:t xml:space="preserve"> </w:t>
      </w:r>
      <w:r w:rsidR="00E575D7" w:rsidRPr="006E6CA9">
        <w:rPr>
          <w:rFonts w:eastAsia="Arial Unicode MS"/>
          <w:b/>
          <w:bCs/>
          <w:sz w:val="22"/>
          <w:szCs w:val="22"/>
        </w:rPr>
        <w:t>Organization of Course:</w:t>
      </w:r>
    </w:p>
    <w:p w14:paraId="0F507BC0" w14:textId="77777777" w:rsidR="00E575D7" w:rsidRPr="006E6CA9" w:rsidRDefault="00E575D7" w:rsidP="00E575D7">
      <w:pPr>
        <w:rPr>
          <w:rFonts w:eastAsia="Arial Unicode MS"/>
          <w:b/>
          <w:bCs/>
          <w:sz w:val="20"/>
          <w:szCs w:val="20"/>
        </w:rPr>
      </w:pPr>
    </w:p>
    <w:p w14:paraId="60842340" w14:textId="1108475F" w:rsidR="00F711C9" w:rsidRPr="006E6CA9" w:rsidRDefault="00962E1D" w:rsidP="0080288B">
      <w:pPr>
        <w:jc w:val="both"/>
        <w:rPr>
          <w:rFonts w:eastAsia="Arial Unicode MS"/>
          <w:sz w:val="20"/>
          <w:szCs w:val="20"/>
        </w:rPr>
      </w:pPr>
      <w:r w:rsidRPr="006E6CA9">
        <w:rPr>
          <w:rFonts w:eastAsia="Arial Unicode MS"/>
          <w:sz w:val="20"/>
          <w:szCs w:val="20"/>
        </w:rPr>
        <w:t xml:space="preserve">For each of the </w:t>
      </w:r>
      <w:r w:rsidR="00D164CA" w:rsidRPr="006E6CA9">
        <w:rPr>
          <w:rFonts w:eastAsia="Arial Unicode MS"/>
          <w:sz w:val="20"/>
          <w:szCs w:val="20"/>
        </w:rPr>
        <w:t>six</w:t>
      </w:r>
      <w:r w:rsidRPr="006E6CA9">
        <w:rPr>
          <w:rFonts w:eastAsia="Arial Unicode MS"/>
          <w:sz w:val="20"/>
          <w:szCs w:val="20"/>
        </w:rPr>
        <w:t xml:space="preserve"> themes, students will use their textbook</w:t>
      </w:r>
      <w:r w:rsidR="003874EC" w:rsidRPr="006E6CA9">
        <w:rPr>
          <w:rFonts w:eastAsia="Arial Unicode MS"/>
          <w:sz w:val="20"/>
          <w:szCs w:val="20"/>
        </w:rPr>
        <w:t>,</w:t>
      </w:r>
      <w:r w:rsidRPr="006E6CA9">
        <w:rPr>
          <w:rFonts w:eastAsia="Arial Unicode MS"/>
          <w:i/>
          <w:sz w:val="20"/>
          <w:szCs w:val="20"/>
        </w:rPr>
        <w:t xml:space="preserve"> </w:t>
      </w:r>
      <w:r w:rsidR="001F3CD7" w:rsidRPr="006E6CA9">
        <w:rPr>
          <w:rFonts w:eastAsia="Arial Unicode MS"/>
          <w:i/>
          <w:sz w:val="20"/>
          <w:szCs w:val="20"/>
        </w:rPr>
        <w:t>En Avant</w:t>
      </w:r>
      <w:r w:rsidRPr="006E6CA9">
        <w:rPr>
          <w:rFonts w:eastAsia="Arial Unicode MS"/>
          <w:sz w:val="20"/>
          <w:szCs w:val="20"/>
        </w:rPr>
        <w:t xml:space="preserve">, the companion website </w:t>
      </w:r>
      <w:r w:rsidRPr="006E6CA9">
        <w:rPr>
          <w:rFonts w:eastAsia="Arial Unicode MS"/>
          <w:i/>
          <w:sz w:val="20"/>
          <w:szCs w:val="20"/>
        </w:rPr>
        <w:t xml:space="preserve">Connect French </w:t>
      </w:r>
      <w:r w:rsidRPr="006E6CA9">
        <w:rPr>
          <w:rFonts w:eastAsia="Arial Unicode MS"/>
          <w:sz w:val="20"/>
          <w:szCs w:val="20"/>
        </w:rPr>
        <w:t>(which includes an electronic version of the textbook), and the accompanying audiovisual program</w:t>
      </w:r>
      <w:r w:rsidR="001F3CD7" w:rsidRPr="006E6CA9">
        <w:rPr>
          <w:rFonts w:eastAsia="Arial Unicode MS"/>
          <w:sz w:val="20"/>
          <w:szCs w:val="20"/>
        </w:rPr>
        <w:t>s</w:t>
      </w:r>
      <w:r w:rsidRPr="006E6CA9">
        <w:rPr>
          <w:rFonts w:eastAsia="Arial Unicode MS"/>
          <w:sz w:val="20"/>
          <w:szCs w:val="20"/>
        </w:rPr>
        <w:t xml:space="preserve"> </w:t>
      </w:r>
      <w:r w:rsidR="001F3CD7" w:rsidRPr="006E6CA9">
        <w:rPr>
          <w:rFonts w:eastAsia="Arial Unicode MS"/>
          <w:i/>
          <w:sz w:val="20"/>
          <w:szCs w:val="20"/>
        </w:rPr>
        <w:t xml:space="preserve">Le coin </w:t>
      </w:r>
      <w:r w:rsidR="00EA7D2F" w:rsidRPr="006473BE">
        <w:rPr>
          <w:rFonts w:eastAsia="Arial Unicode MS"/>
          <w:i/>
          <w:sz w:val="20"/>
          <w:szCs w:val="20"/>
        </w:rPr>
        <w:t>vidé</w:t>
      </w:r>
      <w:r w:rsidR="00D164CA" w:rsidRPr="006473BE">
        <w:rPr>
          <w:rFonts w:eastAsia="Arial Unicode MS"/>
          <w:i/>
          <w:sz w:val="20"/>
          <w:szCs w:val="20"/>
        </w:rPr>
        <w:t>o</w:t>
      </w:r>
      <w:r w:rsidR="00D164CA" w:rsidRPr="006E6CA9">
        <w:rPr>
          <w:rFonts w:eastAsia="Arial Unicode MS"/>
          <w:i/>
          <w:sz w:val="20"/>
          <w:szCs w:val="20"/>
        </w:rPr>
        <w:t>, Le coin chanson,</w:t>
      </w:r>
      <w:r w:rsidR="00DD41CB">
        <w:rPr>
          <w:rFonts w:eastAsia="Arial Unicode MS"/>
          <w:i/>
          <w:sz w:val="20"/>
          <w:szCs w:val="20"/>
        </w:rPr>
        <w:t xml:space="preserve"> Le coin lecture,</w:t>
      </w:r>
      <w:r w:rsidR="00D164CA" w:rsidRPr="006E6CA9">
        <w:rPr>
          <w:rFonts w:eastAsia="Arial Unicode MS"/>
          <w:i/>
          <w:sz w:val="20"/>
          <w:szCs w:val="20"/>
        </w:rPr>
        <w:t xml:space="preserve"> </w:t>
      </w:r>
      <w:r w:rsidR="00D164CA" w:rsidRPr="006E6CA9">
        <w:rPr>
          <w:rFonts w:eastAsia="Arial Unicode MS"/>
          <w:sz w:val="20"/>
          <w:szCs w:val="20"/>
        </w:rPr>
        <w:t xml:space="preserve">and </w:t>
      </w:r>
      <w:r w:rsidR="00D164CA" w:rsidRPr="006E6CA9">
        <w:rPr>
          <w:rFonts w:eastAsia="Arial Unicode MS"/>
          <w:i/>
          <w:sz w:val="20"/>
          <w:szCs w:val="20"/>
        </w:rPr>
        <w:t xml:space="preserve">Le coin </w:t>
      </w:r>
      <w:r w:rsidR="00DD41CB">
        <w:rPr>
          <w:rFonts w:eastAsia="Arial Unicode MS"/>
          <w:i/>
          <w:sz w:val="20"/>
          <w:szCs w:val="20"/>
        </w:rPr>
        <w:t>conversation</w:t>
      </w:r>
      <w:r w:rsidR="001F3CD7" w:rsidRPr="006E6CA9">
        <w:rPr>
          <w:rFonts w:eastAsia="Arial Unicode MS"/>
          <w:sz w:val="20"/>
          <w:szCs w:val="20"/>
        </w:rPr>
        <w:t xml:space="preserve"> </w:t>
      </w:r>
      <w:r w:rsidRPr="006E6CA9">
        <w:rPr>
          <w:rFonts w:eastAsia="Arial Unicode MS"/>
          <w:sz w:val="20"/>
          <w:szCs w:val="20"/>
        </w:rPr>
        <w:t>to study grammatical structures and vocabulary introduced in context. They will complete exercises designed to provide systematic listening, speaking, reading, and writing practice of the material. In addition, they may refer to suggested materials as useful references for the presentation and practice of specific grammatical structures. Students will also write compositions and be tested regularly throughout the semester by means of quizzes, tests</w:t>
      </w:r>
      <w:r w:rsidR="00BA2AFC" w:rsidRPr="006E6CA9">
        <w:rPr>
          <w:rFonts w:eastAsia="Arial Unicode MS"/>
          <w:sz w:val="20"/>
          <w:szCs w:val="20"/>
        </w:rPr>
        <w:t xml:space="preserve">, </w:t>
      </w:r>
      <w:r w:rsidRPr="006E6CA9">
        <w:rPr>
          <w:rFonts w:eastAsia="Arial Unicode MS"/>
          <w:sz w:val="20"/>
          <w:szCs w:val="20"/>
        </w:rPr>
        <w:t xml:space="preserve">and a comprehensive departmental final exam. In the middle and end of the semester, there will be an oral presentation or exam. Deadlines for homework will be provided on Blackboard and/or </w:t>
      </w:r>
      <w:r w:rsidRPr="006E6CA9">
        <w:rPr>
          <w:rFonts w:eastAsia="Arial Unicode MS"/>
          <w:i/>
          <w:sz w:val="20"/>
          <w:szCs w:val="20"/>
        </w:rPr>
        <w:t>Connect French</w:t>
      </w:r>
      <w:r w:rsidRPr="006E6CA9">
        <w:rPr>
          <w:rFonts w:eastAsia="Arial Unicode MS"/>
          <w:sz w:val="20"/>
          <w:szCs w:val="20"/>
        </w:rPr>
        <w:t xml:space="preserve">. Students need to make a note of all deadlines for homework, compositions, and exams as </w:t>
      </w:r>
      <w:r w:rsidRPr="006E6CA9">
        <w:rPr>
          <w:rFonts w:eastAsia="Arial Unicode MS"/>
          <w:sz w:val="20"/>
          <w:szCs w:val="20"/>
          <w:u w:val="single"/>
        </w:rPr>
        <w:t>NO EXTENSIONS or MAKE-UPS</w:t>
      </w:r>
      <w:r w:rsidRPr="006E6CA9">
        <w:rPr>
          <w:rFonts w:eastAsia="Arial Unicode MS"/>
          <w:sz w:val="20"/>
          <w:szCs w:val="20"/>
        </w:rPr>
        <w:t xml:space="preserve"> will be given! </w:t>
      </w:r>
    </w:p>
    <w:p w14:paraId="48493B92" w14:textId="77777777" w:rsidR="00F711C9" w:rsidRPr="006E6CA9" w:rsidRDefault="00F711C9" w:rsidP="003874EC">
      <w:pPr>
        <w:jc w:val="center"/>
        <w:rPr>
          <w:rFonts w:eastAsia="Arial Unicode MS"/>
          <w:b/>
          <w:bCs/>
          <w:sz w:val="20"/>
          <w:szCs w:val="20"/>
          <w:lang w:val="en-GB"/>
        </w:rPr>
      </w:pPr>
    </w:p>
    <w:p w14:paraId="4699C069" w14:textId="77777777" w:rsidR="0080288B" w:rsidRPr="006E6CA9" w:rsidRDefault="0080288B" w:rsidP="003874EC">
      <w:pPr>
        <w:jc w:val="center"/>
        <w:rPr>
          <w:rFonts w:eastAsia="Arial Unicode MS"/>
          <w:b/>
          <w:bCs/>
          <w:sz w:val="20"/>
          <w:szCs w:val="20"/>
          <w:lang w:val="en-GB"/>
        </w:rPr>
      </w:pPr>
    </w:p>
    <w:p w14:paraId="348914FB" w14:textId="77777777" w:rsidR="00962E1D" w:rsidRPr="006E6CA9" w:rsidRDefault="003874EC" w:rsidP="003874EC">
      <w:pPr>
        <w:jc w:val="center"/>
        <w:rPr>
          <w:rFonts w:eastAsia="Arial Unicode MS"/>
          <w:sz w:val="20"/>
          <w:szCs w:val="20"/>
          <w:lang w:val="en-CA"/>
        </w:rPr>
      </w:pPr>
      <w:r w:rsidRPr="006E6CA9">
        <w:rPr>
          <w:rFonts w:eastAsia="Arial Unicode MS"/>
          <w:b/>
          <w:bCs/>
          <w:sz w:val="20"/>
          <w:szCs w:val="20"/>
          <w:lang w:val="en-GB"/>
        </w:rPr>
        <w:t>Expectations for this C</w:t>
      </w:r>
      <w:r w:rsidR="00962E1D" w:rsidRPr="006E6CA9">
        <w:rPr>
          <w:rFonts w:eastAsia="Arial Unicode MS"/>
          <w:b/>
          <w:bCs/>
          <w:sz w:val="20"/>
          <w:szCs w:val="20"/>
          <w:lang w:val="en-GB"/>
        </w:rPr>
        <w:t>ourse:</w:t>
      </w:r>
    </w:p>
    <w:p w14:paraId="09F6A286" w14:textId="77777777" w:rsidR="00962E1D" w:rsidRPr="006E6CA9" w:rsidRDefault="00962E1D" w:rsidP="00962E1D">
      <w:pPr>
        <w:widowControl w:val="0"/>
        <w:autoSpaceDE w:val="0"/>
        <w:autoSpaceDN w:val="0"/>
        <w:adjustRightInd w:val="0"/>
        <w:rPr>
          <w:rFonts w:eastAsia="Arial Unicode MS"/>
          <w:b/>
          <w:bCs/>
          <w:sz w:val="20"/>
          <w:szCs w:val="20"/>
          <w:lang w:val="en-GB"/>
        </w:rPr>
      </w:pPr>
    </w:p>
    <w:p w14:paraId="55C5B124" w14:textId="77777777" w:rsidR="00962E1D" w:rsidRPr="006E6CA9" w:rsidRDefault="00962E1D" w:rsidP="003874EC">
      <w:pPr>
        <w:widowControl w:val="0"/>
        <w:autoSpaceDE w:val="0"/>
        <w:autoSpaceDN w:val="0"/>
        <w:adjustRightInd w:val="0"/>
        <w:ind w:left="360"/>
        <w:rPr>
          <w:rFonts w:eastAsia="Arial Unicode MS"/>
          <w:b/>
          <w:bCs/>
          <w:sz w:val="20"/>
          <w:szCs w:val="20"/>
          <w:lang w:val="en-GB"/>
        </w:rPr>
      </w:pPr>
      <w:r w:rsidRPr="006E6CA9">
        <w:rPr>
          <w:rFonts w:eastAsia="Arial Unicode MS"/>
          <w:b/>
          <w:bCs/>
          <w:sz w:val="20"/>
          <w:szCs w:val="20"/>
          <w:lang w:val="en-GB"/>
        </w:rPr>
        <w:t xml:space="preserve"> A. Preparatory work and review at home:</w:t>
      </w:r>
    </w:p>
    <w:p w14:paraId="1C299057" w14:textId="77777777" w:rsidR="00962E1D" w:rsidRPr="006E6CA9" w:rsidRDefault="00962E1D" w:rsidP="00962E1D">
      <w:pPr>
        <w:widowControl w:val="0"/>
        <w:autoSpaceDE w:val="0"/>
        <w:autoSpaceDN w:val="0"/>
        <w:adjustRightInd w:val="0"/>
        <w:rPr>
          <w:rFonts w:eastAsia="Arial Unicode MS"/>
          <w:b/>
          <w:bCs/>
          <w:sz w:val="20"/>
          <w:szCs w:val="20"/>
          <w:lang w:val="en-GB"/>
        </w:rPr>
      </w:pPr>
    </w:p>
    <w:p w14:paraId="0193206B" w14:textId="60DE37EC" w:rsidR="00962E1D" w:rsidRPr="006E6CA9" w:rsidRDefault="00962E1D" w:rsidP="003874EC">
      <w:pPr>
        <w:widowControl w:val="0"/>
        <w:autoSpaceDE w:val="0"/>
        <w:autoSpaceDN w:val="0"/>
        <w:adjustRightInd w:val="0"/>
        <w:ind w:left="450"/>
        <w:jc w:val="both"/>
        <w:rPr>
          <w:rFonts w:eastAsia="Arial Unicode MS"/>
          <w:b/>
          <w:bCs/>
          <w:sz w:val="20"/>
          <w:szCs w:val="20"/>
          <w:lang w:val="en-GB"/>
        </w:rPr>
      </w:pPr>
      <w:r w:rsidRPr="006E6CA9">
        <w:rPr>
          <w:rFonts w:eastAsia="Arial Unicode MS"/>
          <w:bCs/>
          <w:sz w:val="20"/>
          <w:szCs w:val="20"/>
          <w:lang w:val="en-GB"/>
        </w:rPr>
        <w:t>Students are expected to prepare well for every class and review on their own, following their professor</w:t>
      </w:r>
      <w:r w:rsidR="003874EC" w:rsidRPr="006E6CA9">
        <w:rPr>
          <w:rFonts w:eastAsia="Arial Unicode MS"/>
          <w:bCs/>
          <w:sz w:val="20"/>
          <w:szCs w:val="20"/>
          <w:lang w:val="en-GB"/>
        </w:rPr>
        <w:t>’s directions. 75% of language</w:t>
      </w:r>
      <w:r w:rsidRPr="006E6CA9">
        <w:rPr>
          <w:rFonts w:eastAsia="Arial Unicode MS"/>
          <w:bCs/>
          <w:sz w:val="20"/>
          <w:szCs w:val="20"/>
          <w:lang w:val="en-GB"/>
        </w:rPr>
        <w:t xml:space="preserve"> learning takes place </w:t>
      </w:r>
      <w:r w:rsidRPr="006E6CA9">
        <w:rPr>
          <w:rFonts w:eastAsia="Arial Unicode MS"/>
          <w:bCs/>
          <w:sz w:val="20"/>
          <w:szCs w:val="20"/>
          <w:u w:val="single"/>
          <w:lang w:val="en-GB"/>
        </w:rPr>
        <w:t>outside</w:t>
      </w:r>
      <w:r w:rsidRPr="006E6CA9">
        <w:rPr>
          <w:rFonts w:eastAsia="Arial Unicode MS"/>
          <w:bCs/>
          <w:sz w:val="20"/>
          <w:szCs w:val="20"/>
          <w:lang w:val="en-GB"/>
        </w:rPr>
        <w:t xml:space="preserve"> of the </w:t>
      </w:r>
      <w:r w:rsidR="00DD41CB">
        <w:rPr>
          <w:rFonts w:eastAsia="Arial Unicode MS"/>
          <w:bCs/>
          <w:sz w:val="20"/>
          <w:szCs w:val="20"/>
          <w:lang w:val="en-GB"/>
        </w:rPr>
        <w:t>designated class time</w:t>
      </w:r>
      <w:r w:rsidRPr="006E6CA9">
        <w:rPr>
          <w:rFonts w:eastAsia="Arial Unicode MS"/>
          <w:bCs/>
          <w:sz w:val="20"/>
          <w:szCs w:val="20"/>
          <w:lang w:val="en-GB"/>
        </w:rPr>
        <w:t xml:space="preserve">: class time is for answering questions and reinforcing what students studied at home. </w:t>
      </w:r>
      <w:r w:rsidRPr="006E6CA9">
        <w:rPr>
          <w:rFonts w:eastAsia="Arial Unicode MS"/>
          <w:bCs/>
          <w:sz w:val="20"/>
          <w:szCs w:val="20"/>
          <w:u w:val="single"/>
          <w:lang w:val="en-GB"/>
        </w:rPr>
        <w:t>Students cannot learn a language by just coming to class</w:t>
      </w:r>
      <w:r w:rsidR="003874EC" w:rsidRPr="006E6CA9">
        <w:rPr>
          <w:rFonts w:eastAsia="Arial Unicode MS"/>
          <w:bCs/>
          <w:sz w:val="20"/>
          <w:szCs w:val="20"/>
          <w:u w:val="single"/>
          <w:lang w:val="en-GB"/>
        </w:rPr>
        <w:t>!</w:t>
      </w:r>
    </w:p>
    <w:p w14:paraId="044F4EF0" w14:textId="77777777" w:rsidR="00962E1D" w:rsidRPr="006E6CA9" w:rsidRDefault="00962E1D" w:rsidP="003874EC">
      <w:pPr>
        <w:widowControl w:val="0"/>
        <w:autoSpaceDE w:val="0"/>
        <w:autoSpaceDN w:val="0"/>
        <w:adjustRightInd w:val="0"/>
        <w:ind w:left="450"/>
        <w:rPr>
          <w:rFonts w:eastAsia="Arial Unicode MS"/>
          <w:b/>
          <w:bCs/>
          <w:sz w:val="20"/>
          <w:szCs w:val="20"/>
          <w:lang w:val="en-GB"/>
        </w:rPr>
      </w:pPr>
    </w:p>
    <w:p w14:paraId="71940B27" w14:textId="77777777" w:rsidR="00962E1D" w:rsidRPr="006E6CA9" w:rsidRDefault="00962E1D" w:rsidP="003874EC">
      <w:pPr>
        <w:widowControl w:val="0"/>
        <w:autoSpaceDE w:val="0"/>
        <w:autoSpaceDN w:val="0"/>
        <w:adjustRightInd w:val="0"/>
        <w:ind w:left="450"/>
        <w:rPr>
          <w:rFonts w:eastAsia="Arial Unicode MS"/>
          <w:b/>
          <w:bCs/>
          <w:sz w:val="20"/>
          <w:szCs w:val="20"/>
          <w:lang w:val="en-GB"/>
        </w:rPr>
      </w:pPr>
      <w:r w:rsidRPr="006E6CA9">
        <w:rPr>
          <w:rFonts w:eastAsia="Arial Unicode MS"/>
          <w:b/>
          <w:bCs/>
          <w:sz w:val="20"/>
          <w:szCs w:val="20"/>
          <w:lang w:val="en-GB"/>
        </w:rPr>
        <w:t>B. Attending every class, being on time, and participating actively:</w:t>
      </w:r>
    </w:p>
    <w:p w14:paraId="577CC4D2" w14:textId="77777777" w:rsidR="00962E1D" w:rsidRPr="006E6CA9" w:rsidRDefault="00962E1D" w:rsidP="003874EC">
      <w:pPr>
        <w:widowControl w:val="0"/>
        <w:autoSpaceDE w:val="0"/>
        <w:autoSpaceDN w:val="0"/>
        <w:adjustRightInd w:val="0"/>
        <w:ind w:left="450"/>
        <w:rPr>
          <w:rFonts w:eastAsia="Arial Unicode MS"/>
          <w:b/>
          <w:bCs/>
          <w:sz w:val="20"/>
          <w:szCs w:val="20"/>
          <w:lang w:val="en-GB"/>
        </w:rPr>
      </w:pPr>
    </w:p>
    <w:p w14:paraId="68978B39" w14:textId="7ED87DDD" w:rsidR="00962E1D" w:rsidRPr="006E6CA9" w:rsidRDefault="00962E1D" w:rsidP="003874EC">
      <w:pPr>
        <w:widowControl w:val="0"/>
        <w:autoSpaceDE w:val="0"/>
        <w:autoSpaceDN w:val="0"/>
        <w:adjustRightInd w:val="0"/>
        <w:ind w:left="450"/>
        <w:jc w:val="both"/>
        <w:rPr>
          <w:rFonts w:eastAsia="Arial Unicode MS"/>
          <w:sz w:val="20"/>
          <w:szCs w:val="20"/>
          <w:lang w:val="en-GB"/>
        </w:rPr>
      </w:pPr>
      <w:r w:rsidRPr="006E6CA9">
        <w:rPr>
          <w:rFonts w:eastAsia="Arial Unicode MS"/>
          <w:sz w:val="20"/>
          <w:szCs w:val="20"/>
          <w:lang w:val="en-GB"/>
        </w:rPr>
        <w:t xml:space="preserve">Attending class and participating actively are also </w:t>
      </w:r>
      <w:r w:rsidRPr="006E6CA9">
        <w:rPr>
          <w:rFonts w:eastAsia="Arial Unicode MS"/>
          <w:sz w:val="20"/>
          <w:szCs w:val="20"/>
          <w:u w:val="single"/>
          <w:lang w:val="en-GB"/>
        </w:rPr>
        <w:t>essential</w:t>
      </w:r>
      <w:r w:rsidRPr="006E6CA9">
        <w:rPr>
          <w:rFonts w:eastAsia="Arial Unicode MS"/>
          <w:sz w:val="20"/>
          <w:szCs w:val="20"/>
          <w:lang w:val="en-GB"/>
        </w:rPr>
        <w:t xml:space="preserve"> to </w:t>
      </w:r>
      <w:r w:rsidR="003874EC" w:rsidRPr="006E6CA9">
        <w:rPr>
          <w:rFonts w:eastAsia="Arial Unicode MS"/>
          <w:sz w:val="20"/>
          <w:szCs w:val="20"/>
          <w:lang w:val="en-GB"/>
        </w:rPr>
        <w:t>learning a language</w:t>
      </w:r>
      <w:r w:rsidRPr="006E6CA9">
        <w:rPr>
          <w:rFonts w:eastAsia="Arial Unicode MS"/>
          <w:sz w:val="20"/>
          <w:szCs w:val="20"/>
          <w:lang w:val="en-GB"/>
        </w:rPr>
        <w:t>. Students should therefore attend every class, participate actively, and be on time.</w:t>
      </w:r>
      <w:r w:rsidR="00D164CA" w:rsidRPr="006E6CA9">
        <w:rPr>
          <w:rFonts w:eastAsia="Arial Unicode MS"/>
          <w:sz w:val="20"/>
          <w:szCs w:val="20"/>
          <w:lang w:val="en-GB"/>
        </w:rPr>
        <w:t xml:space="preserve"> </w:t>
      </w:r>
    </w:p>
    <w:p w14:paraId="0110B591" w14:textId="77777777" w:rsidR="003C1AE9" w:rsidRDefault="003C1AE9">
      <w:pPr>
        <w:rPr>
          <w:rFonts w:eastAsia="Arial Unicode MS"/>
          <w:b/>
          <w:bCs/>
          <w:sz w:val="20"/>
          <w:szCs w:val="20"/>
        </w:rPr>
      </w:pPr>
    </w:p>
    <w:p w14:paraId="2BAADDAC" w14:textId="77777777" w:rsidR="00CF5285" w:rsidRPr="006E6CA9" w:rsidRDefault="00CF5285">
      <w:pPr>
        <w:rPr>
          <w:rFonts w:eastAsia="Arial Unicode MS"/>
          <w:b/>
          <w:bCs/>
          <w:sz w:val="20"/>
          <w:szCs w:val="20"/>
        </w:rPr>
      </w:pPr>
    </w:p>
    <w:p w14:paraId="3B64F009" w14:textId="6D389D7B" w:rsidR="008B7217" w:rsidRPr="006E6CA9" w:rsidRDefault="009E0838">
      <w:pPr>
        <w:rPr>
          <w:rFonts w:eastAsia="Arial Unicode MS"/>
          <w:b/>
          <w:bCs/>
          <w:sz w:val="22"/>
          <w:szCs w:val="22"/>
        </w:rPr>
      </w:pPr>
      <w:r w:rsidRPr="006E6CA9">
        <w:rPr>
          <w:rFonts w:eastAsia="Arial Unicode MS"/>
          <w:b/>
          <w:bCs/>
          <w:sz w:val="22"/>
          <w:szCs w:val="22"/>
        </w:rPr>
        <w:t>I</w:t>
      </w:r>
      <w:r w:rsidR="00E575D7" w:rsidRPr="006E6CA9">
        <w:rPr>
          <w:rFonts w:eastAsia="Arial Unicode MS"/>
          <w:b/>
          <w:bCs/>
          <w:sz w:val="22"/>
          <w:szCs w:val="22"/>
        </w:rPr>
        <w:t>V</w:t>
      </w:r>
      <w:r w:rsidR="000E3DD9" w:rsidRPr="006E6CA9">
        <w:rPr>
          <w:rFonts w:eastAsia="Arial Unicode MS"/>
          <w:b/>
          <w:bCs/>
          <w:sz w:val="22"/>
          <w:szCs w:val="22"/>
        </w:rPr>
        <w:t xml:space="preserve">.  </w:t>
      </w:r>
      <w:r w:rsidR="00F711C9" w:rsidRPr="006E6CA9">
        <w:rPr>
          <w:rFonts w:eastAsia="Arial Unicode MS"/>
          <w:b/>
          <w:bCs/>
          <w:sz w:val="22"/>
          <w:szCs w:val="22"/>
        </w:rPr>
        <w:t xml:space="preserve"> </w:t>
      </w:r>
      <w:r w:rsidR="008B7217" w:rsidRPr="006E6CA9">
        <w:rPr>
          <w:rFonts w:eastAsia="Arial Unicode MS"/>
          <w:b/>
          <w:bCs/>
          <w:sz w:val="22"/>
          <w:szCs w:val="22"/>
        </w:rPr>
        <w:t>Course Materials:</w:t>
      </w:r>
    </w:p>
    <w:p w14:paraId="2A594BBC" w14:textId="77777777" w:rsidR="000E3DD9" w:rsidRPr="006E6CA9" w:rsidRDefault="000E3DD9">
      <w:pPr>
        <w:rPr>
          <w:rFonts w:eastAsia="Arial Unicode MS"/>
          <w:sz w:val="20"/>
          <w:szCs w:val="20"/>
        </w:rPr>
      </w:pPr>
    </w:p>
    <w:p w14:paraId="3EBB2332" w14:textId="77777777" w:rsidR="000E3DD9" w:rsidRPr="006E6CA9" w:rsidRDefault="000E3DD9" w:rsidP="000E3DD9">
      <w:pPr>
        <w:numPr>
          <w:ilvl w:val="0"/>
          <w:numId w:val="4"/>
        </w:numPr>
        <w:rPr>
          <w:rFonts w:eastAsia="Arial Unicode MS"/>
          <w:b/>
          <w:sz w:val="20"/>
          <w:szCs w:val="20"/>
        </w:rPr>
      </w:pPr>
      <w:r w:rsidRPr="006E6CA9">
        <w:rPr>
          <w:rFonts w:eastAsia="Arial Unicode MS"/>
          <w:b/>
          <w:sz w:val="20"/>
          <w:szCs w:val="20"/>
        </w:rPr>
        <w:t>Required Materials:</w:t>
      </w:r>
    </w:p>
    <w:p w14:paraId="491815F9" w14:textId="75BFEC75" w:rsidR="00FA2940" w:rsidRPr="006E6CA9" w:rsidRDefault="00FA2940" w:rsidP="00FA2940">
      <w:pPr>
        <w:numPr>
          <w:ilvl w:val="0"/>
          <w:numId w:val="7"/>
        </w:numPr>
        <w:rPr>
          <w:rFonts w:eastAsia="Arial Unicode MS"/>
          <w:i/>
          <w:iCs/>
          <w:sz w:val="20"/>
          <w:szCs w:val="20"/>
        </w:rPr>
      </w:pPr>
      <w:r w:rsidRPr="006E6CA9">
        <w:rPr>
          <w:rFonts w:eastAsia="Arial Unicode MS"/>
          <w:i/>
          <w:iCs/>
          <w:sz w:val="20"/>
          <w:szCs w:val="20"/>
        </w:rPr>
        <w:t xml:space="preserve">En Avant, </w:t>
      </w:r>
      <w:r w:rsidR="00BE399D">
        <w:rPr>
          <w:rFonts w:eastAsia="Arial Unicode MS"/>
          <w:iCs/>
          <w:sz w:val="20"/>
          <w:szCs w:val="20"/>
        </w:rPr>
        <w:t>3</w:t>
      </w:r>
      <w:r w:rsidR="00BE399D" w:rsidRPr="00BE399D">
        <w:rPr>
          <w:rFonts w:eastAsia="Arial Unicode MS"/>
          <w:iCs/>
          <w:sz w:val="20"/>
          <w:szCs w:val="20"/>
          <w:vertAlign w:val="superscript"/>
        </w:rPr>
        <w:t>rd</w:t>
      </w:r>
      <w:r w:rsidR="00BE399D">
        <w:rPr>
          <w:rFonts w:eastAsia="Arial Unicode MS"/>
          <w:iCs/>
          <w:sz w:val="20"/>
          <w:szCs w:val="20"/>
        </w:rPr>
        <w:t xml:space="preserve"> Edition (2019</w:t>
      </w:r>
      <w:r w:rsidRPr="006E6CA9">
        <w:rPr>
          <w:rFonts w:eastAsia="Arial Unicode MS"/>
          <w:iCs/>
          <w:sz w:val="20"/>
          <w:szCs w:val="20"/>
        </w:rPr>
        <w:t xml:space="preserve">), Anderson, Dolidon, McGraw-Hill Publishing Co., Inc. (ISBN: </w:t>
      </w:r>
      <w:r w:rsidR="0026144E">
        <w:rPr>
          <w:rFonts w:eastAsia="Arial Unicode MS"/>
          <w:bCs/>
          <w:iCs/>
          <w:sz w:val="20"/>
          <w:szCs w:val="20"/>
        </w:rPr>
        <w:t>9781307408249</w:t>
      </w:r>
      <w:r w:rsidRPr="006E6CA9">
        <w:rPr>
          <w:rFonts w:eastAsia="Arial Unicode MS"/>
          <w:b/>
          <w:iCs/>
          <w:sz w:val="20"/>
          <w:szCs w:val="20"/>
        </w:rPr>
        <w:t xml:space="preserve">, </w:t>
      </w:r>
      <w:r w:rsidR="000E5A95">
        <w:rPr>
          <w:rFonts w:eastAsia="Arial Unicode MS"/>
          <w:iCs/>
          <w:sz w:val="20"/>
          <w:szCs w:val="20"/>
        </w:rPr>
        <w:t>$223.5</w:t>
      </w:r>
      <w:r w:rsidR="00506639" w:rsidRPr="006E6CA9">
        <w:rPr>
          <w:rFonts w:eastAsia="Arial Unicode MS"/>
          <w:iCs/>
          <w:sz w:val="20"/>
          <w:szCs w:val="20"/>
        </w:rPr>
        <w:t>5</w:t>
      </w:r>
      <w:r w:rsidRPr="006E6CA9">
        <w:rPr>
          <w:rFonts w:eastAsia="Arial Unicode MS"/>
          <w:iCs/>
          <w:sz w:val="20"/>
          <w:szCs w:val="20"/>
        </w:rPr>
        <w:t>)</w:t>
      </w:r>
    </w:p>
    <w:p w14:paraId="3C0FC980" w14:textId="36CD54A8" w:rsidR="00FA2940" w:rsidRPr="006E6CA9" w:rsidRDefault="00FA2940" w:rsidP="00FA2940">
      <w:pPr>
        <w:numPr>
          <w:ilvl w:val="0"/>
          <w:numId w:val="7"/>
        </w:numPr>
        <w:rPr>
          <w:rFonts w:eastAsia="Arial Unicode MS"/>
          <w:i/>
          <w:iCs/>
          <w:sz w:val="20"/>
          <w:szCs w:val="20"/>
        </w:rPr>
      </w:pPr>
      <w:r w:rsidRPr="006E6CA9">
        <w:rPr>
          <w:rFonts w:eastAsia="Arial Unicode MS"/>
          <w:i/>
          <w:iCs/>
          <w:sz w:val="20"/>
          <w:szCs w:val="20"/>
        </w:rPr>
        <w:t>Connect French</w:t>
      </w:r>
      <w:r w:rsidRPr="006E6CA9">
        <w:rPr>
          <w:rFonts w:eastAsia="Arial Unicode MS"/>
          <w:iCs/>
          <w:sz w:val="20"/>
          <w:szCs w:val="20"/>
        </w:rPr>
        <w:t xml:space="preserve">. Online companion to textbook. Packaged with </w:t>
      </w:r>
      <w:r w:rsidRPr="006E6CA9">
        <w:rPr>
          <w:rFonts w:eastAsia="Arial Unicode MS"/>
          <w:i/>
          <w:iCs/>
          <w:sz w:val="20"/>
          <w:szCs w:val="20"/>
        </w:rPr>
        <w:t xml:space="preserve">En Avant </w:t>
      </w:r>
      <w:r w:rsidRPr="006E6CA9">
        <w:rPr>
          <w:rFonts w:eastAsia="Arial Unicode MS"/>
          <w:iCs/>
          <w:sz w:val="20"/>
          <w:szCs w:val="20"/>
        </w:rPr>
        <w:t xml:space="preserve">when purchased through </w:t>
      </w:r>
      <w:r w:rsidR="005D0D0B">
        <w:rPr>
          <w:rFonts w:eastAsia="Arial Unicode MS"/>
          <w:iCs/>
          <w:sz w:val="20"/>
          <w:szCs w:val="20"/>
        </w:rPr>
        <w:t>GU</w:t>
      </w:r>
      <w:r w:rsidRPr="006E6CA9">
        <w:rPr>
          <w:rFonts w:eastAsia="Arial Unicode MS"/>
          <w:iCs/>
          <w:sz w:val="20"/>
          <w:szCs w:val="20"/>
        </w:rPr>
        <w:t xml:space="preserve"> bookstore. </w:t>
      </w:r>
    </w:p>
    <w:p w14:paraId="44B1F763" w14:textId="77777777" w:rsidR="00FA2940" w:rsidRPr="006E6CA9" w:rsidRDefault="00FA2940" w:rsidP="00FA2940">
      <w:pPr>
        <w:ind w:left="1080"/>
        <w:rPr>
          <w:rFonts w:eastAsia="Arial Unicode MS"/>
          <w:i/>
          <w:iCs/>
          <w:sz w:val="20"/>
          <w:szCs w:val="20"/>
        </w:rPr>
      </w:pPr>
    </w:p>
    <w:p w14:paraId="7A6C5A2B" w14:textId="77777777" w:rsidR="00FA2940" w:rsidRPr="006E6CA9" w:rsidRDefault="00FA2940" w:rsidP="00FA2940">
      <w:pPr>
        <w:numPr>
          <w:ilvl w:val="0"/>
          <w:numId w:val="4"/>
        </w:numPr>
        <w:rPr>
          <w:rFonts w:eastAsia="Arial Unicode MS"/>
          <w:b/>
          <w:sz w:val="20"/>
          <w:szCs w:val="20"/>
        </w:rPr>
      </w:pPr>
      <w:r w:rsidRPr="006E6CA9">
        <w:rPr>
          <w:rFonts w:eastAsia="Arial Unicode MS"/>
          <w:b/>
          <w:sz w:val="20"/>
          <w:szCs w:val="20"/>
        </w:rPr>
        <w:t>Recommended Reference Books with Explanation in English and Grammatical Charts:</w:t>
      </w:r>
    </w:p>
    <w:p w14:paraId="29CC0F38" w14:textId="259F68A4" w:rsidR="00FA2940" w:rsidRPr="006E6CA9" w:rsidRDefault="00FA2940" w:rsidP="00FA2940">
      <w:pPr>
        <w:numPr>
          <w:ilvl w:val="0"/>
          <w:numId w:val="7"/>
        </w:numPr>
        <w:rPr>
          <w:rFonts w:eastAsia="Arial Unicode MS"/>
          <w:b/>
          <w:sz w:val="20"/>
          <w:szCs w:val="20"/>
        </w:rPr>
      </w:pPr>
      <w:r w:rsidRPr="006E6CA9">
        <w:rPr>
          <w:rFonts w:eastAsia="Arial Unicode MS"/>
          <w:i/>
          <w:sz w:val="20"/>
          <w:szCs w:val="20"/>
        </w:rPr>
        <w:t>Quick Guide to French Grammar,</w:t>
      </w:r>
      <w:r w:rsidRPr="006E6CA9">
        <w:rPr>
          <w:rFonts w:eastAsia="Arial Unicode MS"/>
          <w:sz w:val="20"/>
          <w:szCs w:val="20"/>
        </w:rPr>
        <w:t xml:space="preserve"> (2007), Pearson, Prentice</w:t>
      </w:r>
      <w:r w:rsidR="000E5A95">
        <w:rPr>
          <w:rFonts w:eastAsia="Arial Unicode MS"/>
          <w:sz w:val="20"/>
          <w:szCs w:val="20"/>
        </w:rPr>
        <w:t xml:space="preserve"> Hall. (ISBN: 9780132428590, $13.3</w:t>
      </w:r>
      <w:r w:rsidRPr="006E6CA9">
        <w:rPr>
          <w:rFonts w:eastAsia="Arial Unicode MS"/>
          <w:sz w:val="20"/>
          <w:szCs w:val="20"/>
        </w:rPr>
        <w:t>0)</w:t>
      </w:r>
    </w:p>
    <w:p w14:paraId="1470AAE4" w14:textId="77777777" w:rsidR="00FA2940" w:rsidRPr="006E6CA9" w:rsidRDefault="00FA2940" w:rsidP="00FA2940">
      <w:pPr>
        <w:numPr>
          <w:ilvl w:val="0"/>
          <w:numId w:val="7"/>
        </w:numPr>
        <w:rPr>
          <w:rFonts w:eastAsia="Arial Unicode MS"/>
          <w:b/>
          <w:sz w:val="20"/>
          <w:szCs w:val="20"/>
        </w:rPr>
      </w:pPr>
      <w:r w:rsidRPr="006E6CA9">
        <w:rPr>
          <w:rFonts w:eastAsia="Arial Unicode MS"/>
          <w:i/>
          <w:sz w:val="20"/>
          <w:szCs w:val="20"/>
        </w:rPr>
        <w:t>English Grammar for Students of French</w:t>
      </w:r>
      <w:r w:rsidRPr="006E6CA9">
        <w:rPr>
          <w:rFonts w:eastAsia="Arial Unicode MS"/>
          <w:sz w:val="20"/>
          <w:szCs w:val="20"/>
        </w:rPr>
        <w:t>, (2009), Morton, Olivia &amp; Hill Press. (ISBN: 9780934034425, $19.95)</w:t>
      </w:r>
    </w:p>
    <w:p w14:paraId="4158B49C" w14:textId="77777777" w:rsidR="00FA2940" w:rsidRPr="006E6CA9" w:rsidRDefault="00FA2940" w:rsidP="00FA2940">
      <w:pPr>
        <w:numPr>
          <w:ilvl w:val="0"/>
          <w:numId w:val="7"/>
        </w:numPr>
        <w:rPr>
          <w:rFonts w:eastAsia="Arial Unicode MS"/>
          <w:b/>
          <w:sz w:val="20"/>
          <w:szCs w:val="20"/>
        </w:rPr>
      </w:pPr>
      <w:r w:rsidRPr="006473BE">
        <w:rPr>
          <w:rFonts w:eastAsia="Arial Unicode MS"/>
          <w:i/>
          <w:sz w:val="20"/>
          <w:szCs w:val="20"/>
          <w:lang w:val="fr-FR"/>
        </w:rPr>
        <w:t>Bouées de Grammaire: Le Français en tableaux</w:t>
      </w:r>
      <w:r w:rsidRPr="006473BE">
        <w:rPr>
          <w:rFonts w:eastAsia="Arial Unicode MS"/>
          <w:sz w:val="20"/>
          <w:szCs w:val="20"/>
          <w:lang w:val="fr-FR"/>
        </w:rPr>
        <w:t xml:space="preserve">, (2011), Cohen-Scali, New Academia Publishing. </w:t>
      </w:r>
      <w:r w:rsidRPr="006E6CA9">
        <w:rPr>
          <w:rFonts w:eastAsia="Arial Unicode MS"/>
          <w:sz w:val="20"/>
          <w:szCs w:val="20"/>
        </w:rPr>
        <w:t>(ISBN: 9780983245155, $26.00)</w:t>
      </w:r>
    </w:p>
    <w:p w14:paraId="03159EF7" w14:textId="77777777" w:rsidR="00FA2940" w:rsidRPr="006E6CA9" w:rsidRDefault="00FA2940" w:rsidP="00FA2940">
      <w:pPr>
        <w:ind w:left="1080"/>
        <w:rPr>
          <w:rFonts w:eastAsia="Arial Unicode MS"/>
          <w:b/>
          <w:sz w:val="20"/>
          <w:szCs w:val="20"/>
        </w:rPr>
      </w:pPr>
    </w:p>
    <w:p w14:paraId="6F80187C" w14:textId="77777777" w:rsidR="00FA2940" w:rsidRPr="006E6CA9" w:rsidRDefault="00FA2940" w:rsidP="00FA2940">
      <w:pPr>
        <w:numPr>
          <w:ilvl w:val="0"/>
          <w:numId w:val="4"/>
        </w:numPr>
        <w:rPr>
          <w:rFonts w:eastAsia="Arial Unicode MS"/>
          <w:b/>
          <w:sz w:val="20"/>
          <w:szCs w:val="20"/>
        </w:rPr>
      </w:pPr>
      <w:r w:rsidRPr="006E6CA9">
        <w:rPr>
          <w:rFonts w:eastAsia="Arial Unicode MS"/>
          <w:b/>
          <w:sz w:val="20"/>
          <w:szCs w:val="20"/>
        </w:rPr>
        <w:t>Recommended Verb Books/Websites</w:t>
      </w:r>
    </w:p>
    <w:p w14:paraId="20383414" w14:textId="36E8962B" w:rsidR="00FA2940" w:rsidRPr="006E6CA9" w:rsidRDefault="00FA2940" w:rsidP="00FA2940">
      <w:pPr>
        <w:numPr>
          <w:ilvl w:val="0"/>
          <w:numId w:val="8"/>
        </w:numPr>
        <w:ind w:left="1080"/>
        <w:rPr>
          <w:rFonts w:eastAsia="Arial Unicode MS"/>
          <w:b/>
          <w:sz w:val="20"/>
          <w:szCs w:val="20"/>
        </w:rPr>
      </w:pPr>
      <w:r w:rsidRPr="006E6CA9">
        <w:rPr>
          <w:rFonts w:eastAsia="Arial Unicode MS"/>
          <w:i/>
          <w:sz w:val="20"/>
          <w:szCs w:val="20"/>
        </w:rPr>
        <w:t>Complete Guide to Conjugating 12,000 French Verbs</w:t>
      </w:r>
      <w:r w:rsidRPr="006E6CA9">
        <w:rPr>
          <w:rFonts w:eastAsia="Arial Unicode MS"/>
          <w:sz w:val="20"/>
          <w:szCs w:val="20"/>
        </w:rPr>
        <w:t>, (1995), Bescherelle, Hatier-Di</w:t>
      </w:r>
      <w:r w:rsidR="000E5A95">
        <w:rPr>
          <w:rFonts w:eastAsia="Arial Unicode MS"/>
          <w:sz w:val="20"/>
          <w:szCs w:val="20"/>
        </w:rPr>
        <w:t>dier,. (ISBN: 9782218065910, $18</w:t>
      </w:r>
      <w:r w:rsidRPr="006E6CA9">
        <w:rPr>
          <w:rFonts w:eastAsia="Arial Unicode MS"/>
          <w:sz w:val="20"/>
          <w:szCs w:val="20"/>
        </w:rPr>
        <w:t>.95)</w:t>
      </w:r>
    </w:p>
    <w:p w14:paraId="2732A461" w14:textId="4BA5D98E" w:rsidR="00FA2940" w:rsidRPr="006473BE" w:rsidRDefault="00FA2940" w:rsidP="006473BE">
      <w:pPr>
        <w:numPr>
          <w:ilvl w:val="0"/>
          <w:numId w:val="8"/>
        </w:numPr>
        <w:ind w:left="1080"/>
        <w:rPr>
          <w:rFonts w:eastAsia="Arial Unicode MS"/>
          <w:sz w:val="20"/>
          <w:szCs w:val="20"/>
        </w:rPr>
      </w:pPr>
      <w:r w:rsidRPr="006E6CA9">
        <w:rPr>
          <w:rFonts w:eastAsia="Arial Unicode MS"/>
          <w:i/>
          <w:sz w:val="20"/>
          <w:szCs w:val="20"/>
        </w:rPr>
        <w:t>501 French Verbs</w:t>
      </w:r>
      <w:r w:rsidR="006473BE">
        <w:rPr>
          <w:rFonts w:eastAsia="Arial Unicode MS"/>
          <w:sz w:val="20"/>
          <w:szCs w:val="20"/>
        </w:rPr>
        <w:t>, (2015</w:t>
      </w:r>
      <w:r w:rsidRPr="006E6CA9">
        <w:rPr>
          <w:rFonts w:eastAsia="Arial Unicode MS"/>
          <w:sz w:val="20"/>
          <w:szCs w:val="20"/>
        </w:rPr>
        <w:t xml:space="preserve">), Kendris, Barron’s Education Series. (ISBN: </w:t>
      </w:r>
      <w:r w:rsidR="006473BE" w:rsidRPr="006473BE">
        <w:rPr>
          <w:rFonts w:eastAsia="Arial Unicode MS"/>
          <w:sz w:val="20"/>
          <w:szCs w:val="20"/>
        </w:rPr>
        <w:t>9781438075204</w:t>
      </w:r>
      <w:r w:rsidRPr="006473BE">
        <w:rPr>
          <w:rFonts w:eastAsia="Arial Unicode MS"/>
          <w:sz w:val="20"/>
          <w:szCs w:val="20"/>
        </w:rPr>
        <w:t>, $19.00)</w:t>
      </w:r>
    </w:p>
    <w:p w14:paraId="5CD8F128" w14:textId="77777777" w:rsidR="00FA2940" w:rsidRPr="006E6CA9" w:rsidRDefault="00FA2940" w:rsidP="00FA2940">
      <w:pPr>
        <w:ind w:left="1080"/>
        <w:rPr>
          <w:rFonts w:eastAsia="Arial Unicode MS"/>
          <w:b/>
          <w:sz w:val="20"/>
          <w:szCs w:val="20"/>
        </w:rPr>
      </w:pPr>
    </w:p>
    <w:p w14:paraId="09A87628" w14:textId="77777777" w:rsidR="00FA2940" w:rsidRPr="006E6CA9" w:rsidRDefault="00FA2940" w:rsidP="00FA2940">
      <w:pPr>
        <w:numPr>
          <w:ilvl w:val="0"/>
          <w:numId w:val="4"/>
        </w:numPr>
        <w:rPr>
          <w:rFonts w:eastAsia="Arial Unicode MS"/>
          <w:b/>
          <w:sz w:val="20"/>
          <w:szCs w:val="20"/>
        </w:rPr>
      </w:pPr>
      <w:r w:rsidRPr="006E6CA9">
        <w:rPr>
          <w:rFonts w:eastAsia="Arial Unicode MS"/>
          <w:b/>
          <w:sz w:val="20"/>
          <w:szCs w:val="20"/>
        </w:rPr>
        <w:t>Recommended Bilingual English-French Dictionary:</w:t>
      </w:r>
    </w:p>
    <w:p w14:paraId="1EC9A238" w14:textId="52EBF40F" w:rsidR="00FA2940" w:rsidRPr="006E6CA9" w:rsidRDefault="00FA2940" w:rsidP="00FA2940">
      <w:pPr>
        <w:numPr>
          <w:ilvl w:val="0"/>
          <w:numId w:val="9"/>
        </w:numPr>
        <w:ind w:left="1080"/>
        <w:rPr>
          <w:rFonts w:eastAsia="Arial Unicode MS"/>
          <w:b/>
          <w:sz w:val="20"/>
          <w:szCs w:val="20"/>
        </w:rPr>
      </w:pPr>
      <w:r w:rsidRPr="006E6CA9">
        <w:rPr>
          <w:rFonts w:eastAsia="Arial Unicode MS"/>
          <w:i/>
          <w:sz w:val="20"/>
          <w:szCs w:val="20"/>
        </w:rPr>
        <w:t>French Concise Dictionary</w:t>
      </w:r>
      <w:r w:rsidRPr="006E6CA9">
        <w:rPr>
          <w:rFonts w:eastAsia="Arial Unicode MS"/>
          <w:sz w:val="20"/>
          <w:szCs w:val="20"/>
        </w:rPr>
        <w:t>, (2010), Harper Co</w:t>
      </w:r>
      <w:r w:rsidR="000E5A95">
        <w:rPr>
          <w:rFonts w:eastAsia="Arial Unicode MS"/>
          <w:sz w:val="20"/>
          <w:szCs w:val="20"/>
        </w:rPr>
        <w:t>llins. (ISBN: 9780061998638, $20</w:t>
      </w:r>
      <w:r w:rsidRPr="006E6CA9">
        <w:rPr>
          <w:rFonts w:eastAsia="Arial Unicode MS"/>
          <w:sz w:val="20"/>
          <w:szCs w:val="20"/>
        </w:rPr>
        <w:t>.00)</w:t>
      </w:r>
    </w:p>
    <w:p w14:paraId="3860EEF9" w14:textId="77777777" w:rsidR="00FA2940" w:rsidRPr="006473BE" w:rsidRDefault="00FA2940" w:rsidP="00FA2940">
      <w:pPr>
        <w:numPr>
          <w:ilvl w:val="0"/>
          <w:numId w:val="9"/>
        </w:numPr>
        <w:ind w:left="1080"/>
        <w:rPr>
          <w:rFonts w:eastAsia="Arial Unicode MS"/>
          <w:b/>
          <w:sz w:val="20"/>
          <w:szCs w:val="20"/>
          <w:lang w:val="fr-FR"/>
        </w:rPr>
      </w:pPr>
      <w:r w:rsidRPr="006473BE">
        <w:rPr>
          <w:rFonts w:eastAsia="Arial Unicode MS"/>
          <w:i/>
          <w:sz w:val="20"/>
          <w:szCs w:val="20"/>
          <w:lang w:val="fr-FR"/>
        </w:rPr>
        <w:t>Le Larousse</w:t>
      </w:r>
      <w:r w:rsidRPr="006473BE">
        <w:rPr>
          <w:rFonts w:eastAsia="Arial Unicode MS"/>
          <w:sz w:val="20"/>
          <w:szCs w:val="20"/>
          <w:lang w:val="fr-FR"/>
        </w:rPr>
        <w:t xml:space="preserve">, online: </w:t>
      </w:r>
      <w:hyperlink r:id="rId9" w:history="1">
        <w:r w:rsidRPr="006473BE">
          <w:rPr>
            <w:rStyle w:val="Hyperlink"/>
            <w:rFonts w:eastAsia="Arial Unicode MS"/>
            <w:sz w:val="20"/>
            <w:szCs w:val="20"/>
            <w:lang w:val="fr-FR"/>
          </w:rPr>
          <w:t>http://www.larousse.fr/dictionnaires/francais-anglais</w:t>
        </w:r>
      </w:hyperlink>
    </w:p>
    <w:p w14:paraId="79BC9BDF" w14:textId="77777777" w:rsidR="00FA2940" w:rsidRPr="006E6CA9" w:rsidRDefault="00FA2940" w:rsidP="00FA2940">
      <w:pPr>
        <w:numPr>
          <w:ilvl w:val="0"/>
          <w:numId w:val="9"/>
        </w:numPr>
        <w:ind w:left="1080"/>
        <w:rPr>
          <w:rFonts w:eastAsia="Arial Unicode MS"/>
          <w:b/>
          <w:sz w:val="20"/>
          <w:szCs w:val="20"/>
        </w:rPr>
      </w:pPr>
      <w:r w:rsidRPr="006E6CA9">
        <w:rPr>
          <w:rFonts w:eastAsia="Arial Unicode MS"/>
          <w:i/>
          <w:sz w:val="20"/>
          <w:szCs w:val="20"/>
        </w:rPr>
        <w:t>WordReference</w:t>
      </w:r>
      <w:r w:rsidRPr="006E6CA9">
        <w:rPr>
          <w:rFonts w:eastAsia="Arial Unicode MS"/>
          <w:sz w:val="20"/>
          <w:szCs w:val="20"/>
        </w:rPr>
        <w:t xml:space="preserve">, online: </w:t>
      </w:r>
      <w:hyperlink r:id="rId10" w:history="1">
        <w:r w:rsidRPr="006E6CA9">
          <w:rPr>
            <w:rStyle w:val="Hyperlink"/>
            <w:rFonts w:eastAsia="Arial Unicode MS"/>
            <w:sz w:val="20"/>
            <w:szCs w:val="20"/>
          </w:rPr>
          <w:t>http://www.wordreference.com</w:t>
        </w:r>
      </w:hyperlink>
    </w:p>
    <w:p w14:paraId="48A67B3B" w14:textId="77777777" w:rsidR="0080288B" w:rsidRDefault="0080288B">
      <w:pPr>
        <w:rPr>
          <w:rFonts w:eastAsia="Arial Unicode MS"/>
          <w:sz w:val="20"/>
          <w:szCs w:val="20"/>
        </w:rPr>
      </w:pPr>
    </w:p>
    <w:p w14:paraId="5506D3F8" w14:textId="77777777" w:rsidR="00CF5285" w:rsidRPr="006E6CA9" w:rsidRDefault="00CF5285">
      <w:pPr>
        <w:rPr>
          <w:rFonts w:eastAsia="Arial Unicode MS"/>
          <w:sz w:val="20"/>
          <w:szCs w:val="20"/>
        </w:rPr>
      </w:pPr>
    </w:p>
    <w:p w14:paraId="4D73FC91" w14:textId="7F83B099" w:rsidR="008B7217" w:rsidRPr="006E6CA9" w:rsidRDefault="00E575D7">
      <w:pPr>
        <w:rPr>
          <w:rFonts w:eastAsia="Arial Unicode MS"/>
          <w:b/>
          <w:sz w:val="22"/>
          <w:szCs w:val="22"/>
        </w:rPr>
      </w:pPr>
      <w:r w:rsidRPr="006E6CA9">
        <w:rPr>
          <w:rFonts w:eastAsia="Arial Unicode MS"/>
          <w:b/>
          <w:sz w:val="22"/>
          <w:szCs w:val="22"/>
        </w:rPr>
        <w:t xml:space="preserve">V.  </w:t>
      </w:r>
      <w:r w:rsidR="00F711C9" w:rsidRPr="006E6CA9">
        <w:rPr>
          <w:rFonts w:eastAsia="Arial Unicode MS"/>
          <w:b/>
          <w:sz w:val="22"/>
          <w:szCs w:val="22"/>
        </w:rPr>
        <w:t xml:space="preserve"> </w:t>
      </w:r>
      <w:r w:rsidR="00352BB6" w:rsidRPr="006E6CA9">
        <w:rPr>
          <w:rFonts w:eastAsia="Arial Unicode MS"/>
          <w:b/>
          <w:sz w:val="22"/>
          <w:szCs w:val="22"/>
        </w:rPr>
        <w:t>Honor Code:</w:t>
      </w:r>
    </w:p>
    <w:p w14:paraId="75AD245F" w14:textId="77777777" w:rsidR="00962E1D" w:rsidRPr="006E6CA9" w:rsidRDefault="00962E1D">
      <w:pPr>
        <w:rPr>
          <w:rFonts w:eastAsia="Arial Unicode MS"/>
          <w:b/>
          <w:sz w:val="20"/>
          <w:szCs w:val="20"/>
        </w:rPr>
      </w:pPr>
    </w:p>
    <w:p w14:paraId="485DE715" w14:textId="383D5CF8" w:rsidR="004E2525" w:rsidRDefault="00962E1D" w:rsidP="008312DC">
      <w:pPr>
        <w:jc w:val="both"/>
        <w:rPr>
          <w:rFonts w:eastAsia="Arial Unicode MS"/>
          <w:sz w:val="20"/>
          <w:szCs w:val="20"/>
          <w:highlight w:val="yellow"/>
          <w:lang w:val="en-GB"/>
        </w:rPr>
      </w:pPr>
      <w:r w:rsidRPr="006E6CA9">
        <w:rPr>
          <w:rFonts w:eastAsia="Arial Unicode MS"/>
          <w:sz w:val="20"/>
          <w:szCs w:val="20"/>
        </w:rPr>
        <w:t xml:space="preserve">Students are required to adhere to all aspects of </w:t>
      </w:r>
      <w:r w:rsidRPr="006E6CA9">
        <w:rPr>
          <w:rFonts w:eastAsia="Arial Unicode MS"/>
          <w:b/>
          <w:sz w:val="20"/>
          <w:szCs w:val="20"/>
        </w:rPr>
        <w:t xml:space="preserve">Georgetown University’s Honor </w:t>
      </w:r>
      <w:r w:rsidR="008312DC">
        <w:rPr>
          <w:rFonts w:eastAsia="Arial Unicode MS"/>
          <w:b/>
          <w:sz w:val="20"/>
          <w:szCs w:val="20"/>
        </w:rPr>
        <w:t>System</w:t>
      </w:r>
      <w:r w:rsidR="00CE785C" w:rsidRPr="006E6CA9">
        <w:rPr>
          <w:rFonts w:eastAsia="Arial Unicode MS"/>
          <w:b/>
          <w:sz w:val="20"/>
          <w:szCs w:val="20"/>
        </w:rPr>
        <w:t xml:space="preserve"> </w:t>
      </w:r>
      <w:r w:rsidR="008312DC" w:rsidRPr="008312DC">
        <w:rPr>
          <w:rFonts w:eastAsia="Arial Unicode MS"/>
          <w:sz w:val="20"/>
          <w:szCs w:val="20"/>
        </w:rPr>
        <w:t>at all times</w:t>
      </w:r>
      <w:r w:rsidR="008312DC">
        <w:rPr>
          <w:rFonts w:eastAsia="Arial Unicode MS"/>
          <w:b/>
          <w:sz w:val="20"/>
          <w:szCs w:val="20"/>
        </w:rPr>
        <w:t xml:space="preserve"> </w:t>
      </w:r>
      <w:r w:rsidR="00CE785C" w:rsidRPr="006E6CA9">
        <w:rPr>
          <w:rFonts w:eastAsia="Arial Unicode MS"/>
          <w:sz w:val="20"/>
          <w:szCs w:val="20"/>
        </w:rPr>
        <w:t>(</w:t>
      </w:r>
      <w:hyperlink r:id="rId11" w:history="1">
        <w:r w:rsidR="008312DC" w:rsidRPr="0041752D">
          <w:rPr>
            <w:rStyle w:val="Hyperlink"/>
            <w:rFonts w:eastAsia="Arial Unicode MS"/>
            <w:sz w:val="20"/>
            <w:szCs w:val="20"/>
          </w:rPr>
          <w:t>https://honorcouncil.georgetown.edu/system/policies/)</w:t>
        </w:r>
      </w:hyperlink>
      <w:r w:rsidR="008312DC">
        <w:rPr>
          <w:rFonts w:eastAsia="Arial Unicode MS"/>
          <w:sz w:val="20"/>
          <w:szCs w:val="20"/>
        </w:rPr>
        <w:t xml:space="preserve">. </w:t>
      </w:r>
      <w:r w:rsidR="0080288B" w:rsidRPr="006E6CA9">
        <w:rPr>
          <w:rFonts w:eastAsia="Arial Unicode MS"/>
          <w:sz w:val="20"/>
          <w:szCs w:val="20"/>
        </w:rPr>
        <w:t>You are strongly encouraged to read through the entirety of the Honor Code document and familiarize yourself with its rul</w:t>
      </w:r>
      <w:r w:rsidR="0080288B" w:rsidRPr="005D0D0B">
        <w:rPr>
          <w:rFonts w:eastAsia="Arial Unicode MS"/>
          <w:sz w:val="20"/>
          <w:szCs w:val="20"/>
        </w:rPr>
        <w:t xml:space="preserve">es. </w:t>
      </w:r>
      <w:r w:rsidRPr="005D0D0B">
        <w:rPr>
          <w:rFonts w:eastAsia="Arial Unicode MS"/>
          <w:sz w:val="20"/>
          <w:szCs w:val="20"/>
          <w:lang w:val="en-GB"/>
        </w:rPr>
        <w:t xml:space="preserve">Any </w:t>
      </w:r>
      <w:r w:rsidR="004E2525" w:rsidRPr="005D0D0B">
        <w:rPr>
          <w:rFonts w:eastAsia="Arial Unicode MS"/>
          <w:sz w:val="20"/>
          <w:szCs w:val="20"/>
          <w:lang w:val="en-GB"/>
        </w:rPr>
        <w:t>assignment submitted for this course must be solely the personal work of the student. No unauthorized outside help in any form is permitted. Outside help includes the use of online dictionaries and translators or assistance from another person, among others.</w:t>
      </w:r>
    </w:p>
    <w:p w14:paraId="7E357E6E" w14:textId="77777777" w:rsidR="005D0D0B" w:rsidRPr="003B57FC" w:rsidRDefault="005D0D0B" w:rsidP="00962E1D">
      <w:pPr>
        <w:jc w:val="both"/>
        <w:rPr>
          <w:rFonts w:eastAsia="Arial Unicode MS"/>
          <w:sz w:val="20"/>
          <w:szCs w:val="20"/>
          <w:highlight w:val="yellow"/>
          <w:lang w:val="en-GB"/>
        </w:rPr>
      </w:pPr>
    </w:p>
    <w:p w14:paraId="28B2FA3B" w14:textId="72AABC4C" w:rsidR="00CE70B7" w:rsidRPr="005D0D0B" w:rsidRDefault="00CE70B7" w:rsidP="005D0D0B">
      <w:pPr>
        <w:jc w:val="both"/>
        <w:rPr>
          <w:sz w:val="20"/>
          <w:szCs w:val="20"/>
        </w:rPr>
      </w:pPr>
      <w:r w:rsidRPr="005D0D0B">
        <w:rPr>
          <w:iCs/>
          <w:color w:val="222222"/>
          <w:sz w:val="20"/>
          <w:szCs w:val="20"/>
          <w:shd w:val="clear" w:color="auto" w:fill="FFFFFF"/>
        </w:rPr>
        <w:t xml:space="preserve">Any student suspected of failing to comply with this Honor </w:t>
      </w:r>
      <w:r w:rsidR="009D0530">
        <w:rPr>
          <w:iCs/>
          <w:color w:val="222222"/>
          <w:sz w:val="20"/>
          <w:szCs w:val="20"/>
          <w:shd w:val="clear" w:color="auto" w:fill="FFFFFF"/>
        </w:rPr>
        <w:t>System</w:t>
      </w:r>
      <w:r w:rsidRPr="005D0D0B">
        <w:rPr>
          <w:iCs/>
          <w:color w:val="222222"/>
          <w:sz w:val="20"/>
          <w:szCs w:val="20"/>
          <w:shd w:val="clear" w:color="auto" w:fill="FFFFFF"/>
        </w:rPr>
        <w:t xml:space="preserve"> will be immediately referred to the Academic Honor Council. Students found in violation will receive a zero for the assignment, and may also receive a zero for the entire course, at the instructor's discretion. </w:t>
      </w:r>
    </w:p>
    <w:p w14:paraId="38ECEA53" w14:textId="0026A71C" w:rsidR="006E6CA9" w:rsidRPr="00464511" w:rsidRDefault="004E2525" w:rsidP="006E6CA9">
      <w:pPr>
        <w:jc w:val="both"/>
        <w:rPr>
          <w:rFonts w:eastAsia="Arial Unicode MS"/>
          <w:b/>
          <w:sz w:val="22"/>
          <w:szCs w:val="22"/>
        </w:rPr>
      </w:pPr>
      <w:r>
        <w:rPr>
          <w:rFonts w:eastAsia="Arial Unicode MS"/>
          <w:b/>
          <w:sz w:val="22"/>
          <w:szCs w:val="22"/>
        </w:rPr>
        <w:lastRenderedPageBreak/>
        <w:t>VI</w:t>
      </w:r>
      <w:r w:rsidR="006E6CA9" w:rsidRPr="00464511">
        <w:rPr>
          <w:rFonts w:eastAsia="Arial Unicode MS"/>
          <w:b/>
          <w:sz w:val="22"/>
          <w:szCs w:val="22"/>
        </w:rPr>
        <w:t>.   Students with Disabilities Policy:</w:t>
      </w:r>
    </w:p>
    <w:p w14:paraId="73E64B8A" w14:textId="77777777" w:rsidR="006E6CA9" w:rsidRPr="00464511" w:rsidRDefault="006E6CA9" w:rsidP="006E6CA9">
      <w:pPr>
        <w:rPr>
          <w:rFonts w:eastAsia="Arial Unicode MS"/>
          <w:b/>
          <w:sz w:val="20"/>
          <w:szCs w:val="20"/>
        </w:rPr>
      </w:pPr>
    </w:p>
    <w:p w14:paraId="64ECE1B8" w14:textId="42027E3C" w:rsidR="006E6CA9" w:rsidRPr="00464511" w:rsidRDefault="006E6CA9" w:rsidP="006E6CA9">
      <w:pPr>
        <w:jc w:val="both"/>
        <w:rPr>
          <w:rFonts w:eastAsia="Arial Unicode MS"/>
          <w:sz w:val="20"/>
          <w:szCs w:val="20"/>
        </w:rPr>
      </w:pPr>
      <w:r w:rsidRPr="00464511">
        <w:rPr>
          <w:rFonts w:eastAsia="Arial Unicode MS"/>
          <w:sz w:val="20"/>
          <w:szCs w:val="20"/>
        </w:rPr>
        <w:t xml:space="preserve">Students with disabilities should contact the Academic Resource Center (Leavey Center, Suite 335; (202)687-8354; </w:t>
      </w:r>
      <w:hyperlink r:id="rId12" w:history="1">
        <w:r w:rsidRPr="00464511">
          <w:rPr>
            <w:rStyle w:val="Hyperlink"/>
            <w:rFonts w:eastAsia="Arial Unicode MS"/>
            <w:sz w:val="20"/>
            <w:szCs w:val="20"/>
          </w:rPr>
          <w:t>arc@georgetown.edu</w:t>
        </w:r>
      </w:hyperlink>
      <w:r w:rsidRPr="00464511">
        <w:rPr>
          <w:rFonts w:eastAsia="Arial Unicode MS"/>
          <w:sz w:val="20"/>
          <w:szCs w:val="20"/>
        </w:rPr>
        <w:t xml:space="preserve">; </w:t>
      </w:r>
      <w:hyperlink r:id="rId13" w:history="1">
        <w:r w:rsidR="000E1C25">
          <w:rPr>
            <w:rStyle w:val="Hyperlink"/>
            <w:rFonts w:eastAsia="Arial Unicode MS"/>
            <w:sz w:val="20"/>
            <w:szCs w:val="20"/>
          </w:rPr>
          <w:t>https://academicsupport.georgetown.edu/</w:t>
        </w:r>
      </w:hyperlink>
      <w:r w:rsidRPr="00464511">
        <w:rPr>
          <w:rFonts w:eastAsia="Arial Unicode MS"/>
          <w:sz w:val="20"/>
          <w:szCs w:val="20"/>
        </w:rPr>
        <w:t xml:space="preserve">) before the start of classes to allow their office time to review the documentation and make recommendations for appropriate accommodations. If accommodations are recommended, you will be given a letter from ARC to share with your instructors. You are personally responsible for completing this process officially and in a timely manner. Neither accommodations nor exceptions to policies can be permitted to students who have not completed this process in advance. </w:t>
      </w:r>
    </w:p>
    <w:p w14:paraId="6E9C41F5" w14:textId="77777777" w:rsidR="006E6CA9" w:rsidRDefault="006E6CA9" w:rsidP="006E6CA9">
      <w:pPr>
        <w:rPr>
          <w:rFonts w:eastAsia="Arial Unicode MS"/>
          <w:b/>
          <w:sz w:val="20"/>
          <w:szCs w:val="20"/>
        </w:rPr>
      </w:pPr>
    </w:p>
    <w:p w14:paraId="0D081AA2" w14:textId="77777777" w:rsidR="00CF5285" w:rsidRPr="00464511" w:rsidRDefault="00CF5285" w:rsidP="006E6CA9">
      <w:pPr>
        <w:rPr>
          <w:rFonts w:eastAsia="Arial Unicode MS"/>
          <w:b/>
          <w:sz w:val="20"/>
          <w:szCs w:val="20"/>
        </w:rPr>
      </w:pPr>
    </w:p>
    <w:p w14:paraId="7B9B4657" w14:textId="30671EF3" w:rsidR="006E6CA9" w:rsidRPr="00464511" w:rsidRDefault="004E2525" w:rsidP="006E6CA9">
      <w:pPr>
        <w:rPr>
          <w:rFonts w:eastAsia="Arial Unicode MS"/>
          <w:b/>
          <w:sz w:val="22"/>
          <w:szCs w:val="22"/>
        </w:rPr>
      </w:pPr>
      <w:r>
        <w:rPr>
          <w:rFonts w:eastAsia="Arial Unicode MS"/>
          <w:b/>
          <w:sz w:val="22"/>
          <w:szCs w:val="22"/>
        </w:rPr>
        <w:t>VII</w:t>
      </w:r>
      <w:r w:rsidR="006E6CA9" w:rsidRPr="00464511">
        <w:rPr>
          <w:rFonts w:eastAsia="Arial Unicode MS"/>
          <w:b/>
          <w:sz w:val="22"/>
          <w:szCs w:val="22"/>
        </w:rPr>
        <w:t>.   Grading and Assessment:</w:t>
      </w:r>
    </w:p>
    <w:p w14:paraId="0EE67F01" w14:textId="77777777" w:rsidR="006E6CA9" w:rsidRPr="00464511" w:rsidRDefault="006E6CA9" w:rsidP="006E6CA9">
      <w:pPr>
        <w:rPr>
          <w:rFonts w:eastAsia="Arial Unicode MS"/>
          <w:b/>
          <w:sz w:val="20"/>
          <w:szCs w:val="20"/>
        </w:rPr>
      </w:pPr>
    </w:p>
    <w:p w14:paraId="3BA30588" w14:textId="77777777" w:rsidR="006E6CA9" w:rsidRPr="00464511" w:rsidRDefault="006E6CA9" w:rsidP="006E6CA9">
      <w:pPr>
        <w:ind w:left="360"/>
        <w:rPr>
          <w:rFonts w:eastAsia="Arial Unicode MS"/>
          <w:b/>
          <w:sz w:val="20"/>
          <w:szCs w:val="20"/>
        </w:rPr>
      </w:pPr>
      <w:r w:rsidRPr="00464511">
        <w:rPr>
          <w:rFonts w:eastAsia="Arial Unicode MS"/>
          <w:b/>
          <w:sz w:val="20"/>
          <w:szCs w:val="20"/>
        </w:rPr>
        <w:t xml:space="preserve">A. Final Grade Calculation </w:t>
      </w:r>
    </w:p>
    <w:p w14:paraId="781806C6" w14:textId="77777777" w:rsidR="006E6CA9" w:rsidRPr="00464511" w:rsidRDefault="006E6CA9" w:rsidP="006E6CA9">
      <w:pPr>
        <w:widowControl w:val="0"/>
        <w:autoSpaceDE w:val="0"/>
        <w:autoSpaceDN w:val="0"/>
        <w:adjustRightInd w:val="0"/>
        <w:jc w:val="both"/>
        <w:rPr>
          <w:rFonts w:eastAsia="Arial Unicode MS"/>
          <w:sz w:val="20"/>
          <w:szCs w:val="20"/>
        </w:rPr>
      </w:pPr>
    </w:p>
    <w:p w14:paraId="4CC8C800" w14:textId="44C0E18E" w:rsidR="006E6CA9" w:rsidRPr="00464511" w:rsidRDefault="006E6CA9" w:rsidP="006E6CA9">
      <w:pPr>
        <w:widowControl w:val="0"/>
        <w:autoSpaceDE w:val="0"/>
        <w:autoSpaceDN w:val="0"/>
        <w:adjustRightInd w:val="0"/>
        <w:ind w:left="360"/>
        <w:jc w:val="both"/>
        <w:rPr>
          <w:rFonts w:eastAsia="Arial Unicode MS"/>
          <w:sz w:val="20"/>
          <w:szCs w:val="20"/>
        </w:rPr>
      </w:pPr>
      <w:r w:rsidRPr="00464511">
        <w:rPr>
          <w:rFonts w:eastAsia="Arial Unicode MS"/>
          <w:sz w:val="20"/>
          <w:szCs w:val="20"/>
        </w:rPr>
        <w:t xml:space="preserve">Students are evaluated by means of </w:t>
      </w:r>
      <w:r w:rsidRPr="00464511">
        <w:rPr>
          <w:rFonts w:eastAsia="Arial Unicode MS"/>
          <w:b/>
          <w:sz w:val="20"/>
          <w:szCs w:val="20"/>
          <w:u w:val="single"/>
        </w:rPr>
        <w:t>three</w:t>
      </w:r>
      <w:r w:rsidRPr="00464511">
        <w:rPr>
          <w:rFonts w:eastAsia="Arial Unicode MS"/>
          <w:sz w:val="20"/>
          <w:szCs w:val="20"/>
        </w:rPr>
        <w:t xml:space="preserve"> short chapter quizzes, </w:t>
      </w:r>
      <w:r w:rsidRPr="00464511">
        <w:rPr>
          <w:rFonts w:eastAsia="Arial Unicode MS"/>
          <w:b/>
          <w:bCs/>
          <w:sz w:val="20"/>
          <w:szCs w:val="20"/>
          <w:u w:val="single"/>
        </w:rPr>
        <w:t>three</w:t>
      </w:r>
      <w:r w:rsidRPr="00464511">
        <w:rPr>
          <w:rFonts w:eastAsia="Arial Unicode MS"/>
          <w:sz w:val="20"/>
          <w:szCs w:val="20"/>
        </w:rPr>
        <w:t xml:space="preserve"> multi-chapter tests throughout the semester, and a final exam. </w:t>
      </w:r>
      <w:r w:rsidRPr="00464511">
        <w:rPr>
          <w:rFonts w:eastAsia="Arial Unicode MS"/>
          <w:sz w:val="20"/>
          <w:szCs w:val="20"/>
          <w:lang w:val="en-GB"/>
        </w:rPr>
        <w:t xml:space="preserve">Each test will have an oral component (short-answer questions, listening comprehension, or a </w:t>
      </w:r>
      <w:r w:rsidRPr="00464511">
        <w:rPr>
          <w:rFonts w:eastAsia="Arial Unicode MS"/>
          <w:i/>
          <w:iCs/>
          <w:sz w:val="20"/>
          <w:szCs w:val="20"/>
          <w:lang w:val="en-GB"/>
        </w:rPr>
        <w:t>dictée</w:t>
      </w:r>
      <w:r w:rsidRPr="00464511">
        <w:rPr>
          <w:rFonts w:eastAsia="Arial Unicode MS"/>
          <w:sz w:val="20"/>
          <w:szCs w:val="20"/>
          <w:lang w:val="en-GB"/>
        </w:rPr>
        <w:t xml:space="preserve">, for example); exercises based on the material of the chapters being tested; and, a written component which asks students to respond at length to an open-ended question or another prompt. </w:t>
      </w:r>
      <w:r w:rsidRPr="00464511">
        <w:rPr>
          <w:rFonts w:eastAsia="Arial Unicode MS"/>
          <w:sz w:val="20"/>
          <w:szCs w:val="20"/>
        </w:rPr>
        <w:t xml:space="preserve">Writing competence will be further evaluated through exercises and </w:t>
      </w:r>
      <w:r w:rsidRPr="00464511">
        <w:rPr>
          <w:rFonts w:eastAsia="Arial Unicode MS"/>
          <w:b/>
          <w:sz w:val="20"/>
          <w:szCs w:val="20"/>
          <w:u w:val="single"/>
        </w:rPr>
        <w:t>two</w:t>
      </w:r>
      <w:r w:rsidRPr="00464511">
        <w:rPr>
          <w:rFonts w:eastAsia="Arial Unicode MS"/>
          <w:sz w:val="20"/>
          <w:szCs w:val="20"/>
        </w:rPr>
        <w:t xml:space="preserve"> short compositions completed throughout the semester. Speaking skills will be evaluated through</w:t>
      </w:r>
      <w:r w:rsidR="004E2525">
        <w:rPr>
          <w:rFonts w:eastAsia="Arial Unicode MS"/>
          <w:sz w:val="20"/>
          <w:szCs w:val="20"/>
        </w:rPr>
        <w:t xml:space="preserve"> various activities,</w:t>
      </w:r>
      <w:r w:rsidRPr="00464511">
        <w:rPr>
          <w:rFonts w:eastAsia="Arial Unicode MS"/>
          <w:sz w:val="20"/>
          <w:szCs w:val="20"/>
        </w:rPr>
        <w:t xml:space="preserve"> short presentations and/or an oral exam during the middle and end of the semester. </w:t>
      </w:r>
    </w:p>
    <w:p w14:paraId="4DAD7B65" w14:textId="77777777" w:rsidR="006E6CA9" w:rsidRPr="00464511" w:rsidRDefault="006E6CA9" w:rsidP="006E6CA9">
      <w:pPr>
        <w:jc w:val="both"/>
        <w:rPr>
          <w:rFonts w:eastAsia="Arial Unicode MS"/>
          <w:sz w:val="20"/>
          <w:szCs w:val="20"/>
        </w:rPr>
      </w:pPr>
    </w:p>
    <w:p w14:paraId="217871A4" w14:textId="60CDCB26" w:rsidR="004E2525" w:rsidRPr="005D0D0B" w:rsidRDefault="006E6CA9" w:rsidP="006E6CA9">
      <w:pPr>
        <w:jc w:val="both"/>
        <w:rPr>
          <w:rFonts w:eastAsia="Arial Unicode MS"/>
          <w:sz w:val="20"/>
          <w:szCs w:val="20"/>
        </w:rPr>
      </w:pPr>
      <w:r w:rsidRPr="00464511">
        <w:rPr>
          <w:rFonts w:eastAsia="Arial Unicode MS"/>
          <w:sz w:val="20"/>
          <w:szCs w:val="20"/>
        </w:rPr>
        <w:tab/>
      </w:r>
      <w:r w:rsidRPr="00464511">
        <w:rPr>
          <w:rFonts w:eastAsia="Arial Unicode MS"/>
          <w:sz w:val="20"/>
          <w:szCs w:val="20"/>
        </w:rPr>
        <w:tab/>
      </w:r>
      <w:r w:rsidRPr="005D0D0B">
        <w:rPr>
          <w:rFonts w:eastAsia="Arial Unicode MS"/>
          <w:sz w:val="20"/>
          <w:szCs w:val="20"/>
        </w:rPr>
        <w:t>Tests (3)………………………………………………</w:t>
      </w:r>
      <w:r w:rsidRPr="005D0D0B">
        <w:rPr>
          <w:rFonts w:eastAsia="Arial Unicode MS"/>
          <w:sz w:val="20"/>
          <w:szCs w:val="20"/>
        </w:rPr>
        <w:tab/>
      </w:r>
      <w:r w:rsidR="003B57FC" w:rsidRPr="005D0D0B">
        <w:rPr>
          <w:rFonts w:eastAsia="Arial Unicode MS"/>
          <w:sz w:val="20"/>
          <w:szCs w:val="20"/>
        </w:rPr>
        <w:t>15</w:t>
      </w:r>
      <w:r w:rsidRPr="005D0D0B">
        <w:rPr>
          <w:rFonts w:eastAsia="Arial Unicode MS"/>
          <w:sz w:val="20"/>
          <w:szCs w:val="20"/>
        </w:rPr>
        <w:t>%</w:t>
      </w:r>
    </w:p>
    <w:p w14:paraId="72ACA715" w14:textId="7CFE5094" w:rsidR="006E6CA9" w:rsidRPr="005D0D0B" w:rsidRDefault="006E6CA9"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Chapter Quizzes (3)…………………………………..</w:t>
      </w:r>
      <w:r w:rsidRPr="005D0D0B">
        <w:rPr>
          <w:rFonts w:eastAsia="Arial Unicode MS"/>
          <w:sz w:val="20"/>
          <w:szCs w:val="20"/>
        </w:rPr>
        <w:tab/>
      </w:r>
      <w:r w:rsidR="00BE399D" w:rsidRPr="005D0D0B">
        <w:rPr>
          <w:rFonts w:eastAsia="Arial Unicode MS"/>
          <w:sz w:val="20"/>
          <w:szCs w:val="20"/>
        </w:rPr>
        <w:t>15</w:t>
      </w:r>
      <w:r w:rsidRPr="005D0D0B">
        <w:rPr>
          <w:rFonts w:eastAsia="Arial Unicode MS"/>
          <w:sz w:val="20"/>
          <w:szCs w:val="20"/>
        </w:rPr>
        <w:t>%</w:t>
      </w:r>
    </w:p>
    <w:p w14:paraId="6492CB5C" w14:textId="464D6069" w:rsidR="006E6CA9" w:rsidRPr="005D0D0B" w:rsidRDefault="004E2525"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Final Exam……………………………………………20</w:t>
      </w:r>
      <w:r w:rsidR="006E6CA9" w:rsidRPr="005D0D0B">
        <w:rPr>
          <w:rFonts w:eastAsia="Arial Unicode MS"/>
          <w:sz w:val="20"/>
          <w:szCs w:val="20"/>
        </w:rPr>
        <w:t>%</w:t>
      </w:r>
    </w:p>
    <w:p w14:paraId="6E9076A4" w14:textId="77777777" w:rsidR="006E6CA9" w:rsidRPr="005D0D0B" w:rsidRDefault="006E6CA9"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Compositions (2)……………………………………..</w:t>
      </w:r>
      <w:r w:rsidRPr="005D0D0B">
        <w:rPr>
          <w:rFonts w:eastAsia="Arial Unicode MS"/>
          <w:sz w:val="20"/>
          <w:szCs w:val="20"/>
        </w:rPr>
        <w:tab/>
        <w:t>10%</w:t>
      </w:r>
    </w:p>
    <w:p w14:paraId="372452D6" w14:textId="418CE5A3" w:rsidR="006E6CA9" w:rsidRPr="005D0D0B" w:rsidRDefault="006E6CA9"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Class Participation……………………………………</w:t>
      </w:r>
      <w:r w:rsidRPr="005D0D0B">
        <w:rPr>
          <w:rFonts w:eastAsia="Arial Unicode MS"/>
          <w:sz w:val="20"/>
          <w:szCs w:val="20"/>
        </w:rPr>
        <w:tab/>
        <w:t>1</w:t>
      </w:r>
      <w:r w:rsidR="00BE399D" w:rsidRPr="005D0D0B">
        <w:rPr>
          <w:rFonts w:eastAsia="Arial Unicode MS"/>
          <w:sz w:val="20"/>
          <w:szCs w:val="20"/>
        </w:rPr>
        <w:t>0</w:t>
      </w:r>
      <w:r w:rsidRPr="005D0D0B">
        <w:rPr>
          <w:rFonts w:eastAsia="Arial Unicode MS"/>
          <w:sz w:val="20"/>
          <w:szCs w:val="20"/>
        </w:rPr>
        <w:t>%</w:t>
      </w:r>
    </w:p>
    <w:p w14:paraId="078AACE5" w14:textId="77777777" w:rsidR="006E6CA9" w:rsidRPr="005D0D0B" w:rsidRDefault="006E6CA9"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 xml:space="preserve">Homework (including </w:t>
      </w:r>
      <w:r w:rsidRPr="005D0D0B">
        <w:rPr>
          <w:rFonts w:eastAsia="Arial Unicode MS"/>
          <w:i/>
          <w:sz w:val="20"/>
          <w:szCs w:val="20"/>
        </w:rPr>
        <w:t>Connect</w:t>
      </w:r>
      <w:r w:rsidRPr="005D0D0B">
        <w:rPr>
          <w:rFonts w:eastAsia="Arial Unicode MS"/>
          <w:sz w:val="20"/>
          <w:szCs w:val="20"/>
        </w:rPr>
        <w:t>)…………..………….</w:t>
      </w:r>
      <w:r w:rsidRPr="005D0D0B">
        <w:rPr>
          <w:rFonts w:eastAsia="Arial Unicode MS"/>
          <w:sz w:val="20"/>
          <w:szCs w:val="20"/>
        </w:rPr>
        <w:tab/>
        <w:t>10%</w:t>
      </w:r>
    </w:p>
    <w:p w14:paraId="6E1775CD" w14:textId="77777777" w:rsidR="006E6CA9" w:rsidRPr="005D0D0B" w:rsidRDefault="006E6CA9"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Oral Exams and/or Presentations…………………….</w:t>
      </w:r>
      <w:r w:rsidRPr="005D0D0B">
        <w:rPr>
          <w:rFonts w:eastAsia="Arial Unicode MS"/>
          <w:sz w:val="20"/>
          <w:szCs w:val="20"/>
        </w:rPr>
        <w:tab/>
        <w:t xml:space="preserve">10% </w:t>
      </w:r>
    </w:p>
    <w:p w14:paraId="752975CC" w14:textId="5C880569" w:rsidR="004E2525" w:rsidRPr="005D0D0B" w:rsidRDefault="004E2525" w:rsidP="006E6CA9">
      <w:pPr>
        <w:jc w:val="both"/>
        <w:rPr>
          <w:rFonts w:eastAsia="Arial Unicode MS"/>
          <w:sz w:val="20"/>
          <w:szCs w:val="20"/>
        </w:rPr>
      </w:pPr>
      <w:r w:rsidRPr="005D0D0B">
        <w:rPr>
          <w:rFonts w:eastAsia="Arial Unicode MS"/>
          <w:sz w:val="20"/>
          <w:szCs w:val="20"/>
        </w:rPr>
        <w:tab/>
      </w:r>
      <w:r w:rsidRPr="005D0D0B">
        <w:rPr>
          <w:rFonts w:eastAsia="Arial Unicode MS"/>
          <w:sz w:val="20"/>
          <w:szCs w:val="20"/>
        </w:rPr>
        <w:tab/>
        <w:t>Cultur</w:t>
      </w:r>
      <w:r w:rsidR="003B57FC" w:rsidRPr="005D0D0B">
        <w:rPr>
          <w:rFonts w:eastAsia="Arial Unicode MS"/>
          <w:sz w:val="20"/>
          <w:szCs w:val="20"/>
        </w:rPr>
        <w:t>al Activities (3)….……………………………..10</w:t>
      </w:r>
      <w:r w:rsidRPr="005D0D0B">
        <w:rPr>
          <w:rFonts w:eastAsia="Arial Unicode MS"/>
          <w:sz w:val="20"/>
          <w:szCs w:val="20"/>
        </w:rPr>
        <w:t>%</w:t>
      </w:r>
    </w:p>
    <w:p w14:paraId="150F248C" w14:textId="77777777" w:rsidR="006E6CA9" w:rsidRPr="005D0D0B" w:rsidRDefault="006E6CA9" w:rsidP="006E6CA9">
      <w:pPr>
        <w:jc w:val="both"/>
        <w:rPr>
          <w:rFonts w:eastAsia="Arial Unicode MS"/>
          <w:sz w:val="20"/>
          <w:szCs w:val="20"/>
        </w:rPr>
      </w:pPr>
    </w:p>
    <w:p w14:paraId="1768D61B" w14:textId="371DD526" w:rsidR="00171361" w:rsidRDefault="00171361" w:rsidP="006E6CA9">
      <w:pPr>
        <w:ind w:left="360"/>
        <w:jc w:val="both"/>
        <w:rPr>
          <w:rFonts w:eastAsia="Arial Unicode MS"/>
          <w:sz w:val="20"/>
          <w:szCs w:val="20"/>
        </w:rPr>
      </w:pPr>
      <w:r>
        <w:rPr>
          <w:rFonts w:eastAsia="Arial Unicode MS"/>
          <w:sz w:val="20"/>
          <w:szCs w:val="20"/>
        </w:rPr>
        <w:t xml:space="preserve">Students may select from </w:t>
      </w:r>
      <w:r w:rsidRPr="00A76ECF">
        <w:rPr>
          <w:rFonts w:eastAsia="Arial Unicode MS"/>
          <w:b/>
          <w:sz w:val="20"/>
          <w:szCs w:val="20"/>
          <w:u w:val="single"/>
        </w:rPr>
        <w:t>t</w:t>
      </w:r>
      <w:r w:rsidRPr="00171361">
        <w:rPr>
          <w:rFonts w:eastAsia="Arial Unicode MS"/>
          <w:b/>
          <w:sz w:val="20"/>
          <w:szCs w:val="20"/>
          <w:u w:val="single"/>
        </w:rPr>
        <w:t>wo</w:t>
      </w:r>
      <w:r w:rsidRPr="00171361">
        <w:rPr>
          <w:rFonts w:eastAsia="Arial Unicode MS"/>
          <w:b/>
          <w:sz w:val="20"/>
          <w:szCs w:val="20"/>
        </w:rPr>
        <w:t xml:space="preserve"> grading</w:t>
      </w:r>
      <w:r>
        <w:rPr>
          <w:rFonts w:eastAsia="Arial Unicode MS"/>
          <w:sz w:val="20"/>
          <w:szCs w:val="20"/>
        </w:rPr>
        <w:t xml:space="preserve"> </w:t>
      </w:r>
      <w:r w:rsidRPr="00171361">
        <w:rPr>
          <w:rFonts w:eastAsia="Arial Unicode MS"/>
          <w:b/>
          <w:sz w:val="20"/>
          <w:szCs w:val="20"/>
        </w:rPr>
        <w:t>options</w:t>
      </w:r>
      <w:r>
        <w:rPr>
          <w:rFonts w:eastAsia="Arial Unicode MS"/>
          <w:sz w:val="20"/>
          <w:szCs w:val="20"/>
        </w:rPr>
        <w:t xml:space="preserve"> for the Fall 2020 semester:</w:t>
      </w:r>
    </w:p>
    <w:p w14:paraId="0743760E" w14:textId="77777777" w:rsidR="00171361" w:rsidRDefault="00171361" w:rsidP="006E6CA9">
      <w:pPr>
        <w:ind w:left="360"/>
        <w:jc w:val="both"/>
        <w:rPr>
          <w:rFonts w:eastAsia="Arial Unicode MS"/>
          <w:sz w:val="20"/>
          <w:szCs w:val="20"/>
        </w:rPr>
      </w:pPr>
    </w:p>
    <w:p w14:paraId="5B67C5D8" w14:textId="3476ED9B" w:rsidR="00171361" w:rsidRPr="00171361" w:rsidRDefault="00171361" w:rsidP="006E6CA9">
      <w:pPr>
        <w:ind w:left="360"/>
        <w:jc w:val="both"/>
        <w:rPr>
          <w:rFonts w:eastAsia="Arial Unicode MS"/>
          <w:sz w:val="20"/>
          <w:szCs w:val="20"/>
        </w:rPr>
      </w:pPr>
      <w:r>
        <w:rPr>
          <w:rFonts w:eastAsia="Arial Unicode MS"/>
          <w:sz w:val="20"/>
          <w:szCs w:val="20"/>
        </w:rPr>
        <w:tab/>
      </w:r>
      <w:r w:rsidRPr="00171361">
        <w:rPr>
          <w:rFonts w:eastAsia="Arial Unicode MS"/>
          <w:b/>
          <w:sz w:val="20"/>
          <w:szCs w:val="20"/>
        </w:rPr>
        <w:t>GRADING OPTION 1.</w:t>
      </w:r>
      <w:r>
        <w:rPr>
          <w:rFonts w:eastAsia="Arial Unicode MS"/>
          <w:sz w:val="20"/>
          <w:szCs w:val="20"/>
        </w:rPr>
        <w:t xml:space="preserve"> A regular letter grade based on the following scale: </w:t>
      </w:r>
    </w:p>
    <w:p w14:paraId="0BE2C96A" w14:textId="77777777" w:rsidR="006E6CA9" w:rsidRPr="005D0D0B" w:rsidRDefault="006E6CA9" w:rsidP="006E6CA9">
      <w:pPr>
        <w:ind w:left="360"/>
        <w:jc w:val="both"/>
        <w:rPr>
          <w:rFonts w:eastAsia="Arial Unicode MS"/>
          <w:sz w:val="20"/>
          <w:szCs w:val="20"/>
        </w:rPr>
      </w:pPr>
    </w:p>
    <w:tbl>
      <w:tblPr>
        <w:tblStyle w:val="TableGrid"/>
        <w:tblW w:w="9515" w:type="dxa"/>
        <w:jc w:val="center"/>
        <w:tblLook w:val="04A0" w:firstRow="1" w:lastRow="0" w:firstColumn="1" w:lastColumn="0" w:noHBand="0" w:noVBand="1"/>
      </w:tblPr>
      <w:tblGrid>
        <w:gridCol w:w="865"/>
        <w:gridCol w:w="865"/>
        <w:gridCol w:w="865"/>
        <w:gridCol w:w="865"/>
        <w:gridCol w:w="865"/>
        <w:gridCol w:w="865"/>
        <w:gridCol w:w="865"/>
        <w:gridCol w:w="865"/>
        <w:gridCol w:w="865"/>
        <w:gridCol w:w="865"/>
        <w:gridCol w:w="865"/>
      </w:tblGrid>
      <w:tr w:rsidR="006E6CA9" w:rsidRPr="005D0D0B" w14:paraId="5E14632F" w14:textId="77777777" w:rsidTr="00E727F3">
        <w:trPr>
          <w:jc w:val="center"/>
        </w:trPr>
        <w:tc>
          <w:tcPr>
            <w:tcW w:w="865" w:type="dxa"/>
          </w:tcPr>
          <w:p w14:paraId="165594B2" w14:textId="77777777" w:rsidR="006E6CA9" w:rsidRPr="005D0D0B" w:rsidRDefault="006E6CA9" w:rsidP="00E727F3">
            <w:pPr>
              <w:jc w:val="center"/>
              <w:rPr>
                <w:rFonts w:eastAsia="Arial Unicode MS"/>
                <w:b/>
                <w:sz w:val="18"/>
                <w:szCs w:val="18"/>
              </w:rPr>
            </w:pPr>
            <w:r w:rsidRPr="005D0D0B">
              <w:rPr>
                <w:rFonts w:eastAsia="Arial Unicode MS"/>
                <w:b/>
                <w:sz w:val="18"/>
                <w:szCs w:val="18"/>
              </w:rPr>
              <w:t>A</w:t>
            </w:r>
          </w:p>
        </w:tc>
        <w:tc>
          <w:tcPr>
            <w:tcW w:w="865" w:type="dxa"/>
          </w:tcPr>
          <w:p w14:paraId="6C361D95" w14:textId="77777777" w:rsidR="006E6CA9" w:rsidRPr="005D0D0B" w:rsidRDefault="006E6CA9" w:rsidP="00E727F3">
            <w:pPr>
              <w:jc w:val="center"/>
              <w:rPr>
                <w:rFonts w:eastAsia="Arial Unicode MS"/>
                <w:b/>
                <w:sz w:val="18"/>
                <w:szCs w:val="18"/>
              </w:rPr>
            </w:pPr>
            <w:r w:rsidRPr="005D0D0B">
              <w:rPr>
                <w:rFonts w:eastAsia="Arial Unicode MS"/>
                <w:b/>
                <w:sz w:val="18"/>
                <w:szCs w:val="18"/>
              </w:rPr>
              <w:t>A-</w:t>
            </w:r>
          </w:p>
        </w:tc>
        <w:tc>
          <w:tcPr>
            <w:tcW w:w="865" w:type="dxa"/>
          </w:tcPr>
          <w:p w14:paraId="7319C610" w14:textId="77777777" w:rsidR="006E6CA9" w:rsidRPr="005D0D0B" w:rsidRDefault="006E6CA9" w:rsidP="00E727F3">
            <w:pPr>
              <w:jc w:val="center"/>
              <w:rPr>
                <w:rFonts w:eastAsia="Arial Unicode MS"/>
                <w:b/>
                <w:sz w:val="18"/>
                <w:szCs w:val="18"/>
              </w:rPr>
            </w:pPr>
            <w:r w:rsidRPr="005D0D0B">
              <w:rPr>
                <w:rFonts w:eastAsia="Arial Unicode MS"/>
                <w:b/>
                <w:sz w:val="18"/>
                <w:szCs w:val="18"/>
              </w:rPr>
              <w:t>B+</w:t>
            </w:r>
          </w:p>
        </w:tc>
        <w:tc>
          <w:tcPr>
            <w:tcW w:w="865" w:type="dxa"/>
          </w:tcPr>
          <w:p w14:paraId="3ED04FD2" w14:textId="77777777" w:rsidR="006E6CA9" w:rsidRPr="005D0D0B" w:rsidRDefault="006E6CA9" w:rsidP="00E727F3">
            <w:pPr>
              <w:jc w:val="center"/>
              <w:rPr>
                <w:rFonts w:eastAsia="Arial Unicode MS"/>
                <w:b/>
                <w:sz w:val="18"/>
                <w:szCs w:val="18"/>
              </w:rPr>
            </w:pPr>
            <w:r w:rsidRPr="005D0D0B">
              <w:rPr>
                <w:rFonts w:eastAsia="Arial Unicode MS"/>
                <w:b/>
                <w:sz w:val="18"/>
                <w:szCs w:val="18"/>
              </w:rPr>
              <w:t>B</w:t>
            </w:r>
          </w:p>
        </w:tc>
        <w:tc>
          <w:tcPr>
            <w:tcW w:w="865" w:type="dxa"/>
          </w:tcPr>
          <w:p w14:paraId="5892F671" w14:textId="77777777" w:rsidR="006E6CA9" w:rsidRPr="005D0D0B" w:rsidRDefault="006E6CA9" w:rsidP="00E727F3">
            <w:pPr>
              <w:jc w:val="center"/>
              <w:rPr>
                <w:rFonts w:eastAsia="Arial Unicode MS"/>
                <w:b/>
                <w:sz w:val="18"/>
                <w:szCs w:val="18"/>
              </w:rPr>
            </w:pPr>
            <w:r w:rsidRPr="005D0D0B">
              <w:rPr>
                <w:rFonts w:eastAsia="Arial Unicode MS"/>
                <w:b/>
                <w:sz w:val="18"/>
                <w:szCs w:val="18"/>
              </w:rPr>
              <w:t>B-</w:t>
            </w:r>
          </w:p>
        </w:tc>
        <w:tc>
          <w:tcPr>
            <w:tcW w:w="865" w:type="dxa"/>
          </w:tcPr>
          <w:p w14:paraId="19052E03" w14:textId="77777777" w:rsidR="006E6CA9" w:rsidRPr="005D0D0B" w:rsidRDefault="006E6CA9" w:rsidP="00E727F3">
            <w:pPr>
              <w:jc w:val="center"/>
              <w:rPr>
                <w:rFonts w:eastAsia="Arial Unicode MS"/>
                <w:b/>
                <w:sz w:val="18"/>
                <w:szCs w:val="18"/>
              </w:rPr>
            </w:pPr>
            <w:r w:rsidRPr="005D0D0B">
              <w:rPr>
                <w:rFonts w:eastAsia="Arial Unicode MS"/>
                <w:b/>
                <w:sz w:val="18"/>
                <w:szCs w:val="18"/>
              </w:rPr>
              <w:t>C+</w:t>
            </w:r>
          </w:p>
        </w:tc>
        <w:tc>
          <w:tcPr>
            <w:tcW w:w="865" w:type="dxa"/>
          </w:tcPr>
          <w:p w14:paraId="76C2DE36" w14:textId="77777777" w:rsidR="006E6CA9" w:rsidRPr="005D0D0B" w:rsidRDefault="006E6CA9" w:rsidP="00E727F3">
            <w:pPr>
              <w:jc w:val="center"/>
              <w:rPr>
                <w:rFonts w:eastAsia="Arial Unicode MS"/>
                <w:b/>
                <w:sz w:val="18"/>
                <w:szCs w:val="18"/>
              </w:rPr>
            </w:pPr>
            <w:r w:rsidRPr="005D0D0B">
              <w:rPr>
                <w:rFonts w:eastAsia="Arial Unicode MS"/>
                <w:b/>
                <w:sz w:val="18"/>
                <w:szCs w:val="18"/>
              </w:rPr>
              <w:t>C</w:t>
            </w:r>
          </w:p>
        </w:tc>
        <w:tc>
          <w:tcPr>
            <w:tcW w:w="865" w:type="dxa"/>
          </w:tcPr>
          <w:p w14:paraId="2CD3B581" w14:textId="77777777" w:rsidR="006E6CA9" w:rsidRPr="005D0D0B" w:rsidRDefault="006E6CA9" w:rsidP="00E727F3">
            <w:pPr>
              <w:jc w:val="center"/>
              <w:rPr>
                <w:rFonts w:eastAsia="Arial Unicode MS"/>
                <w:b/>
                <w:sz w:val="18"/>
                <w:szCs w:val="18"/>
              </w:rPr>
            </w:pPr>
            <w:r w:rsidRPr="005D0D0B">
              <w:rPr>
                <w:rFonts w:eastAsia="Arial Unicode MS"/>
                <w:b/>
                <w:sz w:val="18"/>
                <w:szCs w:val="18"/>
              </w:rPr>
              <w:t>C-</w:t>
            </w:r>
          </w:p>
        </w:tc>
        <w:tc>
          <w:tcPr>
            <w:tcW w:w="865" w:type="dxa"/>
          </w:tcPr>
          <w:p w14:paraId="50E6E151" w14:textId="77777777" w:rsidR="006E6CA9" w:rsidRPr="005D0D0B" w:rsidRDefault="006E6CA9" w:rsidP="00E727F3">
            <w:pPr>
              <w:jc w:val="center"/>
              <w:rPr>
                <w:rFonts w:eastAsia="Arial Unicode MS"/>
                <w:b/>
                <w:sz w:val="18"/>
                <w:szCs w:val="18"/>
              </w:rPr>
            </w:pPr>
            <w:r w:rsidRPr="005D0D0B">
              <w:rPr>
                <w:rFonts w:eastAsia="Arial Unicode MS"/>
                <w:b/>
                <w:sz w:val="18"/>
                <w:szCs w:val="18"/>
              </w:rPr>
              <w:t>D+</w:t>
            </w:r>
          </w:p>
        </w:tc>
        <w:tc>
          <w:tcPr>
            <w:tcW w:w="865" w:type="dxa"/>
          </w:tcPr>
          <w:p w14:paraId="445EB6E5" w14:textId="77777777" w:rsidR="006E6CA9" w:rsidRPr="005D0D0B" w:rsidRDefault="006E6CA9" w:rsidP="00E727F3">
            <w:pPr>
              <w:jc w:val="center"/>
              <w:rPr>
                <w:rFonts w:eastAsia="Arial Unicode MS"/>
                <w:b/>
                <w:sz w:val="18"/>
                <w:szCs w:val="18"/>
              </w:rPr>
            </w:pPr>
            <w:r w:rsidRPr="005D0D0B">
              <w:rPr>
                <w:rFonts w:eastAsia="Arial Unicode MS"/>
                <w:b/>
                <w:sz w:val="18"/>
                <w:szCs w:val="18"/>
              </w:rPr>
              <w:t>D</w:t>
            </w:r>
          </w:p>
        </w:tc>
        <w:tc>
          <w:tcPr>
            <w:tcW w:w="865" w:type="dxa"/>
          </w:tcPr>
          <w:p w14:paraId="009B3A33" w14:textId="77777777" w:rsidR="006E6CA9" w:rsidRPr="005D0D0B" w:rsidRDefault="006E6CA9" w:rsidP="00E727F3">
            <w:pPr>
              <w:jc w:val="center"/>
              <w:rPr>
                <w:rFonts w:eastAsia="Arial Unicode MS"/>
                <w:b/>
                <w:sz w:val="18"/>
                <w:szCs w:val="18"/>
              </w:rPr>
            </w:pPr>
            <w:r w:rsidRPr="005D0D0B">
              <w:rPr>
                <w:rFonts w:eastAsia="Arial Unicode MS"/>
                <w:b/>
                <w:sz w:val="18"/>
                <w:szCs w:val="18"/>
              </w:rPr>
              <w:t>F</w:t>
            </w:r>
          </w:p>
        </w:tc>
      </w:tr>
      <w:tr w:rsidR="006E6CA9" w:rsidRPr="005D0D0B" w14:paraId="37B8BCE6" w14:textId="77777777" w:rsidTr="00E727F3">
        <w:trPr>
          <w:jc w:val="center"/>
        </w:trPr>
        <w:tc>
          <w:tcPr>
            <w:tcW w:w="865" w:type="dxa"/>
          </w:tcPr>
          <w:p w14:paraId="4F2DE5CE" w14:textId="77777777" w:rsidR="006E6CA9" w:rsidRPr="005D0D0B" w:rsidRDefault="006E6CA9" w:rsidP="00E727F3">
            <w:pPr>
              <w:jc w:val="center"/>
              <w:rPr>
                <w:rFonts w:eastAsia="Arial Unicode MS"/>
                <w:sz w:val="18"/>
                <w:szCs w:val="18"/>
              </w:rPr>
            </w:pPr>
            <w:r w:rsidRPr="005D0D0B">
              <w:rPr>
                <w:rFonts w:eastAsia="Arial Unicode MS"/>
                <w:sz w:val="18"/>
                <w:szCs w:val="18"/>
              </w:rPr>
              <w:t>93-100</w:t>
            </w:r>
          </w:p>
        </w:tc>
        <w:tc>
          <w:tcPr>
            <w:tcW w:w="865" w:type="dxa"/>
          </w:tcPr>
          <w:p w14:paraId="2ED5EC13" w14:textId="77777777" w:rsidR="006E6CA9" w:rsidRPr="005D0D0B" w:rsidRDefault="006E6CA9" w:rsidP="00E727F3">
            <w:pPr>
              <w:jc w:val="center"/>
              <w:rPr>
                <w:rFonts w:eastAsia="Arial Unicode MS"/>
                <w:sz w:val="18"/>
                <w:szCs w:val="18"/>
              </w:rPr>
            </w:pPr>
            <w:r w:rsidRPr="005D0D0B">
              <w:rPr>
                <w:rFonts w:eastAsia="Arial Unicode MS"/>
                <w:sz w:val="18"/>
                <w:szCs w:val="18"/>
              </w:rPr>
              <w:t>90-92</w:t>
            </w:r>
          </w:p>
        </w:tc>
        <w:tc>
          <w:tcPr>
            <w:tcW w:w="865" w:type="dxa"/>
          </w:tcPr>
          <w:p w14:paraId="5FCE5F61" w14:textId="77777777" w:rsidR="006E6CA9" w:rsidRPr="005D0D0B" w:rsidRDefault="006E6CA9" w:rsidP="00E727F3">
            <w:pPr>
              <w:jc w:val="center"/>
              <w:rPr>
                <w:rFonts w:eastAsia="Arial Unicode MS"/>
                <w:sz w:val="18"/>
                <w:szCs w:val="18"/>
              </w:rPr>
            </w:pPr>
            <w:r w:rsidRPr="005D0D0B">
              <w:rPr>
                <w:rFonts w:eastAsia="Arial Unicode MS"/>
                <w:sz w:val="18"/>
                <w:szCs w:val="18"/>
              </w:rPr>
              <w:t>87-89</w:t>
            </w:r>
          </w:p>
        </w:tc>
        <w:tc>
          <w:tcPr>
            <w:tcW w:w="865" w:type="dxa"/>
          </w:tcPr>
          <w:p w14:paraId="0B2DFB36" w14:textId="77777777" w:rsidR="006E6CA9" w:rsidRPr="005D0D0B" w:rsidRDefault="006E6CA9" w:rsidP="00E727F3">
            <w:pPr>
              <w:jc w:val="center"/>
              <w:rPr>
                <w:rFonts w:eastAsia="Arial Unicode MS"/>
                <w:sz w:val="18"/>
                <w:szCs w:val="18"/>
              </w:rPr>
            </w:pPr>
            <w:r w:rsidRPr="005D0D0B">
              <w:rPr>
                <w:rFonts w:eastAsia="Arial Unicode MS"/>
                <w:sz w:val="18"/>
                <w:szCs w:val="18"/>
              </w:rPr>
              <w:t>83-86</w:t>
            </w:r>
          </w:p>
        </w:tc>
        <w:tc>
          <w:tcPr>
            <w:tcW w:w="865" w:type="dxa"/>
          </w:tcPr>
          <w:p w14:paraId="7E0AFA77" w14:textId="77777777" w:rsidR="006E6CA9" w:rsidRPr="005D0D0B" w:rsidRDefault="006E6CA9" w:rsidP="00E727F3">
            <w:pPr>
              <w:jc w:val="center"/>
              <w:rPr>
                <w:rFonts w:eastAsia="Arial Unicode MS"/>
                <w:sz w:val="18"/>
                <w:szCs w:val="18"/>
              </w:rPr>
            </w:pPr>
            <w:r w:rsidRPr="005D0D0B">
              <w:rPr>
                <w:rFonts w:eastAsia="Arial Unicode MS"/>
                <w:sz w:val="18"/>
                <w:szCs w:val="18"/>
              </w:rPr>
              <w:t>80-82</w:t>
            </w:r>
          </w:p>
        </w:tc>
        <w:tc>
          <w:tcPr>
            <w:tcW w:w="865" w:type="dxa"/>
          </w:tcPr>
          <w:p w14:paraId="06379BBF" w14:textId="77777777" w:rsidR="006E6CA9" w:rsidRPr="005D0D0B" w:rsidRDefault="006E6CA9" w:rsidP="00E727F3">
            <w:pPr>
              <w:jc w:val="center"/>
              <w:rPr>
                <w:rFonts w:eastAsia="Arial Unicode MS"/>
                <w:sz w:val="18"/>
                <w:szCs w:val="18"/>
              </w:rPr>
            </w:pPr>
            <w:r w:rsidRPr="005D0D0B">
              <w:rPr>
                <w:rFonts w:eastAsia="Arial Unicode MS"/>
                <w:sz w:val="18"/>
                <w:szCs w:val="18"/>
              </w:rPr>
              <w:t>77-79</w:t>
            </w:r>
          </w:p>
        </w:tc>
        <w:tc>
          <w:tcPr>
            <w:tcW w:w="865" w:type="dxa"/>
          </w:tcPr>
          <w:p w14:paraId="1E5EB340" w14:textId="77777777" w:rsidR="006E6CA9" w:rsidRPr="005D0D0B" w:rsidRDefault="006E6CA9" w:rsidP="00E727F3">
            <w:pPr>
              <w:jc w:val="center"/>
              <w:rPr>
                <w:rFonts w:eastAsia="Arial Unicode MS"/>
                <w:sz w:val="18"/>
                <w:szCs w:val="18"/>
              </w:rPr>
            </w:pPr>
            <w:r w:rsidRPr="005D0D0B">
              <w:rPr>
                <w:rFonts w:eastAsia="Arial Unicode MS"/>
                <w:sz w:val="18"/>
                <w:szCs w:val="18"/>
              </w:rPr>
              <w:t>73-76</w:t>
            </w:r>
          </w:p>
        </w:tc>
        <w:tc>
          <w:tcPr>
            <w:tcW w:w="865" w:type="dxa"/>
            <w:tcBorders>
              <w:bottom w:val="single" w:sz="4" w:space="0" w:color="auto"/>
            </w:tcBorders>
          </w:tcPr>
          <w:p w14:paraId="320F4EF4" w14:textId="77777777" w:rsidR="006E6CA9" w:rsidRPr="005D0D0B" w:rsidRDefault="006E6CA9" w:rsidP="00E727F3">
            <w:pPr>
              <w:jc w:val="center"/>
              <w:rPr>
                <w:rFonts w:eastAsia="Arial Unicode MS"/>
                <w:sz w:val="18"/>
                <w:szCs w:val="18"/>
              </w:rPr>
            </w:pPr>
            <w:r w:rsidRPr="005D0D0B">
              <w:rPr>
                <w:rFonts w:eastAsia="Arial Unicode MS"/>
                <w:sz w:val="18"/>
                <w:szCs w:val="18"/>
              </w:rPr>
              <w:t>70-72</w:t>
            </w:r>
          </w:p>
        </w:tc>
        <w:tc>
          <w:tcPr>
            <w:tcW w:w="865" w:type="dxa"/>
            <w:tcBorders>
              <w:bottom w:val="single" w:sz="4" w:space="0" w:color="auto"/>
            </w:tcBorders>
          </w:tcPr>
          <w:p w14:paraId="1054C308" w14:textId="77777777" w:rsidR="006E6CA9" w:rsidRPr="005D0D0B" w:rsidRDefault="006E6CA9" w:rsidP="00E727F3">
            <w:pPr>
              <w:jc w:val="center"/>
              <w:rPr>
                <w:rFonts w:eastAsia="Arial Unicode MS"/>
                <w:sz w:val="18"/>
                <w:szCs w:val="18"/>
              </w:rPr>
            </w:pPr>
            <w:r w:rsidRPr="005D0D0B">
              <w:rPr>
                <w:rFonts w:eastAsia="Arial Unicode MS"/>
                <w:sz w:val="18"/>
                <w:szCs w:val="18"/>
              </w:rPr>
              <w:t>67-69</w:t>
            </w:r>
          </w:p>
        </w:tc>
        <w:tc>
          <w:tcPr>
            <w:tcW w:w="865" w:type="dxa"/>
            <w:tcBorders>
              <w:bottom w:val="single" w:sz="4" w:space="0" w:color="auto"/>
            </w:tcBorders>
          </w:tcPr>
          <w:p w14:paraId="1ECABBF6" w14:textId="77777777" w:rsidR="006E6CA9" w:rsidRPr="005D0D0B" w:rsidRDefault="006E6CA9" w:rsidP="00E727F3">
            <w:pPr>
              <w:jc w:val="center"/>
              <w:rPr>
                <w:rFonts w:eastAsia="Arial Unicode MS"/>
                <w:sz w:val="18"/>
                <w:szCs w:val="18"/>
              </w:rPr>
            </w:pPr>
            <w:r w:rsidRPr="005D0D0B">
              <w:rPr>
                <w:rFonts w:eastAsia="Arial Unicode MS"/>
                <w:sz w:val="18"/>
                <w:szCs w:val="18"/>
              </w:rPr>
              <w:t>65-66</w:t>
            </w:r>
          </w:p>
        </w:tc>
        <w:tc>
          <w:tcPr>
            <w:tcW w:w="865" w:type="dxa"/>
          </w:tcPr>
          <w:p w14:paraId="62998CBB" w14:textId="77777777" w:rsidR="006E6CA9" w:rsidRPr="005D0D0B" w:rsidRDefault="006E6CA9" w:rsidP="00E727F3">
            <w:pPr>
              <w:jc w:val="center"/>
              <w:rPr>
                <w:rFonts w:eastAsia="Arial Unicode MS"/>
                <w:sz w:val="18"/>
                <w:szCs w:val="18"/>
              </w:rPr>
            </w:pPr>
            <w:r w:rsidRPr="005D0D0B">
              <w:rPr>
                <w:rFonts w:eastAsia="Arial Unicode MS"/>
                <w:sz w:val="18"/>
                <w:szCs w:val="18"/>
              </w:rPr>
              <w:t>0-64</w:t>
            </w:r>
          </w:p>
        </w:tc>
      </w:tr>
    </w:tbl>
    <w:p w14:paraId="45338AA9" w14:textId="77777777" w:rsidR="006E6CA9" w:rsidRDefault="006E6CA9" w:rsidP="006E6CA9">
      <w:pPr>
        <w:jc w:val="both"/>
        <w:rPr>
          <w:rFonts w:eastAsia="Arial Unicode MS"/>
          <w:sz w:val="20"/>
          <w:szCs w:val="20"/>
        </w:rPr>
      </w:pPr>
    </w:p>
    <w:p w14:paraId="3ADC44E1" w14:textId="5A801AAF" w:rsidR="00A76ECF" w:rsidRDefault="00A76ECF" w:rsidP="006E6CA9">
      <w:pPr>
        <w:jc w:val="both"/>
        <w:rPr>
          <w:rFonts w:eastAsia="Arial Unicode MS"/>
          <w:sz w:val="20"/>
          <w:szCs w:val="20"/>
        </w:rPr>
      </w:pPr>
      <w:r>
        <w:rPr>
          <w:rFonts w:eastAsia="Arial Unicode MS"/>
          <w:sz w:val="20"/>
          <w:szCs w:val="20"/>
        </w:rPr>
        <w:tab/>
      </w:r>
      <w:r w:rsidRPr="00A76ECF">
        <w:rPr>
          <w:rFonts w:eastAsia="Arial Unicode MS"/>
          <w:b/>
          <w:sz w:val="20"/>
          <w:szCs w:val="20"/>
        </w:rPr>
        <w:t xml:space="preserve">GRADING OPTION 2. </w:t>
      </w:r>
      <w:r w:rsidRPr="00A76ECF">
        <w:rPr>
          <w:rFonts w:eastAsia="Arial Unicode MS"/>
          <w:sz w:val="20"/>
          <w:szCs w:val="20"/>
        </w:rPr>
        <w:t>Satisfactory (S); Credit (CR); No-credit (NC):  (S=grades A-C); CR=C-, D+, D; NC=F</w:t>
      </w:r>
    </w:p>
    <w:p w14:paraId="1A54D123" w14:textId="566CB552" w:rsidR="00A76ECF" w:rsidRDefault="00A76ECF" w:rsidP="00A76ECF">
      <w:pPr>
        <w:ind w:left="360"/>
        <w:jc w:val="both"/>
        <w:rPr>
          <w:rFonts w:eastAsia="Arial Unicode MS"/>
          <w:sz w:val="20"/>
          <w:szCs w:val="20"/>
        </w:rPr>
      </w:pPr>
    </w:p>
    <w:p w14:paraId="237501C7" w14:textId="5AD1F3DA" w:rsidR="00A76ECF" w:rsidRPr="00A76ECF" w:rsidRDefault="00A76ECF" w:rsidP="00A76ECF">
      <w:pPr>
        <w:ind w:left="360"/>
        <w:jc w:val="both"/>
        <w:rPr>
          <w:rFonts w:eastAsia="Arial Unicode MS"/>
          <w:sz w:val="20"/>
          <w:szCs w:val="20"/>
        </w:rPr>
      </w:pPr>
      <w:r>
        <w:rPr>
          <w:rFonts w:eastAsia="Arial Unicode MS"/>
          <w:sz w:val="20"/>
          <w:szCs w:val="20"/>
        </w:rPr>
        <w:t xml:space="preserve">The final date to selection </w:t>
      </w:r>
      <w:r w:rsidRPr="00A76ECF">
        <w:rPr>
          <w:rFonts w:eastAsia="Arial Unicode MS"/>
          <w:b/>
          <w:sz w:val="20"/>
          <w:szCs w:val="20"/>
        </w:rPr>
        <w:t>Option 2</w:t>
      </w:r>
      <w:r>
        <w:rPr>
          <w:rFonts w:eastAsia="Arial Unicode MS"/>
          <w:sz w:val="20"/>
          <w:szCs w:val="20"/>
        </w:rPr>
        <w:t xml:space="preserve"> is </w:t>
      </w:r>
      <w:r w:rsidRPr="00A76ECF">
        <w:rPr>
          <w:rFonts w:eastAsia="Arial Unicode MS"/>
          <w:color w:val="C00000"/>
          <w:sz w:val="20"/>
          <w:szCs w:val="20"/>
          <w:highlight w:val="yellow"/>
        </w:rPr>
        <w:t>December 10, 2020</w:t>
      </w:r>
      <w:r>
        <w:rPr>
          <w:rFonts w:eastAsia="Arial Unicode MS"/>
          <w:sz w:val="20"/>
          <w:szCs w:val="20"/>
        </w:rPr>
        <w:t xml:space="preserve">. </w:t>
      </w:r>
    </w:p>
    <w:p w14:paraId="2F4B3EFC" w14:textId="77777777" w:rsidR="00A76ECF" w:rsidRPr="005D0D0B" w:rsidRDefault="00A76ECF" w:rsidP="006E6CA9">
      <w:pPr>
        <w:jc w:val="both"/>
        <w:rPr>
          <w:rFonts w:eastAsia="Arial Unicode MS"/>
          <w:sz w:val="20"/>
          <w:szCs w:val="20"/>
        </w:rPr>
      </w:pPr>
    </w:p>
    <w:p w14:paraId="655B5DB1" w14:textId="4214A35E" w:rsidR="006E6CA9" w:rsidRPr="005D0D0B" w:rsidRDefault="006E6CA9" w:rsidP="00171361">
      <w:pPr>
        <w:ind w:left="360"/>
        <w:rPr>
          <w:rFonts w:eastAsia="Arial Unicode MS"/>
          <w:b/>
          <w:sz w:val="20"/>
          <w:szCs w:val="20"/>
        </w:rPr>
      </w:pPr>
      <w:r w:rsidRPr="005D0D0B">
        <w:rPr>
          <w:rFonts w:eastAsia="Arial Unicode MS"/>
          <w:b/>
          <w:sz w:val="20"/>
          <w:szCs w:val="20"/>
        </w:rPr>
        <w:t xml:space="preserve">B. Class Participation </w:t>
      </w:r>
    </w:p>
    <w:p w14:paraId="7D264981" w14:textId="77777777" w:rsidR="006E6CA9" w:rsidRPr="005D0D0B" w:rsidRDefault="006E6CA9" w:rsidP="00171361">
      <w:pPr>
        <w:jc w:val="both"/>
        <w:rPr>
          <w:rFonts w:eastAsia="Arial Unicode MS"/>
          <w:b/>
          <w:sz w:val="20"/>
          <w:szCs w:val="20"/>
        </w:rPr>
      </w:pPr>
    </w:p>
    <w:p w14:paraId="40DEE3E2" w14:textId="6D3672CC" w:rsidR="006E6CA9" w:rsidRPr="005D0D0B" w:rsidRDefault="006E6CA9" w:rsidP="00171361">
      <w:pPr>
        <w:numPr>
          <w:ilvl w:val="0"/>
          <w:numId w:val="12"/>
        </w:numPr>
        <w:jc w:val="both"/>
        <w:rPr>
          <w:rFonts w:eastAsia="Arial Unicode MS"/>
          <w:sz w:val="20"/>
          <w:szCs w:val="20"/>
        </w:rPr>
      </w:pPr>
      <w:r w:rsidRPr="005D0D0B">
        <w:rPr>
          <w:rFonts w:eastAsia="Arial Unicode MS"/>
          <w:sz w:val="20"/>
          <w:szCs w:val="20"/>
        </w:rPr>
        <w:t>Because this course is a language course, students are expected to attend class regularly and arrive on time</w:t>
      </w:r>
      <w:r w:rsidR="00BF103B" w:rsidRPr="005D0D0B">
        <w:rPr>
          <w:rFonts w:eastAsia="Arial Unicode MS"/>
          <w:sz w:val="20"/>
          <w:szCs w:val="20"/>
        </w:rPr>
        <w:t xml:space="preserve"> for all synchronous sessions</w:t>
      </w:r>
      <w:r w:rsidRPr="005D0D0B">
        <w:rPr>
          <w:rFonts w:eastAsia="Arial Unicode MS"/>
          <w:sz w:val="20"/>
          <w:szCs w:val="20"/>
        </w:rPr>
        <w:t xml:space="preserve">. For every three (3) times a student arrives more than 5 minutes late to class, he/she will be assessed one (1) unexcused absence.  After the first three (3) absences not justified by a letter from the Dean or a medical excuse signed by a doctor, the final grade will be reduced by 10%; thereafter, for each unjustified absence, the final grade will be further reduced by an additional 10%.   </w:t>
      </w:r>
    </w:p>
    <w:p w14:paraId="41D91F0E" w14:textId="77777777" w:rsidR="006E6CA9" w:rsidRPr="00464511" w:rsidRDefault="006E6CA9" w:rsidP="00171361">
      <w:pPr>
        <w:ind w:left="1080"/>
        <w:jc w:val="both"/>
        <w:rPr>
          <w:rFonts w:eastAsia="Arial Unicode MS"/>
          <w:sz w:val="20"/>
          <w:szCs w:val="20"/>
        </w:rPr>
      </w:pPr>
    </w:p>
    <w:p w14:paraId="418940A4" w14:textId="77777777" w:rsidR="006E6CA9" w:rsidRPr="00464511" w:rsidRDefault="006E6CA9" w:rsidP="00171361">
      <w:pPr>
        <w:numPr>
          <w:ilvl w:val="0"/>
          <w:numId w:val="12"/>
        </w:numPr>
        <w:jc w:val="both"/>
        <w:rPr>
          <w:rFonts w:eastAsia="Arial Unicode MS"/>
          <w:b/>
          <w:sz w:val="20"/>
          <w:szCs w:val="20"/>
        </w:rPr>
      </w:pPr>
      <w:r w:rsidRPr="00464511">
        <w:rPr>
          <w:rFonts w:eastAsia="Arial Unicode MS"/>
          <w:sz w:val="20"/>
          <w:szCs w:val="20"/>
        </w:rPr>
        <w:t>Grades assigned for class participation will take into account preparedness for class, contributions in class (answers to questions asked as well as asking relevant questions) and, more generally, the degree to which a student takes an active role in his or her own learning process.</w:t>
      </w:r>
    </w:p>
    <w:p w14:paraId="4981A447" w14:textId="77777777" w:rsidR="006E6CA9" w:rsidRDefault="006E6CA9" w:rsidP="006E6CA9">
      <w:pPr>
        <w:jc w:val="both"/>
        <w:rPr>
          <w:rFonts w:eastAsia="Arial Unicode MS"/>
          <w:b/>
          <w:bCs/>
        </w:rPr>
      </w:pPr>
    </w:p>
    <w:p w14:paraId="0AF26A62" w14:textId="77777777" w:rsidR="00CF5285" w:rsidRDefault="00CF5285" w:rsidP="006E6CA9">
      <w:pPr>
        <w:jc w:val="both"/>
        <w:rPr>
          <w:rFonts w:eastAsia="Arial Unicode MS"/>
          <w:b/>
          <w:bCs/>
        </w:rPr>
      </w:pPr>
    </w:p>
    <w:p w14:paraId="0D880353" w14:textId="4CDE7897" w:rsidR="006E6CA9" w:rsidRDefault="004E2525" w:rsidP="006E6CA9">
      <w:pPr>
        <w:jc w:val="both"/>
        <w:rPr>
          <w:rFonts w:eastAsia="Arial Unicode MS"/>
          <w:b/>
          <w:bCs/>
          <w:sz w:val="22"/>
          <w:szCs w:val="22"/>
        </w:rPr>
      </w:pPr>
      <w:r>
        <w:rPr>
          <w:rFonts w:eastAsia="Arial Unicode MS"/>
          <w:b/>
          <w:bCs/>
          <w:sz w:val="22"/>
          <w:szCs w:val="22"/>
        </w:rPr>
        <w:t>VIII</w:t>
      </w:r>
      <w:r w:rsidR="006E6CA9" w:rsidRPr="00464511">
        <w:rPr>
          <w:rFonts w:eastAsia="Arial Unicode MS"/>
          <w:b/>
          <w:bCs/>
          <w:sz w:val="22"/>
          <w:szCs w:val="22"/>
        </w:rPr>
        <w:t>.   Important Dates and Deadlines for Course:</w:t>
      </w:r>
    </w:p>
    <w:p w14:paraId="35F43E3A" w14:textId="77777777" w:rsidR="006E6CA9" w:rsidRPr="00464511" w:rsidRDefault="006E6CA9" w:rsidP="006E6CA9">
      <w:pPr>
        <w:jc w:val="both"/>
        <w:rPr>
          <w:rFonts w:eastAsia="Arial Unicode MS"/>
          <w:b/>
          <w:bCs/>
          <w:sz w:val="20"/>
          <w:szCs w:val="20"/>
        </w:rPr>
      </w:pPr>
    </w:p>
    <w:p w14:paraId="7603FDF3" w14:textId="1E19FDDE" w:rsidR="006E6CA9" w:rsidRPr="00464511" w:rsidRDefault="00025ABC" w:rsidP="006E6CA9">
      <w:pPr>
        <w:pStyle w:val="BodyText2"/>
        <w:numPr>
          <w:ilvl w:val="0"/>
          <w:numId w:val="14"/>
        </w:numPr>
        <w:jc w:val="left"/>
        <w:rPr>
          <w:rFonts w:eastAsia="Arial Unicode MS"/>
          <w:b/>
          <w:bCs/>
          <w:sz w:val="20"/>
          <w:szCs w:val="20"/>
        </w:rPr>
      </w:pPr>
      <w:r>
        <w:rPr>
          <w:rFonts w:eastAsia="Arial Unicode MS"/>
          <w:bCs/>
          <w:sz w:val="20"/>
          <w:szCs w:val="20"/>
        </w:rPr>
        <w:t>September 04, 2020</w:t>
      </w:r>
      <w:r w:rsidR="006E6CA9" w:rsidRPr="00464511">
        <w:rPr>
          <w:rFonts w:eastAsia="Arial Unicode MS"/>
          <w:bCs/>
          <w:sz w:val="20"/>
          <w:szCs w:val="20"/>
        </w:rPr>
        <w:t xml:space="preserve"> – Last day to add/drop courses</w:t>
      </w:r>
      <w:r w:rsidR="006E6CA9" w:rsidRPr="00464511">
        <w:rPr>
          <w:rFonts w:eastAsia="Arial Unicode MS"/>
          <w:bCs/>
          <w:sz w:val="20"/>
          <w:szCs w:val="20"/>
        </w:rPr>
        <w:tab/>
      </w:r>
    </w:p>
    <w:p w14:paraId="407C3EA5" w14:textId="77777777" w:rsidR="000E58CA" w:rsidRPr="00464511" w:rsidRDefault="000E58CA" w:rsidP="000E58CA">
      <w:pPr>
        <w:pStyle w:val="BodyText2"/>
        <w:numPr>
          <w:ilvl w:val="0"/>
          <w:numId w:val="14"/>
        </w:numPr>
        <w:jc w:val="left"/>
        <w:rPr>
          <w:rFonts w:eastAsia="Arial Unicode MS"/>
          <w:b/>
          <w:bCs/>
          <w:sz w:val="20"/>
          <w:szCs w:val="20"/>
        </w:rPr>
      </w:pPr>
      <w:r>
        <w:rPr>
          <w:rFonts w:eastAsia="Arial Unicode MS"/>
          <w:bCs/>
          <w:sz w:val="20"/>
          <w:szCs w:val="20"/>
        </w:rPr>
        <w:t xml:space="preserve">December 10, 2020 – Last day to select the </w:t>
      </w:r>
      <w:r w:rsidRPr="00AD6FC3">
        <w:rPr>
          <w:rFonts w:eastAsia="Arial Unicode MS"/>
          <w:bCs/>
          <w:sz w:val="20"/>
          <w:szCs w:val="20"/>
        </w:rPr>
        <w:t>S/CR/NC</w:t>
      </w:r>
      <w:r>
        <w:rPr>
          <w:rFonts w:eastAsia="Arial Unicode MS"/>
          <w:bCs/>
          <w:sz w:val="20"/>
          <w:szCs w:val="20"/>
        </w:rPr>
        <w:t xml:space="preserve"> grading option </w:t>
      </w:r>
      <w:r w:rsidRPr="00AD6FC3">
        <w:rPr>
          <w:rFonts w:eastAsia="Arial Unicode MS"/>
          <w:bCs/>
          <w:sz w:val="20"/>
          <w:szCs w:val="20"/>
        </w:rPr>
        <w:t>or to withdraw from the course</w:t>
      </w:r>
    </w:p>
    <w:p w14:paraId="6B1A34B8" w14:textId="3B986E89" w:rsidR="006E6CA9" w:rsidRPr="00D756CF" w:rsidRDefault="00CD2762" w:rsidP="006E6CA9">
      <w:pPr>
        <w:pStyle w:val="BodyText2"/>
        <w:numPr>
          <w:ilvl w:val="0"/>
          <w:numId w:val="14"/>
        </w:numPr>
        <w:jc w:val="left"/>
        <w:rPr>
          <w:rFonts w:eastAsia="Arial Unicode MS"/>
          <w:b/>
          <w:bCs/>
          <w:color w:val="FF0000"/>
          <w:sz w:val="20"/>
          <w:szCs w:val="20"/>
        </w:rPr>
      </w:pPr>
      <w:r>
        <w:rPr>
          <w:rFonts w:eastAsia="Arial Unicode MS"/>
          <w:bCs/>
          <w:color w:val="FF0000"/>
          <w:sz w:val="20"/>
          <w:szCs w:val="20"/>
        </w:rPr>
        <w:t>December 18, 202</w:t>
      </w:r>
      <w:bookmarkStart w:id="0" w:name="_GoBack"/>
      <w:bookmarkEnd w:id="0"/>
      <w:r w:rsidR="008D70E6">
        <w:rPr>
          <w:rFonts w:eastAsia="Arial Unicode MS"/>
          <w:bCs/>
          <w:color w:val="FF0000"/>
          <w:sz w:val="20"/>
          <w:szCs w:val="20"/>
        </w:rPr>
        <w:t>0</w:t>
      </w:r>
      <w:r w:rsidR="006E6CA9" w:rsidRPr="00D756CF">
        <w:rPr>
          <w:rFonts w:eastAsia="Arial Unicode MS"/>
          <w:bCs/>
          <w:color w:val="FF0000"/>
          <w:sz w:val="20"/>
          <w:szCs w:val="20"/>
        </w:rPr>
        <w:t xml:space="preserve"> – Final Exam for FREN 00</w:t>
      </w:r>
      <w:r w:rsidR="006E6CA9">
        <w:rPr>
          <w:rFonts w:eastAsia="Arial Unicode MS"/>
          <w:bCs/>
          <w:color w:val="FF0000"/>
          <w:sz w:val="20"/>
          <w:szCs w:val="20"/>
        </w:rPr>
        <w:t>1</w:t>
      </w:r>
    </w:p>
    <w:p w14:paraId="67656D74" w14:textId="2D3C5644" w:rsidR="006E6CA9" w:rsidRPr="00464511" w:rsidRDefault="00025ABC" w:rsidP="006E6CA9">
      <w:pPr>
        <w:pStyle w:val="BodyText2"/>
        <w:numPr>
          <w:ilvl w:val="0"/>
          <w:numId w:val="14"/>
        </w:numPr>
        <w:jc w:val="left"/>
        <w:rPr>
          <w:rFonts w:eastAsia="Arial Unicode MS"/>
          <w:b/>
          <w:bCs/>
          <w:sz w:val="20"/>
          <w:szCs w:val="20"/>
        </w:rPr>
      </w:pPr>
      <w:r>
        <w:rPr>
          <w:rFonts w:eastAsia="Arial Unicode MS"/>
          <w:bCs/>
          <w:sz w:val="20"/>
          <w:szCs w:val="20"/>
        </w:rPr>
        <w:t>December 28</w:t>
      </w:r>
      <w:r w:rsidR="006E6CA9" w:rsidRPr="00464511">
        <w:rPr>
          <w:rFonts w:eastAsia="Arial Unicode MS"/>
          <w:bCs/>
          <w:sz w:val="20"/>
          <w:szCs w:val="20"/>
        </w:rPr>
        <w:t xml:space="preserve">, </w:t>
      </w:r>
      <w:r>
        <w:rPr>
          <w:rFonts w:eastAsia="Arial Unicode MS"/>
          <w:bCs/>
          <w:sz w:val="20"/>
          <w:szCs w:val="20"/>
        </w:rPr>
        <w:t>2020</w:t>
      </w:r>
      <w:r w:rsidR="006E6CA9" w:rsidRPr="00464511">
        <w:rPr>
          <w:rFonts w:eastAsia="Arial Unicode MS"/>
          <w:bCs/>
          <w:sz w:val="20"/>
          <w:szCs w:val="20"/>
        </w:rPr>
        <w:t xml:space="preserve"> – Undergraduate grades due</w:t>
      </w:r>
    </w:p>
    <w:p w14:paraId="1567A8BC" w14:textId="10FADBDD" w:rsidR="004E2525" w:rsidRPr="00A76ECF" w:rsidRDefault="00025ABC" w:rsidP="004E2525">
      <w:pPr>
        <w:pStyle w:val="BodyText2"/>
        <w:numPr>
          <w:ilvl w:val="0"/>
          <w:numId w:val="14"/>
        </w:numPr>
        <w:jc w:val="left"/>
        <w:rPr>
          <w:rFonts w:eastAsia="Arial Unicode MS"/>
          <w:b/>
          <w:bCs/>
        </w:rPr>
      </w:pPr>
      <w:r>
        <w:rPr>
          <w:rFonts w:eastAsia="Arial Unicode MS"/>
          <w:bCs/>
          <w:sz w:val="20"/>
          <w:szCs w:val="20"/>
        </w:rPr>
        <w:t>January 04, 2021</w:t>
      </w:r>
      <w:r w:rsidR="006E6CA9" w:rsidRPr="00464511">
        <w:rPr>
          <w:rFonts w:eastAsia="Arial Unicode MS"/>
          <w:bCs/>
          <w:sz w:val="20"/>
          <w:szCs w:val="20"/>
        </w:rPr>
        <w:t xml:space="preserve"> – Graduate grades du</w:t>
      </w:r>
      <w:r w:rsidR="00A76ECF">
        <w:rPr>
          <w:rFonts w:eastAsia="Arial Unicode MS"/>
          <w:bCs/>
          <w:sz w:val="20"/>
          <w:szCs w:val="20"/>
        </w:rPr>
        <w:t>e</w:t>
      </w:r>
    </w:p>
    <w:p w14:paraId="75B22294" w14:textId="77777777" w:rsidR="003B4B88" w:rsidRPr="00417AC2" w:rsidRDefault="003B4B88" w:rsidP="003B4B88">
      <w:pPr>
        <w:jc w:val="center"/>
        <w:rPr>
          <w:b/>
          <w:sz w:val="28"/>
          <w:szCs w:val="28"/>
        </w:rPr>
      </w:pPr>
      <w:r w:rsidRPr="00417AC2">
        <w:rPr>
          <w:b/>
          <w:sz w:val="28"/>
          <w:szCs w:val="28"/>
        </w:rPr>
        <w:lastRenderedPageBreak/>
        <w:t xml:space="preserve">Introductory French I </w:t>
      </w:r>
    </w:p>
    <w:p w14:paraId="4DE58831" w14:textId="77777777" w:rsidR="003B4B88" w:rsidRPr="00417AC2" w:rsidRDefault="003B4B88" w:rsidP="003B4B88">
      <w:pPr>
        <w:jc w:val="center"/>
        <w:rPr>
          <w:b/>
        </w:rPr>
      </w:pPr>
      <w:r w:rsidRPr="00417AC2">
        <w:rPr>
          <w:b/>
        </w:rPr>
        <w:t xml:space="preserve">Calendar </w:t>
      </w:r>
    </w:p>
    <w:p w14:paraId="79A6A686" w14:textId="77777777" w:rsidR="003B4B88" w:rsidRPr="00417AC2" w:rsidRDefault="003B4B88" w:rsidP="003B4B88">
      <w:pPr>
        <w:jc w:val="center"/>
        <w:rPr>
          <w:sz w:val="10"/>
          <w:szCs w:val="10"/>
        </w:rPr>
      </w:pPr>
    </w:p>
    <w:p w14:paraId="304640D7" w14:textId="0F1ABD4B" w:rsidR="003B4B88" w:rsidRPr="00417AC2" w:rsidRDefault="0088507C" w:rsidP="003B4B88">
      <w:pPr>
        <w:pBdr>
          <w:bottom w:val="single" w:sz="6" w:space="1" w:color="auto"/>
        </w:pBdr>
        <w:jc w:val="center"/>
        <w:rPr>
          <w:b/>
          <w:sz w:val="26"/>
          <w:szCs w:val="26"/>
        </w:rPr>
      </w:pPr>
      <w:r w:rsidRPr="00417AC2">
        <w:rPr>
          <w:b/>
          <w:sz w:val="26"/>
          <w:szCs w:val="26"/>
        </w:rPr>
        <w:t>Fall</w:t>
      </w:r>
      <w:r w:rsidR="007844F8" w:rsidRPr="00417AC2">
        <w:rPr>
          <w:b/>
          <w:sz w:val="26"/>
          <w:szCs w:val="26"/>
        </w:rPr>
        <w:t xml:space="preserve"> 2020</w:t>
      </w:r>
    </w:p>
    <w:p w14:paraId="4956824E" w14:textId="77777777" w:rsidR="003B4B88" w:rsidRPr="00417AC2" w:rsidRDefault="003B4B88" w:rsidP="003B4B88">
      <w:pPr>
        <w:pBdr>
          <w:bottom w:val="single" w:sz="6" w:space="1" w:color="auto"/>
        </w:pBdr>
        <w:jc w:val="center"/>
        <w:rPr>
          <w:b/>
          <w:sz w:val="22"/>
          <w:szCs w:val="22"/>
        </w:rPr>
      </w:pPr>
    </w:p>
    <w:p w14:paraId="5F384074" w14:textId="77777777" w:rsidR="003B4B88" w:rsidRPr="00DA1AAD" w:rsidRDefault="003B4B88" w:rsidP="003B4B88">
      <w:pPr>
        <w:jc w:val="center"/>
        <w:rPr>
          <w:sz w:val="20"/>
          <w:szCs w:val="20"/>
        </w:rPr>
        <w:sectPr w:rsidR="003B4B88" w:rsidRPr="00DA1AAD" w:rsidSect="006E6CA9">
          <w:pgSz w:w="12240" w:h="15840"/>
          <w:pgMar w:top="720" w:right="864" w:bottom="720" w:left="864" w:header="720" w:footer="720" w:gutter="0"/>
          <w:cols w:space="720"/>
          <w:titlePg/>
          <w:docGrid w:linePitch="360"/>
        </w:sectPr>
      </w:pPr>
    </w:p>
    <w:p w14:paraId="5CF02B86" w14:textId="77777777" w:rsidR="002C4953" w:rsidRPr="002F2701" w:rsidRDefault="002C4953" w:rsidP="002C4953">
      <w:pPr>
        <w:rPr>
          <w:sz w:val="22"/>
          <w:szCs w:val="22"/>
        </w:rPr>
      </w:pPr>
    </w:p>
    <w:tbl>
      <w:tblPr>
        <w:tblStyle w:val="TableGrid"/>
        <w:tblW w:w="0" w:type="auto"/>
        <w:jc w:val="center"/>
        <w:tblLook w:val="04A0" w:firstRow="1" w:lastRow="0" w:firstColumn="1" w:lastColumn="0" w:noHBand="0" w:noVBand="1"/>
      </w:tblPr>
      <w:tblGrid>
        <w:gridCol w:w="956"/>
        <w:gridCol w:w="3461"/>
      </w:tblGrid>
      <w:tr w:rsidR="002C4953" w:rsidRPr="00417AC2" w14:paraId="390C1E59" w14:textId="77777777" w:rsidTr="007E2408">
        <w:trPr>
          <w:trHeight w:val="260"/>
          <w:jc w:val="center"/>
        </w:trPr>
        <w:tc>
          <w:tcPr>
            <w:tcW w:w="4417" w:type="dxa"/>
            <w:gridSpan w:val="2"/>
            <w:shd w:val="clear" w:color="auto" w:fill="8DAACE"/>
            <w:vAlign w:val="center"/>
          </w:tcPr>
          <w:p w14:paraId="04C29CF5" w14:textId="6E8AF4EF" w:rsidR="002C4953" w:rsidRPr="00417AC2" w:rsidRDefault="002C4953" w:rsidP="007E2408">
            <w:pPr>
              <w:rPr>
                <w:b/>
                <w:sz w:val="20"/>
                <w:szCs w:val="20"/>
              </w:rPr>
            </w:pPr>
            <w:r w:rsidRPr="00417AC2">
              <w:rPr>
                <w:b/>
                <w:sz w:val="20"/>
                <w:szCs w:val="20"/>
              </w:rPr>
              <w:t xml:space="preserve">Week 1    </w:t>
            </w:r>
            <w:r w:rsidR="007435C1" w:rsidRPr="00417AC2">
              <w:rPr>
                <w:b/>
                <w:sz w:val="20"/>
                <w:szCs w:val="20"/>
              </w:rPr>
              <w:t xml:space="preserve">                            </w:t>
            </w:r>
            <w:r w:rsidR="0088507C" w:rsidRPr="00417AC2">
              <w:rPr>
                <w:b/>
                <w:sz w:val="20"/>
                <w:szCs w:val="20"/>
              </w:rPr>
              <w:t>(8</w:t>
            </w:r>
            <w:r w:rsidRPr="00417AC2">
              <w:rPr>
                <w:b/>
                <w:sz w:val="20"/>
                <w:szCs w:val="20"/>
              </w:rPr>
              <w:t>/</w:t>
            </w:r>
            <w:r w:rsidR="00025ABC" w:rsidRPr="00417AC2">
              <w:rPr>
                <w:b/>
                <w:sz w:val="20"/>
                <w:szCs w:val="20"/>
              </w:rPr>
              <w:t>24/20</w:t>
            </w:r>
            <w:r w:rsidR="007435C1" w:rsidRPr="00417AC2">
              <w:rPr>
                <w:b/>
                <w:sz w:val="20"/>
                <w:szCs w:val="20"/>
              </w:rPr>
              <w:t xml:space="preserve"> – 8</w:t>
            </w:r>
            <w:r w:rsidRPr="00417AC2">
              <w:rPr>
                <w:b/>
                <w:sz w:val="20"/>
                <w:szCs w:val="20"/>
              </w:rPr>
              <w:t>/</w:t>
            </w:r>
            <w:r w:rsidR="00025ABC" w:rsidRPr="00417AC2">
              <w:rPr>
                <w:b/>
                <w:sz w:val="20"/>
                <w:szCs w:val="20"/>
              </w:rPr>
              <w:t>28/20</w:t>
            </w:r>
            <w:r w:rsidRPr="00417AC2">
              <w:rPr>
                <w:b/>
                <w:sz w:val="20"/>
                <w:szCs w:val="20"/>
              </w:rPr>
              <w:t>)</w:t>
            </w:r>
          </w:p>
        </w:tc>
      </w:tr>
      <w:tr w:rsidR="002C4953" w:rsidRPr="00417AC2" w14:paraId="0AA7A94C" w14:textId="77777777" w:rsidTr="00F81421">
        <w:trPr>
          <w:trHeight w:val="276"/>
          <w:jc w:val="center"/>
        </w:trPr>
        <w:tc>
          <w:tcPr>
            <w:tcW w:w="956" w:type="dxa"/>
            <w:shd w:val="clear" w:color="auto" w:fill="D8E5F0"/>
            <w:vAlign w:val="center"/>
          </w:tcPr>
          <w:p w14:paraId="20F510C7" w14:textId="77777777" w:rsidR="002C4953" w:rsidRPr="00417AC2" w:rsidRDefault="002C4953" w:rsidP="007E2408">
            <w:pPr>
              <w:jc w:val="center"/>
              <w:rPr>
                <w:b/>
                <w:sz w:val="20"/>
                <w:szCs w:val="20"/>
              </w:rPr>
            </w:pPr>
            <w:r w:rsidRPr="00417AC2">
              <w:rPr>
                <w:b/>
                <w:sz w:val="20"/>
                <w:szCs w:val="20"/>
              </w:rPr>
              <w:t>M</w:t>
            </w:r>
          </w:p>
        </w:tc>
        <w:tc>
          <w:tcPr>
            <w:tcW w:w="3461" w:type="dxa"/>
            <w:tcBorders>
              <w:bottom w:val="single" w:sz="4" w:space="0" w:color="auto"/>
            </w:tcBorders>
            <w:shd w:val="clear" w:color="auto" w:fill="E6E6E6"/>
            <w:vAlign w:val="center"/>
          </w:tcPr>
          <w:p w14:paraId="749170F7" w14:textId="77777777" w:rsidR="002C4953" w:rsidRPr="00417AC2" w:rsidRDefault="002C4953" w:rsidP="007E2408">
            <w:pPr>
              <w:rPr>
                <w:sz w:val="20"/>
                <w:szCs w:val="20"/>
              </w:rPr>
            </w:pPr>
          </w:p>
        </w:tc>
      </w:tr>
      <w:tr w:rsidR="002C4953" w:rsidRPr="00417AC2" w14:paraId="2BF5645E" w14:textId="77777777" w:rsidTr="00F81421">
        <w:trPr>
          <w:trHeight w:val="276"/>
          <w:jc w:val="center"/>
        </w:trPr>
        <w:tc>
          <w:tcPr>
            <w:tcW w:w="956" w:type="dxa"/>
            <w:shd w:val="clear" w:color="auto" w:fill="D8E5F0"/>
            <w:vAlign w:val="center"/>
          </w:tcPr>
          <w:p w14:paraId="5D167BEF" w14:textId="77777777" w:rsidR="002C4953" w:rsidRPr="00417AC2" w:rsidRDefault="002C4953" w:rsidP="007E2408">
            <w:pPr>
              <w:jc w:val="center"/>
              <w:rPr>
                <w:b/>
                <w:sz w:val="20"/>
                <w:szCs w:val="20"/>
              </w:rPr>
            </w:pPr>
            <w:r w:rsidRPr="00417AC2">
              <w:rPr>
                <w:b/>
                <w:sz w:val="20"/>
                <w:szCs w:val="20"/>
              </w:rPr>
              <w:t>W</w:t>
            </w:r>
          </w:p>
        </w:tc>
        <w:tc>
          <w:tcPr>
            <w:tcW w:w="3461" w:type="dxa"/>
            <w:shd w:val="clear" w:color="auto" w:fill="D6E3BC" w:themeFill="accent3" w:themeFillTint="66"/>
            <w:vAlign w:val="center"/>
          </w:tcPr>
          <w:p w14:paraId="429D69EC" w14:textId="721A4CC0" w:rsidR="002C4953" w:rsidRPr="00417AC2" w:rsidRDefault="002C4953" w:rsidP="007E2408">
            <w:pPr>
              <w:rPr>
                <w:sz w:val="20"/>
                <w:szCs w:val="20"/>
              </w:rPr>
            </w:pPr>
            <w:r w:rsidRPr="00417AC2">
              <w:rPr>
                <w:sz w:val="20"/>
                <w:szCs w:val="20"/>
              </w:rPr>
              <w:t>Introductions</w:t>
            </w:r>
          </w:p>
        </w:tc>
      </w:tr>
      <w:tr w:rsidR="002C4953" w:rsidRPr="00417AC2" w14:paraId="6A74778F" w14:textId="77777777" w:rsidTr="00F81421">
        <w:trPr>
          <w:trHeight w:val="292"/>
          <w:jc w:val="center"/>
        </w:trPr>
        <w:tc>
          <w:tcPr>
            <w:tcW w:w="956" w:type="dxa"/>
            <w:shd w:val="clear" w:color="auto" w:fill="D8E5F0"/>
            <w:vAlign w:val="center"/>
          </w:tcPr>
          <w:p w14:paraId="001837A1" w14:textId="77777777" w:rsidR="002C4953" w:rsidRPr="00417AC2" w:rsidRDefault="002C4953" w:rsidP="007E2408">
            <w:pPr>
              <w:jc w:val="center"/>
              <w:rPr>
                <w:b/>
                <w:sz w:val="20"/>
                <w:szCs w:val="20"/>
              </w:rPr>
            </w:pPr>
            <w:r w:rsidRPr="00417AC2">
              <w:rPr>
                <w:b/>
                <w:sz w:val="20"/>
                <w:szCs w:val="20"/>
              </w:rPr>
              <w:t>F</w:t>
            </w:r>
          </w:p>
        </w:tc>
        <w:tc>
          <w:tcPr>
            <w:tcW w:w="3461" w:type="dxa"/>
            <w:shd w:val="clear" w:color="auto" w:fill="D6E3BC" w:themeFill="accent3" w:themeFillTint="66"/>
            <w:vAlign w:val="center"/>
          </w:tcPr>
          <w:p w14:paraId="3C1AC7EC" w14:textId="558DCA69" w:rsidR="002C4953" w:rsidRPr="00417AC2" w:rsidRDefault="002C4953" w:rsidP="007E2408">
            <w:pPr>
              <w:rPr>
                <w:sz w:val="20"/>
                <w:szCs w:val="20"/>
              </w:rPr>
            </w:pPr>
            <w:r w:rsidRPr="00417AC2">
              <w:rPr>
                <w:sz w:val="20"/>
                <w:szCs w:val="20"/>
              </w:rPr>
              <w:t xml:space="preserve">Chapter </w:t>
            </w:r>
            <w:r w:rsidR="003466C4" w:rsidRPr="00417AC2">
              <w:rPr>
                <w:sz w:val="20"/>
                <w:szCs w:val="20"/>
              </w:rPr>
              <w:t>1</w:t>
            </w:r>
          </w:p>
        </w:tc>
      </w:tr>
    </w:tbl>
    <w:p w14:paraId="111B93BA"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74DCDAC3" w14:textId="77777777" w:rsidTr="007E2408">
        <w:trPr>
          <w:trHeight w:val="260"/>
          <w:jc w:val="center"/>
        </w:trPr>
        <w:tc>
          <w:tcPr>
            <w:tcW w:w="4417" w:type="dxa"/>
            <w:gridSpan w:val="2"/>
            <w:shd w:val="clear" w:color="auto" w:fill="8DAACE"/>
            <w:vAlign w:val="center"/>
          </w:tcPr>
          <w:p w14:paraId="69FEF3D3" w14:textId="57284F79" w:rsidR="002C4953" w:rsidRPr="00417AC2" w:rsidRDefault="002C4953" w:rsidP="007E2408">
            <w:pPr>
              <w:rPr>
                <w:b/>
                <w:sz w:val="20"/>
                <w:szCs w:val="20"/>
              </w:rPr>
            </w:pPr>
            <w:r w:rsidRPr="00417AC2">
              <w:rPr>
                <w:b/>
                <w:sz w:val="20"/>
                <w:szCs w:val="20"/>
              </w:rPr>
              <w:t xml:space="preserve">Week 2  </w:t>
            </w:r>
            <w:r w:rsidR="0088507C" w:rsidRPr="00417AC2">
              <w:rPr>
                <w:b/>
                <w:sz w:val="20"/>
                <w:szCs w:val="20"/>
              </w:rPr>
              <w:t xml:space="preserve">    </w:t>
            </w:r>
            <w:r w:rsidR="00A17FD3" w:rsidRPr="00417AC2">
              <w:rPr>
                <w:b/>
                <w:sz w:val="20"/>
                <w:szCs w:val="20"/>
              </w:rPr>
              <w:t xml:space="preserve">                            (8</w:t>
            </w:r>
            <w:r w:rsidR="0088507C" w:rsidRPr="00417AC2">
              <w:rPr>
                <w:b/>
                <w:sz w:val="20"/>
                <w:szCs w:val="20"/>
              </w:rPr>
              <w:t>/</w:t>
            </w:r>
            <w:r w:rsidR="00A17FD3" w:rsidRPr="00417AC2">
              <w:rPr>
                <w:b/>
                <w:sz w:val="20"/>
                <w:szCs w:val="20"/>
              </w:rPr>
              <w:t>31/20</w:t>
            </w:r>
            <w:r w:rsidR="0088507C" w:rsidRPr="00417AC2">
              <w:rPr>
                <w:b/>
                <w:sz w:val="20"/>
                <w:szCs w:val="20"/>
              </w:rPr>
              <w:t xml:space="preserve"> – 9/</w:t>
            </w:r>
            <w:r w:rsidR="00A17FD3" w:rsidRPr="00417AC2">
              <w:rPr>
                <w:b/>
                <w:sz w:val="20"/>
                <w:szCs w:val="20"/>
              </w:rPr>
              <w:t>4/20</w:t>
            </w:r>
            <w:r w:rsidRPr="00417AC2">
              <w:rPr>
                <w:b/>
                <w:sz w:val="20"/>
                <w:szCs w:val="20"/>
              </w:rPr>
              <w:t>)</w:t>
            </w:r>
          </w:p>
        </w:tc>
      </w:tr>
      <w:tr w:rsidR="002C4953" w:rsidRPr="00417AC2" w14:paraId="0179329D" w14:textId="77777777" w:rsidTr="00246256">
        <w:trPr>
          <w:trHeight w:val="276"/>
          <w:jc w:val="center"/>
        </w:trPr>
        <w:tc>
          <w:tcPr>
            <w:tcW w:w="956" w:type="dxa"/>
            <w:shd w:val="clear" w:color="auto" w:fill="D8E5F0"/>
            <w:vAlign w:val="center"/>
          </w:tcPr>
          <w:p w14:paraId="57C1675F" w14:textId="77777777" w:rsidR="002C4953" w:rsidRPr="00417AC2" w:rsidRDefault="002C4953" w:rsidP="007E2408">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31A77D28" w14:textId="1C495CBD" w:rsidR="002C4953" w:rsidRPr="00417AC2" w:rsidRDefault="007E2408" w:rsidP="007E2408">
            <w:pPr>
              <w:rPr>
                <w:sz w:val="20"/>
                <w:szCs w:val="20"/>
              </w:rPr>
            </w:pPr>
            <w:r w:rsidRPr="00417AC2">
              <w:rPr>
                <w:sz w:val="20"/>
                <w:szCs w:val="20"/>
              </w:rPr>
              <w:t>Chapter 1</w:t>
            </w:r>
          </w:p>
        </w:tc>
      </w:tr>
      <w:tr w:rsidR="002C4953" w:rsidRPr="00417AC2" w14:paraId="64310E03" w14:textId="77777777" w:rsidTr="00246256">
        <w:trPr>
          <w:trHeight w:val="276"/>
          <w:jc w:val="center"/>
        </w:trPr>
        <w:tc>
          <w:tcPr>
            <w:tcW w:w="956" w:type="dxa"/>
            <w:shd w:val="clear" w:color="auto" w:fill="D8E5F0"/>
            <w:vAlign w:val="center"/>
          </w:tcPr>
          <w:p w14:paraId="219764AA" w14:textId="77777777" w:rsidR="002C4953" w:rsidRPr="00417AC2" w:rsidRDefault="002C4953" w:rsidP="007E2408">
            <w:pPr>
              <w:jc w:val="center"/>
              <w:rPr>
                <w:b/>
                <w:sz w:val="20"/>
                <w:szCs w:val="20"/>
              </w:rPr>
            </w:pPr>
            <w:r w:rsidRPr="00417AC2">
              <w:rPr>
                <w:b/>
                <w:sz w:val="20"/>
                <w:szCs w:val="20"/>
              </w:rPr>
              <w:t>W</w:t>
            </w:r>
          </w:p>
        </w:tc>
        <w:tc>
          <w:tcPr>
            <w:tcW w:w="3461" w:type="dxa"/>
            <w:shd w:val="clear" w:color="auto" w:fill="CCC0D9" w:themeFill="accent4" w:themeFillTint="66"/>
            <w:vAlign w:val="center"/>
          </w:tcPr>
          <w:p w14:paraId="47FD8701" w14:textId="43B529E2" w:rsidR="002C4953" w:rsidRPr="00417AC2" w:rsidRDefault="002C4953" w:rsidP="007E2408">
            <w:pPr>
              <w:rPr>
                <w:sz w:val="20"/>
                <w:szCs w:val="20"/>
              </w:rPr>
            </w:pPr>
            <w:r w:rsidRPr="00417AC2">
              <w:rPr>
                <w:sz w:val="20"/>
                <w:szCs w:val="20"/>
              </w:rPr>
              <w:t xml:space="preserve">Chapter </w:t>
            </w:r>
            <w:r w:rsidR="003466C4" w:rsidRPr="00417AC2">
              <w:rPr>
                <w:sz w:val="20"/>
                <w:szCs w:val="20"/>
              </w:rPr>
              <w:t>1</w:t>
            </w:r>
          </w:p>
        </w:tc>
      </w:tr>
      <w:tr w:rsidR="002C4953" w:rsidRPr="00417AC2" w14:paraId="3A90082A" w14:textId="77777777" w:rsidTr="00F81421">
        <w:trPr>
          <w:trHeight w:val="292"/>
          <w:jc w:val="center"/>
        </w:trPr>
        <w:tc>
          <w:tcPr>
            <w:tcW w:w="956" w:type="dxa"/>
            <w:shd w:val="clear" w:color="auto" w:fill="D8E5F0"/>
            <w:vAlign w:val="center"/>
          </w:tcPr>
          <w:p w14:paraId="48F366C0" w14:textId="77777777" w:rsidR="002C4953" w:rsidRPr="00417AC2" w:rsidRDefault="002C4953" w:rsidP="007E2408">
            <w:pPr>
              <w:jc w:val="center"/>
              <w:rPr>
                <w:b/>
                <w:sz w:val="20"/>
                <w:szCs w:val="20"/>
              </w:rPr>
            </w:pPr>
            <w:r w:rsidRPr="00417AC2">
              <w:rPr>
                <w:b/>
                <w:sz w:val="20"/>
                <w:szCs w:val="20"/>
              </w:rPr>
              <w:t>F</w:t>
            </w:r>
          </w:p>
        </w:tc>
        <w:tc>
          <w:tcPr>
            <w:tcW w:w="3461" w:type="dxa"/>
            <w:shd w:val="clear" w:color="auto" w:fill="D6E3BC" w:themeFill="accent3" w:themeFillTint="66"/>
            <w:vAlign w:val="center"/>
          </w:tcPr>
          <w:p w14:paraId="3CB9AF8A" w14:textId="14D5B242" w:rsidR="002C4953" w:rsidRPr="00417AC2" w:rsidRDefault="0088507C" w:rsidP="007E2408">
            <w:pPr>
              <w:rPr>
                <w:i/>
                <w:sz w:val="20"/>
                <w:szCs w:val="20"/>
              </w:rPr>
            </w:pPr>
            <w:r w:rsidRPr="00417AC2">
              <w:rPr>
                <w:sz w:val="20"/>
                <w:szCs w:val="20"/>
              </w:rPr>
              <w:t>Chapter 1</w:t>
            </w:r>
          </w:p>
        </w:tc>
      </w:tr>
    </w:tbl>
    <w:p w14:paraId="42961497"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3B78A792" w14:textId="77777777" w:rsidTr="007E2408">
        <w:trPr>
          <w:trHeight w:val="260"/>
          <w:jc w:val="center"/>
        </w:trPr>
        <w:tc>
          <w:tcPr>
            <w:tcW w:w="4417" w:type="dxa"/>
            <w:gridSpan w:val="2"/>
            <w:shd w:val="clear" w:color="auto" w:fill="8DAACE"/>
            <w:vAlign w:val="center"/>
          </w:tcPr>
          <w:p w14:paraId="12A0BCD3" w14:textId="20552A04" w:rsidR="002C4953" w:rsidRPr="00417AC2" w:rsidRDefault="002C4953" w:rsidP="007E2408">
            <w:pPr>
              <w:rPr>
                <w:b/>
                <w:sz w:val="20"/>
                <w:szCs w:val="20"/>
              </w:rPr>
            </w:pPr>
            <w:r w:rsidRPr="00417AC2">
              <w:rPr>
                <w:b/>
                <w:sz w:val="20"/>
                <w:szCs w:val="20"/>
              </w:rPr>
              <w:t xml:space="preserve">Week 3                             </w:t>
            </w:r>
            <w:r w:rsidR="00E727F3" w:rsidRPr="00417AC2">
              <w:rPr>
                <w:b/>
                <w:sz w:val="20"/>
                <w:szCs w:val="20"/>
              </w:rPr>
              <w:t xml:space="preserve">   </w:t>
            </w:r>
            <w:r w:rsidR="00D71806" w:rsidRPr="00417AC2">
              <w:rPr>
                <w:b/>
                <w:sz w:val="20"/>
                <w:szCs w:val="20"/>
              </w:rPr>
              <w:t xml:space="preserve">  </w:t>
            </w:r>
            <w:r w:rsidR="00E727F3" w:rsidRPr="00417AC2">
              <w:rPr>
                <w:b/>
                <w:sz w:val="20"/>
                <w:szCs w:val="20"/>
              </w:rPr>
              <w:t>(</w:t>
            </w:r>
            <w:r w:rsidR="00A17FD3" w:rsidRPr="00417AC2">
              <w:rPr>
                <w:b/>
                <w:sz w:val="20"/>
                <w:szCs w:val="20"/>
              </w:rPr>
              <w:t>9/7/20 – 9/11/20)</w:t>
            </w:r>
          </w:p>
        </w:tc>
      </w:tr>
      <w:tr w:rsidR="002C4953" w:rsidRPr="00417AC2" w14:paraId="3BD493CB" w14:textId="77777777" w:rsidTr="00F81421">
        <w:trPr>
          <w:trHeight w:val="276"/>
          <w:jc w:val="center"/>
        </w:trPr>
        <w:tc>
          <w:tcPr>
            <w:tcW w:w="956" w:type="dxa"/>
            <w:shd w:val="clear" w:color="auto" w:fill="D8E5F0"/>
            <w:vAlign w:val="center"/>
          </w:tcPr>
          <w:p w14:paraId="1EC1595E" w14:textId="77777777" w:rsidR="002C4953" w:rsidRPr="00417AC2" w:rsidRDefault="002C4953" w:rsidP="007E2408">
            <w:pPr>
              <w:jc w:val="center"/>
              <w:rPr>
                <w:b/>
                <w:sz w:val="20"/>
                <w:szCs w:val="20"/>
              </w:rPr>
            </w:pPr>
            <w:r w:rsidRPr="00417AC2">
              <w:rPr>
                <w:b/>
                <w:sz w:val="20"/>
                <w:szCs w:val="20"/>
              </w:rPr>
              <w:t>M</w:t>
            </w:r>
          </w:p>
        </w:tc>
        <w:tc>
          <w:tcPr>
            <w:tcW w:w="3461" w:type="dxa"/>
            <w:tcBorders>
              <w:bottom w:val="single" w:sz="4" w:space="0" w:color="auto"/>
            </w:tcBorders>
            <w:shd w:val="clear" w:color="auto" w:fill="FBD4B4" w:themeFill="accent6" w:themeFillTint="66"/>
            <w:vAlign w:val="center"/>
          </w:tcPr>
          <w:p w14:paraId="7A8E3001" w14:textId="7C843296" w:rsidR="002C4953" w:rsidRPr="00417AC2" w:rsidRDefault="0043404E" w:rsidP="007E2408">
            <w:pPr>
              <w:rPr>
                <w:sz w:val="20"/>
                <w:szCs w:val="20"/>
              </w:rPr>
            </w:pPr>
            <w:r w:rsidRPr="00417AC2">
              <w:rPr>
                <w:sz w:val="20"/>
                <w:szCs w:val="20"/>
              </w:rPr>
              <w:t>Quiz 1 (</w:t>
            </w:r>
            <w:r w:rsidRPr="00417AC2">
              <w:rPr>
                <w:i/>
                <w:sz w:val="20"/>
                <w:szCs w:val="20"/>
              </w:rPr>
              <w:t>Chapter 1</w:t>
            </w:r>
            <w:r w:rsidRPr="00417AC2">
              <w:rPr>
                <w:sz w:val="20"/>
                <w:szCs w:val="20"/>
              </w:rPr>
              <w:t>)</w:t>
            </w:r>
            <w:r w:rsidR="00F81421">
              <w:rPr>
                <w:sz w:val="20"/>
                <w:szCs w:val="20"/>
              </w:rPr>
              <w:t xml:space="preserve"> / Activité culturelle</w:t>
            </w:r>
          </w:p>
        </w:tc>
      </w:tr>
      <w:tr w:rsidR="002C4953" w:rsidRPr="00417AC2" w14:paraId="5EFDB0B6" w14:textId="77777777" w:rsidTr="00F81421">
        <w:trPr>
          <w:trHeight w:val="276"/>
          <w:jc w:val="center"/>
        </w:trPr>
        <w:tc>
          <w:tcPr>
            <w:tcW w:w="956" w:type="dxa"/>
            <w:shd w:val="clear" w:color="auto" w:fill="D8E5F0"/>
            <w:vAlign w:val="center"/>
          </w:tcPr>
          <w:p w14:paraId="6536AF48" w14:textId="77777777" w:rsidR="002C4953" w:rsidRPr="00417AC2" w:rsidRDefault="002C4953" w:rsidP="007E2408">
            <w:pPr>
              <w:jc w:val="center"/>
              <w:rPr>
                <w:b/>
                <w:sz w:val="20"/>
                <w:szCs w:val="20"/>
              </w:rPr>
            </w:pPr>
            <w:r w:rsidRPr="00417AC2">
              <w:rPr>
                <w:b/>
                <w:sz w:val="20"/>
                <w:szCs w:val="20"/>
              </w:rPr>
              <w:t>W</w:t>
            </w:r>
          </w:p>
        </w:tc>
        <w:tc>
          <w:tcPr>
            <w:tcW w:w="3461" w:type="dxa"/>
            <w:shd w:val="clear" w:color="auto" w:fill="D6E3BC" w:themeFill="accent3" w:themeFillTint="66"/>
            <w:vAlign w:val="center"/>
          </w:tcPr>
          <w:p w14:paraId="7DEF4381" w14:textId="505D9266" w:rsidR="002C4953" w:rsidRPr="00417AC2" w:rsidRDefault="0043404E" w:rsidP="007E2408">
            <w:pPr>
              <w:rPr>
                <w:sz w:val="20"/>
                <w:szCs w:val="20"/>
              </w:rPr>
            </w:pPr>
            <w:r w:rsidRPr="00417AC2">
              <w:rPr>
                <w:sz w:val="20"/>
                <w:szCs w:val="20"/>
              </w:rPr>
              <w:t>Chapter 2</w:t>
            </w:r>
          </w:p>
        </w:tc>
      </w:tr>
      <w:tr w:rsidR="002C4953" w:rsidRPr="00417AC2" w14:paraId="3853B665" w14:textId="77777777" w:rsidTr="00F81421">
        <w:trPr>
          <w:trHeight w:val="292"/>
          <w:jc w:val="center"/>
        </w:trPr>
        <w:tc>
          <w:tcPr>
            <w:tcW w:w="956" w:type="dxa"/>
            <w:shd w:val="clear" w:color="auto" w:fill="D8E5F0"/>
            <w:vAlign w:val="center"/>
          </w:tcPr>
          <w:p w14:paraId="457111E8" w14:textId="77777777" w:rsidR="002C4953" w:rsidRPr="00417AC2" w:rsidRDefault="002C4953" w:rsidP="007E2408">
            <w:pPr>
              <w:jc w:val="center"/>
              <w:rPr>
                <w:b/>
                <w:sz w:val="20"/>
                <w:szCs w:val="20"/>
              </w:rPr>
            </w:pPr>
            <w:r w:rsidRPr="00417AC2">
              <w:rPr>
                <w:b/>
                <w:sz w:val="20"/>
                <w:szCs w:val="20"/>
              </w:rPr>
              <w:t>F</w:t>
            </w:r>
          </w:p>
        </w:tc>
        <w:tc>
          <w:tcPr>
            <w:tcW w:w="3461" w:type="dxa"/>
            <w:shd w:val="clear" w:color="auto" w:fill="D6E3BC" w:themeFill="accent3" w:themeFillTint="66"/>
            <w:vAlign w:val="center"/>
          </w:tcPr>
          <w:p w14:paraId="1DC8B851" w14:textId="30C63537" w:rsidR="002C4953" w:rsidRPr="00417AC2" w:rsidRDefault="0043404E" w:rsidP="007E2408">
            <w:pPr>
              <w:rPr>
                <w:sz w:val="20"/>
                <w:szCs w:val="20"/>
              </w:rPr>
            </w:pPr>
            <w:r>
              <w:rPr>
                <w:sz w:val="20"/>
                <w:szCs w:val="20"/>
              </w:rPr>
              <w:t>Chapter 2</w:t>
            </w:r>
          </w:p>
        </w:tc>
      </w:tr>
    </w:tbl>
    <w:p w14:paraId="7E8918A7"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16A87277" w14:textId="77777777" w:rsidTr="007E2408">
        <w:trPr>
          <w:trHeight w:val="260"/>
          <w:jc w:val="center"/>
        </w:trPr>
        <w:tc>
          <w:tcPr>
            <w:tcW w:w="4417" w:type="dxa"/>
            <w:gridSpan w:val="2"/>
            <w:shd w:val="clear" w:color="auto" w:fill="8DAACE"/>
            <w:vAlign w:val="center"/>
          </w:tcPr>
          <w:p w14:paraId="6C83C84F" w14:textId="3B8DF42F" w:rsidR="002C4953" w:rsidRPr="00417AC2" w:rsidRDefault="002C4953" w:rsidP="007E2408">
            <w:pPr>
              <w:rPr>
                <w:b/>
                <w:sz w:val="20"/>
                <w:szCs w:val="20"/>
              </w:rPr>
            </w:pPr>
            <w:r w:rsidRPr="00417AC2">
              <w:rPr>
                <w:b/>
                <w:sz w:val="20"/>
                <w:szCs w:val="20"/>
              </w:rPr>
              <w:t xml:space="preserve">Week 4    </w:t>
            </w:r>
            <w:r w:rsidR="00E727F3" w:rsidRPr="00417AC2">
              <w:rPr>
                <w:b/>
                <w:sz w:val="20"/>
                <w:szCs w:val="20"/>
              </w:rPr>
              <w:t xml:space="preserve">                            (9</w:t>
            </w:r>
            <w:r w:rsidRPr="00417AC2">
              <w:rPr>
                <w:b/>
                <w:sz w:val="20"/>
                <w:szCs w:val="20"/>
              </w:rPr>
              <w:t>/</w:t>
            </w:r>
            <w:r w:rsidR="00A17FD3" w:rsidRPr="00417AC2">
              <w:rPr>
                <w:b/>
                <w:sz w:val="20"/>
                <w:szCs w:val="20"/>
              </w:rPr>
              <w:t>14/20 – 9/18/20)</w:t>
            </w:r>
          </w:p>
        </w:tc>
      </w:tr>
      <w:tr w:rsidR="002C4953" w:rsidRPr="00417AC2" w14:paraId="21CB9658" w14:textId="77777777" w:rsidTr="00E036FA">
        <w:trPr>
          <w:trHeight w:val="276"/>
          <w:jc w:val="center"/>
        </w:trPr>
        <w:tc>
          <w:tcPr>
            <w:tcW w:w="956" w:type="dxa"/>
            <w:shd w:val="clear" w:color="auto" w:fill="D8E5F0"/>
            <w:vAlign w:val="center"/>
          </w:tcPr>
          <w:p w14:paraId="573C0B22" w14:textId="77777777" w:rsidR="002C4953" w:rsidRPr="00417AC2" w:rsidRDefault="002C4953" w:rsidP="007E2408">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3583F144" w14:textId="4349EAC5" w:rsidR="002C4953" w:rsidRPr="00417AC2" w:rsidRDefault="00E727F3" w:rsidP="007E2408">
            <w:pPr>
              <w:rPr>
                <w:sz w:val="20"/>
                <w:szCs w:val="20"/>
              </w:rPr>
            </w:pPr>
            <w:r w:rsidRPr="00417AC2">
              <w:rPr>
                <w:sz w:val="20"/>
                <w:szCs w:val="20"/>
              </w:rPr>
              <w:t>Chapter 2</w:t>
            </w:r>
          </w:p>
        </w:tc>
      </w:tr>
      <w:tr w:rsidR="002C4953" w:rsidRPr="00417AC2" w14:paraId="4457C612" w14:textId="77777777" w:rsidTr="00E036FA">
        <w:trPr>
          <w:trHeight w:val="276"/>
          <w:jc w:val="center"/>
        </w:trPr>
        <w:tc>
          <w:tcPr>
            <w:tcW w:w="956" w:type="dxa"/>
            <w:shd w:val="clear" w:color="auto" w:fill="D8E5F0"/>
            <w:vAlign w:val="center"/>
          </w:tcPr>
          <w:p w14:paraId="1A53833D" w14:textId="77777777" w:rsidR="002C4953" w:rsidRPr="00417AC2" w:rsidRDefault="002C4953" w:rsidP="007E2408">
            <w:pPr>
              <w:jc w:val="center"/>
              <w:rPr>
                <w:b/>
                <w:sz w:val="20"/>
                <w:szCs w:val="20"/>
              </w:rPr>
            </w:pPr>
            <w:r w:rsidRPr="00417AC2">
              <w:rPr>
                <w:b/>
                <w:sz w:val="20"/>
                <w:szCs w:val="20"/>
              </w:rPr>
              <w:t>W</w:t>
            </w:r>
          </w:p>
        </w:tc>
        <w:tc>
          <w:tcPr>
            <w:tcW w:w="3461" w:type="dxa"/>
            <w:shd w:val="clear" w:color="auto" w:fill="CCC0D9" w:themeFill="accent4" w:themeFillTint="66"/>
            <w:vAlign w:val="center"/>
          </w:tcPr>
          <w:p w14:paraId="10DE89C3" w14:textId="05C0544C" w:rsidR="002C4953" w:rsidRPr="00417AC2" w:rsidRDefault="00E727F3" w:rsidP="007E2408">
            <w:pPr>
              <w:rPr>
                <w:sz w:val="20"/>
                <w:szCs w:val="20"/>
              </w:rPr>
            </w:pPr>
            <w:r w:rsidRPr="00417AC2">
              <w:rPr>
                <w:sz w:val="20"/>
                <w:szCs w:val="20"/>
              </w:rPr>
              <w:t>Chapter 2</w:t>
            </w:r>
          </w:p>
        </w:tc>
      </w:tr>
      <w:tr w:rsidR="002C4953" w:rsidRPr="00417AC2" w14:paraId="31C0C280" w14:textId="77777777" w:rsidTr="00E036FA">
        <w:trPr>
          <w:trHeight w:val="292"/>
          <w:jc w:val="center"/>
        </w:trPr>
        <w:tc>
          <w:tcPr>
            <w:tcW w:w="956" w:type="dxa"/>
            <w:shd w:val="clear" w:color="auto" w:fill="D8E5F0"/>
            <w:vAlign w:val="center"/>
          </w:tcPr>
          <w:p w14:paraId="76567E45" w14:textId="77777777" w:rsidR="002C4953" w:rsidRPr="00417AC2" w:rsidRDefault="002C4953" w:rsidP="007E2408">
            <w:pPr>
              <w:jc w:val="center"/>
              <w:rPr>
                <w:b/>
                <w:sz w:val="20"/>
                <w:szCs w:val="20"/>
              </w:rPr>
            </w:pPr>
            <w:r w:rsidRPr="00417AC2">
              <w:rPr>
                <w:b/>
                <w:sz w:val="20"/>
                <w:szCs w:val="20"/>
              </w:rPr>
              <w:t>F</w:t>
            </w:r>
          </w:p>
        </w:tc>
        <w:tc>
          <w:tcPr>
            <w:tcW w:w="3461" w:type="dxa"/>
            <w:shd w:val="clear" w:color="auto" w:fill="D6E3BC" w:themeFill="accent3" w:themeFillTint="66"/>
            <w:vAlign w:val="center"/>
          </w:tcPr>
          <w:p w14:paraId="6F37262F" w14:textId="2E0A39F6" w:rsidR="002C4953" w:rsidRPr="00417AC2" w:rsidRDefault="002C4953" w:rsidP="007E2408">
            <w:pPr>
              <w:rPr>
                <w:sz w:val="20"/>
                <w:szCs w:val="20"/>
              </w:rPr>
            </w:pPr>
            <w:r w:rsidRPr="00417AC2">
              <w:rPr>
                <w:sz w:val="20"/>
                <w:szCs w:val="20"/>
              </w:rPr>
              <w:t xml:space="preserve">Chapter </w:t>
            </w:r>
            <w:r w:rsidR="003466C4" w:rsidRPr="00417AC2">
              <w:rPr>
                <w:sz w:val="20"/>
                <w:szCs w:val="20"/>
              </w:rPr>
              <w:t>2</w:t>
            </w:r>
          </w:p>
        </w:tc>
      </w:tr>
    </w:tbl>
    <w:p w14:paraId="4AF271DB"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65DD1E3C" w14:textId="77777777" w:rsidTr="007E2408">
        <w:trPr>
          <w:trHeight w:val="260"/>
          <w:jc w:val="center"/>
        </w:trPr>
        <w:tc>
          <w:tcPr>
            <w:tcW w:w="4417" w:type="dxa"/>
            <w:gridSpan w:val="2"/>
            <w:shd w:val="clear" w:color="auto" w:fill="8DAACE"/>
            <w:vAlign w:val="center"/>
          </w:tcPr>
          <w:p w14:paraId="5206B1BA" w14:textId="3E26255F" w:rsidR="002C4953" w:rsidRPr="00417AC2" w:rsidRDefault="002C4953" w:rsidP="007E2408">
            <w:pPr>
              <w:rPr>
                <w:b/>
                <w:sz w:val="20"/>
                <w:szCs w:val="20"/>
              </w:rPr>
            </w:pPr>
            <w:r w:rsidRPr="00417AC2">
              <w:rPr>
                <w:b/>
                <w:sz w:val="20"/>
                <w:szCs w:val="20"/>
              </w:rPr>
              <w:t xml:space="preserve">Week 5    </w:t>
            </w:r>
            <w:r w:rsidR="00E727F3" w:rsidRPr="00417AC2">
              <w:rPr>
                <w:b/>
                <w:sz w:val="20"/>
                <w:szCs w:val="20"/>
              </w:rPr>
              <w:t xml:space="preserve">                            (9</w:t>
            </w:r>
            <w:r w:rsidRPr="00417AC2">
              <w:rPr>
                <w:b/>
                <w:sz w:val="20"/>
                <w:szCs w:val="20"/>
              </w:rPr>
              <w:t>/</w:t>
            </w:r>
            <w:r w:rsidR="00D71806" w:rsidRPr="00417AC2">
              <w:rPr>
                <w:b/>
                <w:sz w:val="20"/>
                <w:szCs w:val="20"/>
              </w:rPr>
              <w:t>2</w:t>
            </w:r>
            <w:r w:rsidR="00A17FD3" w:rsidRPr="00417AC2">
              <w:rPr>
                <w:b/>
                <w:sz w:val="20"/>
                <w:szCs w:val="20"/>
              </w:rPr>
              <w:t>1/20 – 9/25/20</w:t>
            </w:r>
            <w:r w:rsidRPr="00417AC2">
              <w:rPr>
                <w:b/>
                <w:sz w:val="20"/>
                <w:szCs w:val="20"/>
              </w:rPr>
              <w:t>)</w:t>
            </w:r>
          </w:p>
        </w:tc>
      </w:tr>
      <w:tr w:rsidR="002C4953" w:rsidRPr="00417AC2" w14:paraId="4DD70434" w14:textId="77777777" w:rsidTr="00E036FA">
        <w:trPr>
          <w:trHeight w:val="276"/>
          <w:jc w:val="center"/>
        </w:trPr>
        <w:tc>
          <w:tcPr>
            <w:tcW w:w="956" w:type="dxa"/>
            <w:shd w:val="clear" w:color="auto" w:fill="D8E5F0"/>
            <w:vAlign w:val="center"/>
          </w:tcPr>
          <w:p w14:paraId="6EDDD2B0" w14:textId="77777777" w:rsidR="002C4953" w:rsidRPr="00417AC2" w:rsidRDefault="002C4953" w:rsidP="007E2408">
            <w:pPr>
              <w:jc w:val="center"/>
              <w:rPr>
                <w:b/>
                <w:sz w:val="20"/>
                <w:szCs w:val="20"/>
              </w:rPr>
            </w:pPr>
            <w:r w:rsidRPr="00417AC2">
              <w:rPr>
                <w:b/>
                <w:sz w:val="20"/>
                <w:szCs w:val="20"/>
              </w:rPr>
              <w:t>M</w:t>
            </w:r>
          </w:p>
        </w:tc>
        <w:tc>
          <w:tcPr>
            <w:tcW w:w="3461" w:type="dxa"/>
            <w:tcBorders>
              <w:bottom w:val="single" w:sz="4" w:space="0" w:color="auto"/>
            </w:tcBorders>
            <w:shd w:val="clear" w:color="auto" w:fill="E5B8B7" w:themeFill="accent2" w:themeFillTint="66"/>
            <w:vAlign w:val="center"/>
          </w:tcPr>
          <w:p w14:paraId="4EE8A38C" w14:textId="136A3AA0" w:rsidR="002C4953" w:rsidRPr="00417AC2" w:rsidRDefault="0043404E" w:rsidP="007E2408">
            <w:pPr>
              <w:rPr>
                <w:sz w:val="20"/>
                <w:szCs w:val="20"/>
              </w:rPr>
            </w:pPr>
            <w:r w:rsidRPr="00417AC2">
              <w:rPr>
                <w:sz w:val="20"/>
                <w:szCs w:val="20"/>
              </w:rPr>
              <w:t>Exam 1 (</w:t>
            </w:r>
            <w:r w:rsidRPr="00417AC2">
              <w:rPr>
                <w:i/>
                <w:sz w:val="20"/>
                <w:szCs w:val="20"/>
              </w:rPr>
              <w:t>Chapters 1–2</w:t>
            </w:r>
            <w:r w:rsidRPr="00417AC2">
              <w:rPr>
                <w:sz w:val="20"/>
                <w:szCs w:val="20"/>
              </w:rPr>
              <w:t>)</w:t>
            </w:r>
          </w:p>
        </w:tc>
      </w:tr>
      <w:tr w:rsidR="002C4953" w:rsidRPr="00417AC2" w14:paraId="1B3DF9D2" w14:textId="77777777" w:rsidTr="00E036FA">
        <w:trPr>
          <w:trHeight w:val="276"/>
          <w:jc w:val="center"/>
        </w:trPr>
        <w:tc>
          <w:tcPr>
            <w:tcW w:w="956" w:type="dxa"/>
            <w:shd w:val="clear" w:color="auto" w:fill="D8E5F0"/>
            <w:vAlign w:val="center"/>
          </w:tcPr>
          <w:p w14:paraId="4CC930A2" w14:textId="77777777" w:rsidR="002C4953" w:rsidRPr="00417AC2" w:rsidRDefault="002C4953" w:rsidP="007E2408">
            <w:pPr>
              <w:jc w:val="center"/>
              <w:rPr>
                <w:b/>
                <w:sz w:val="20"/>
                <w:szCs w:val="20"/>
              </w:rPr>
            </w:pPr>
            <w:r w:rsidRPr="00417AC2">
              <w:rPr>
                <w:b/>
                <w:sz w:val="20"/>
                <w:szCs w:val="20"/>
              </w:rPr>
              <w:t>W</w:t>
            </w:r>
          </w:p>
        </w:tc>
        <w:tc>
          <w:tcPr>
            <w:tcW w:w="3461" w:type="dxa"/>
            <w:shd w:val="clear" w:color="auto" w:fill="D6E3BC" w:themeFill="accent3" w:themeFillTint="66"/>
            <w:vAlign w:val="center"/>
          </w:tcPr>
          <w:p w14:paraId="5D5B8659" w14:textId="6D57B987" w:rsidR="002C4953" w:rsidRPr="00417AC2" w:rsidRDefault="0043404E" w:rsidP="007E2408">
            <w:pPr>
              <w:rPr>
                <w:sz w:val="20"/>
                <w:szCs w:val="20"/>
              </w:rPr>
            </w:pPr>
            <w:r>
              <w:rPr>
                <w:sz w:val="20"/>
                <w:szCs w:val="20"/>
              </w:rPr>
              <w:t>Chapter 3</w:t>
            </w:r>
          </w:p>
        </w:tc>
      </w:tr>
      <w:tr w:rsidR="002C4953" w:rsidRPr="00417AC2" w14:paraId="23388D48" w14:textId="77777777" w:rsidTr="00E036FA">
        <w:trPr>
          <w:trHeight w:val="292"/>
          <w:jc w:val="center"/>
        </w:trPr>
        <w:tc>
          <w:tcPr>
            <w:tcW w:w="956" w:type="dxa"/>
            <w:shd w:val="clear" w:color="auto" w:fill="D8E5F0"/>
            <w:vAlign w:val="center"/>
          </w:tcPr>
          <w:p w14:paraId="33A5BFF0" w14:textId="77777777" w:rsidR="002C4953" w:rsidRPr="00417AC2" w:rsidRDefault="002C4953" w:rsidP="007E2408">
            <w:pPr>
              <w:jc w:val="center"/>
              <w:rPr>
                <w:b/>
                <w:sz w:val="20"/>
                <w:szCs w:val="20"/>
              </w:rPr>
            </w:pPr>
            <w:r w:rsidRPr="00417AC2">
              <w:rPr>
                <w:b/>
                <w:sz w:val="20"/>
                <w:szCs w:val="20"/>
              </w:rPr>
              <w:t>F</w:t>
            </w:r>
          </w:p>
        </w:tc>
        <w:tc>
          <w:tcPr>
            <w:tcW w:w="3461" w:type="dxa"/>
            <w:shd w:val="clear" w:color="auto" w:fill="D6E3BC" w:themeFill="accent3" w:themeFillTint="66"/>
            <w:vAlign w:val="center"/>
          </w:tcPr>
          <w:p w14:paraId="78C11B12" w14:textId="3CEEF1C4" w:rsidR="002C4953" w:rsidRPr="00417AC2" w:rsidRDefault="00E43A64" w:rsidP="007E2408">
            <w:pPr>
              <w:rPr>
                <w:sz w:val="20"/>
                <w:szCs w:val="20"/>
              </w:rPr>
            </w:pPr>
            <w:r w:rsidRPr="00417AC2">
              <w:rPr>
                <w:sz w:val="20"/>
                <w:szCs w:val="20"/>
              </w:rPr>
              <w:t>Chapter 3</w:t>
            </w:r>
          </w:p>
        </w:tc>
      </w:tr>
    </w:tbl>
    <w:p w14:paraId="4B90D3DB"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6D6CDD6D" w14:textId="77777777" w:rsidTr="00BC2A6F">
        <w:trPr>
          <w:trHeight w:val="260"/>
          <w:jc w:val="center"/>
        </w:trPr>
        <w:tc>
          <w:tcPr>
            <w:tcW w:w="4417" w:type="dxa"/>
            <w:gridSpan w:val="2"/>
            <w:shd w:val="clear" w:color="auto" w:fill="8DAACE"/>
            <w:vAlign w:val="center"/>
          </w:tcPr>
          <w:p w14:paraId="0E1C4417" w14:textId="4B1EF6B8" w:rsidR="002C4953" w:rsidRPr="00417AC2" w:rsidRDefault="002C4953" w:rsidP="00BC2A6F">
            <w:pPr>
              <w:rPr>
                <w:b/>
                <w:sz w:val="20"/>
                <w:szCs w:val="20"/>
              </w:rPr>
            </w:pPr>
            <w:r w:rsidRPr="00417AC2">
              <w:rPr>
                <w:b/>
                <w:sz w:val="20"/>
                <w:szCs w:val="20"/>
              </w:rPr>
              <w:t xml:space="preserve">Week 6  </w:t>
            </w:r>
            <w:r w:rsidR="00E727F3" w:rsidRPr="00417AC2">
              <w:rPr>
                <w:b/>
                <w:sz w:val="20"/>
                <w:szCs w:val="20"/>
              </w:rPr>
              <w:t xml:space="preserve"> </w:t>
            </w:r>
            <w:r w:rsidR="00D71806" w:rsidRPr="00417AC2">
              <w:rPr>
                <w:b/>
                <w:sz w:val="20"/>
                <w:szCs w:val="20"/>
              </w:rPr>
              <w:t xml:space="preserve">                             (9/</w:t>
            </w:r>
            <w:r w:rsidR="00A17FD3" w:rsidRPr="00417AC2">
              <w:rPr>
                <w:b/>
                <w:sz w:val="20"/>
                <w:szCs w:val="20"/>
              </w:rPr>
              <w:t>28/20 – 10/2/20</w:t>
            </w:r>
            <w:r w:rsidRPr="00417AC2">
              <w:rPr>
                <w:b/>
                <w:sz w:val="20"/>
                <w:szCs w:val="20"/>
              </w:rPr>
              <w:t>)</w:t>
            </w:r>
          </w:p>
        </w:tc>
      </w:tr>
      <w:tr w:rsidR="00E43A64" w:rsidRPr="00417AC2" w14:paraId="285FAE3C" w14:textId="77777777" w:rsidTr="00E036FA">
        <w:trPr>
          <w:trHeight w:val="276"/>
          <w:jc w:val="center"/>
        </w:trPr>
        <w:tc>
          <w:tcPr>
            <w:tcW w:w="956" w:type="dxa"/>
            <w:shd w:val="clear" w:color="auto" w:fill="D8E5F0"/>
            <w:vAlign w:val="center"/>
          </w:tcPr>
          <w:p w14:paraId="04778BD9" w14:textId="77777777" w:rsidR="00E43A64" w:rsidRPr="00417AC2" w:rsidRDefault="00E43A64" w:rsidP="007E2408">
            <w:pPr>
              <w:jc w:val="center"/>
              <w:rPr>
                <w:b/>
                <w:sz w:val="20"/>
                <w:szCs w:val="20"/>
              </w:rPr>
            </w:pPr>
            <w:r w:rsidRPr="00417AC2">
              <w:rPr>
                <w:b/>
                <w:sz w:val="20"/>
                <w:szCs w:val="20"/>
              </w:rPr>
              <w:t>M</w:t>
            </w:r>
          </w:p>
        </w:tc>
        <w:tc>
          <w:tcPr>
            <w:tcW w:w="3461" w:type="dxa"/>
            <w:shd w:val="clear" w:color="auto" w:fill="D6E3BC" w:themeFill="accent3" w:themeFillTint="66"/>
            <w:vAlign w:val="center"/>
          </w:tcPr>
          <w:p w14:paraId="793CB103" w14:textId="0CFBA2A3" w:rsidR="00E43A64" w:rsidRPr="00417AC2" w:rsidRDefault="00E43A64" w:rsidP="00BC2A6F">
            <w:pPr>
              <w:rPr>
                <w:sz w:val="20"/>
                <w:szCs w:val="20"/>
              </w:rPr>
            </w:pPr>
            <w:r w:rsidRPr="00417AC2">
              <w:rPr>
                <w:sz w:val="20"/>
                <w:szCs w:val="20"/>
              </w:rPr>
              <w:t>Chapter 3</w:t>
            </w:r>
          </w:p>
        </w:tc>
      </w:tr>
      <w:tr w:rsidR="00E43A64" w:rsidRPr="00417AC2" w14:paraId="31CCE821" w14:textId="77777777" w:rsidTr="00E036FA">
        <w:trPr>
          <w:trHeight w:val="276"/>
          <w:jc w:val="center"/>
        </w:trPr>
        <w:tc>
          <w:tcPr>
            <w:tcW w:w="956" w:type="dxa"/>
            <w:shd w:val="clear" w:color="auto" w:fill="D8E5F0"/>
            <w:vAlign w:val="center"/>
          </w:tcPr>
          <w:p w14:paraId="79AC0E3B" w14:textId="77777777" w:rsidR="00E43A64" w:rsidRPr="00417AC2" w:rsidRDefault="00E43A64" w:rsidP="007E2408">
            <w:pPr>
              <w:jc w:val="center"/>
              <w:rPr>
                <w:b/>
                <w:sz w:val="20"/>
                <w:szCs w:val="20"/>
              </w:rPr>
            </w:pPr>
            <w:r w:rsidRPr="00417AC2">
              <w:rPr>
                <w:b/>
                <w:sz w:val="20"/>
                <w:szCs w:val="20"/>
              </w:rPr>
              <w:t>W</w:t>
            </w:r>
          </w:p>
        </w:tc>
        <w:tc>
          <w:tcPr>
            <w:tcW w:w="3461" w:type="dxa"/>
            <w:tcBorders>
              <w:bottom w:val="single" w:sz="4" w:space="0" w:color="auto"/>
            </w:tcBorders>
            <w:shd w:val="clear" w:color="auto" w:fill="D6E3BC" w:themeFill="accent3" w:themeFillTint="66"/>
            <w:vAlign w:val="center"/>
          </w:tcPr>
          <w:p w14:paraId="58AAF6DA" w14:textId="2C9AF539" w:rsidR="00E43A64" w:rsidRPr="00417AC2" w:rsidRDefault="00E43A64" w:rsidP="00BC2A6F">
            <w:pPr>
              <w:rPr>
                <w:sz w:val="20"/>
                <w:szCs w:val="20"/>
              </w:rPr>
            </w:pPr>
            <w:r w:rsidRPr="00417AC2">
              <w:rPr>
                <w:sz w:val="20"/>
                <w:szCs w:val="20"/>
              </w:rPr>
              <w:t>Chapter 3</w:t>
            </w:r>
          </w:p>
        </w:tc>
      </w:tr>
      <w:tr w:rsidR="00E43A64" w:rsidRPr="00417AC2" w14:paraId="4D3D0090" w14:textId="77777777" w:rsidTr="00F81421">
        <w:trPr>
          <w:trHeight w:val="292"/>
          <w:jc w:val="center"/>
        </w:trPr>
        <w:tc>
          <w:tcPr>
            <w:tcW w:w="956" w:type="dxa"/>
            <w:shd w:val="clear" w:color="auto" w:fill="D8E5F0"/>
            <w:vAlign w:val="center"/>
          </w:tcPr>
          <w:p w14:paraId="1CF21926" w14:textId="77777777" w:rsidR="00E43A64" w:rsidRPr="00417AC2" w:rsidRDefault="00E43A64" w:rsidP="007E2408">
            <w:pPr>
              <w:jc w:val="center"/>
              <w:rPr>
                <w:b/>
                <w:sz w:val="20"/>
                <w:szCs w:val="20"/>
              </w:rPr>
            </w:pPr>
            <w:r w:rsidRPr="00417AC2">
              <w:rPr>
                <w:b/>
                <w:sz w:val="20"/>
                <w:szCs w:val="20"/>
              </w:rPr>
              <w:t>F</w:t>
            </w:r>
          </w:p>
        </w:tc>
        <w:tc>
          <w:tcPr>
            <w:tcW w:w="3461" w:type="dxa"/>
            <w:shd w:val="clear" w:color="auto" w:fill="FBD4B4" w:themeFill="accent6" w:themeFillTint="66"/>
            <w:vAlign w:val="center"/>
          </w:tcPr>
          <w:p w14:paraId="0EBB9482" w14:textId="3036A23A" w:rsidR="00E43A64" w:rsidRPr="00417AC2" w:rsidRDefault="0043404E" w:rsidP="00BC2A6F">
            <w:pPr>
              <w:rPr>
                <w:sz w:val="20"/>
                <w:szCs w:val="20"/>
              </w:rPr>
            </w:pPr>
            <w:r w:rsidRPr="00417AC2">
              <w:rPr>
                <w:sz w:val="20"/>
                <w:szCs w:val="20"/>
              </w:rPr>
              <w:t>Quiz 2 (</w:t>
            </w:r>
            <w:r w:rsidRPr="00417AC2">
              <w:rPr>
                <w:i/>
                <w:sz w:val="20"/>
                <w:szCs w:val="20"/>
              </w:rPr>
              <w:t>Chapter 3</w:t>
            </w:r>
            <w:r w:rsidRPr="00417AC2">
              <w:rPr>
                <w:sz w:val="20"/>
                <w:szCs w:val="20"/>
              </w:rPr>
              <w:t>)</w:t>
            </w:r>
            <w:r w:rsidR="00F81421">
              <w:rPr>
                <w:sz w:val="20"/>
                <w:szCs w:val="20"/>
              </w:rPr>
              <w:t xml:space="preserve"> / Activité culturelle</w:t>
            </w:r>
          </w:p>
        </w:tc>
      </w:tr>
    </w:tbl>
    <w:p w14:paraId="384B7D23"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527C8EA0" w14:textId="77777777" w:rsidTr="00BC2A6F">
        <w:trPr>
          <w:trHeight w:val="260"/>
          <w:jc w:val="center"/>
        </w:trPr>
        <w:tc>
          <w:tcPr>
            <w:tcW w:w="4417" w:type="dxa"/>
            <w:gridSpan w:val="2"/>
            <w:shd w:val="clear" w:color="auto" w:fill="8DAACE"/>
            <w:vAlign w:val="center"/>
          </w:tcPr>
          <w:p w14:paraId="430C85FA" w14:textId="60F23555" w:rsidR="002C4953" w:rsidRPr="00417AC2" w:rsidRDefault="002C4953" w:rsidP="00BC2A6F">
            <w:pPr>
              <w:rPr>
                <w:b/>
                <w:sz w:val="20"/>
                <w:szCs w:val="20"/>
              </w:rPr>
            </w:pPr>
            <w:r w:rsidRPr="00417AC2">
              <w:rPr>
                <w:b/>
                <w:sz w:val="20"/>
                <w:szCs w:val="20"/>
              </w:rPr>
              <w:t xml:space="preserve">Week 7  </w:t>
            </w:r>
            <w:r w:rsidR="00E727F3" w:rsidRPr="00417AC2">
              <w:rPr>
                <w:b/>
                <w:sz w:val="20"/>
                <w:szCs w:val="20"/>
              </w:rPr>
              <w:t xml:space="preserve"> </w:t>
            </w:r>
            <w:r w:rsidR="00D71806" w:rsidRPr="00417AC2">
              <w:rPr>
                <w:b/>
                <w:sz w:val="20"/>
                <w:szCs w:val="20"/>
              </w:rPr>
              <w:t xml:space="preserve">              </w:t>
            </w:r>
            <w:r w:rsidR="00A17FD3" w:rsidRPr="00417AC2">
              <w:rPr>
                <w:b/>
                <w:sz w:val="20"/>
                <w:szCs w:val="20"/>
              </w:rPr>
              <w:t xml:space="preserve">   </w:t>
            </w:r>
            <w:r w:rsidR="00D71806" w:rsidRPr="00417AC2">
              <w:rPr>
                <w:b/>
                <w:sz w:val="20"/>
                <w:szCs w:val="20"/>
              </w:rPr>
              <w:t xml:space="preserve">            (10/</w:t>
            </w:r>
            <w:r w:rsidR="00A17FD3" w:rsidRPr="00417AC2">
              <w:rPr>
                <w:b/>
                <w:sz w:val="20"/>
                <w:szCs w:val="20"/>
              </w:rPr>
              <w:t>5/20 – 10/9/20</w:t>
            </w:r>
            <w:r w:rsidRPr="00417AC2">
              <w:rPr>
                <w:b/>
                <w:sz w:val="20"/>
                <w:szCs w:val="20"/>
              </w:rPr>
              <w:t>)</w:t>
            </w:r>
          </w:p>
        </w:tc>
      </w:tr>
      <w:tr w:rsidR="007E2408" w:rsidRPr="00417AC2" w14:paraId="357BD866" w14:textId="77777777" w:rsidTr="00E036FA">
        <w:trPr>
          <w:trHeight w:val="276"/>
          <w:jc w:val="center"/>
        </w:trPr>
        <w:tc>
          <w:tcPr>
            <w:tcW w:w="956" w:type="dxa"/>
            <w:shd w:val="clear" w:color="auto" w:fill="D8E5F0"/>
            <w:vAlign w:val="center"/>
          </w:tcPr>
          <w:p w14:paraId="0F7882EB" w14:textId="662B59DA" w:rsidR="007E2408" w:rsidRPr="00417AC2" w:rsidRDefault="007E2408" w:rsidP="00E727F3">
            <w:pPr>
              <w:jc w:val="center"/>
              <w:rPr>
                <w:b/>
                <w:sz w:val="20"/>
                <w:szCs w:val="20"/>
              </w:rPr>
            </w:pPr>
            <w:r w:rsidRPr="00417AC2">
              <w:rPr>
                <w:b/>
                <w:sz w:val="20"/>
                <w:szCs w:val="20"/>
              </w:rPr>
              <w:t>M</w:t>
            </w:r>
          </w:p>
        </w:tc>
        <w:tc>
          <w:tcPr>
            <w:tcW w:w="3461" w:type="dxa"/>
            <w:tcBorders>
              <w:bottom w:val="single" w:sz="4" w:space="0" w:color="auto"/>
            </w:tcBorders>
            <w:shd w:val="clear" w:color="auto" w:fill="E5B8B7" w:themeFill="accent2" w:themeFillTint="66"/>
            <w:vAlign w:val="center"/>
          </w:tcPr>
          <w:p w14:paraId="1D432F57" w14:textId="45A5970C" w:rsidR="007E2408" w:rsidRPr="00417AC2" w:rsidRDefault="0043404E" w:rsidP="00BC2A6F">
            <w:pPr>
              <w:rPr>
                <w:sz w:val="20"/>
                <w:szCs w:val="20"/>
              </w:rPr>
            </w:pPr>
            <w:r w:rsidRPr="00417AC2">
              <w:rPr>
                <w:sz w:val="20"/>
                <w:szCs w:val="20"/>
              </w:rPr>
              <w:t>Composition 1</w:t>
            </w:r>
          </w:p>
        </w:tc>
      </w:tr>
      <w:tr w:rsidR="007E2408" w:rsidRPr="00417AC2" w14:paraId="078E7A85" w14:textId="77777777" w:rsidTr="00E036FA">
        <w:trPr>
          <w:trHeight w:val="276"/>
          <w:jc w:val="center"/>
        </w:trPr>
        <w:tc>
          <w:tcPr>
            <w:tcW w:w="956" w:type="dxa"/>
            <w:shd w:val="clear" w:color="auto" w:fill="D8E5F0"/>
            <w:vAlign w:val="center"/>
          </w:tcPr>
          <w:p w14:paraId="6B2998F1" w14:textId="5FDEF13A" w:rsidR="007E2408" w:rsidRPr="00417AC2" w:rsidRDefault="007E2408" w:rsidP="00E727F3">
            <w:pPr>
              <w:jc w:val="center"/>
              <w:rPr>
                <w:b/>
                <w:sz w:val="20"/>
                <w:szCs w:val="20"/>
              </w:rPr>
            </w:pPr>
            <w:r w:rsidRPr="00417AC2">
              <w:rPr>
                <w:b/>
                <w:sz w:val="20"/>
                <w:szCs w:val="20"/>
              </w:rPr>
              <w:t>W</w:t>
            </w:r>
          </w:p>
        </w:tc>
        <w:tc>
          <w:tcPr>
            <w:tcW w:w="3461" w:type="dxa"/>
            <w:tcBorders>
              <w:bottom w:val="single" w:sz="4" w:space="0" w:color="auto"/>
            </w:tcBorders>
            <w:shd w:val="clear" w:color="auto" w:fill="D6E3BC" w:themeFill="accent3" w:themeFillTint="66"/>
            <w:vAlign w:val="center"/>
          </w:tcPr>
          <w:p w14:paraId="35DD583A" w14:textId="43FFE4B1" w:rsidR="007E2408" w:rsidRPr="00417AC2" w:rsidRDefault="0043404E" w:rsidP="00BC2A6F">
            <w:pPr>
              <w:rPr>
                <w:sz w:val="20"/>
                <w:szCs w:val="20"/>
              </w:rPr>
            </w:pPr>
            <w:r w:rsidRPr="00417AC2">
              <w:rPr>
                <w:sz w:val="20"/>
                <w:szCs w:val="20"/>
              </w:rPr>
              <w:t>Chapter 4</w:t>
            </w:r>
          </w:p>
        </w:tc>
      </w:tr>
      <w:tr w:rsidR="007E2408" w:rsidRPr="00417AC2" w14:paraId="32E3BB84" w14:textId="77777777" w:rsidTr="00E036FA">
        <w:trPr>
          <w:trHeight w:val="292"/>
          <w:jc w:val="center"/>
        </w:trPr>
        <w:tc>
          <w:tcPr>
            <w:tcW w:w="956" w:type="dxa"/>
            <w:shd w:val="clear" w:color="auto" w:fill="D8E5F0"/>
            <w:vAlign w:val="center"/>
          </w:tcPr>
          <w:p w14:paraId="7FFF04CC" w14:textId="555F6A4F" w:rsidR="007E2408" w:rsidRPr="00417AC2" w:rsidRDefault="007E2408" w:rsidP="00E727F3">
            <w:pPr>
              <w:jc w:val="center"/>
              <w:rPr>
                <w:b/>
                <w:sz w:val="20"/>
                <w:szCs w:val="20"/>
              </w:rPr>
            </w:pPr>
            <w:r w:rsidRPr="00417AC2">
              <w:rPr>
                <w:b/>
                <w:sz w:val="20"/>
                <w:szCs w:val="20"/>
              </w:rPr>
              <w:t>F</w:t>
            </w:r>
          </w:p>
        </w:tc>
        <w:tc>
          <w:tcPr>
            <w:tcW w:w="3461" w:type="dxa"/>
            <w:shd w:val="clear" w:color="auto" w:fill="D6E3BC" w:themeFill="accent3" w:themeFillTint="66"/>
            <w:vAlign w:val="center"/>
          </w:tcPr>
          <w:p w14:paraId="7568070F" w14:textId="3D764863" w:rsidR="007E2408" w:rsidRPr="00417AC2" w:rsidRDefault="0043404E" w:rsidP="00BC2A6F">
            <w:pPr>
              <w:rPr>
                <w:sz w:val="20"/>
                <w:szCs w:val="20"/>
              </w:rPr>
            </w:pPr>
            <w:r>
              <w:rPr>
                <w:sz w:val="20"/>
                <w:szCs w:val="20"/>
              </w:rPr>
              <w:t>Chapter 4</w:t>
            </w:r>
          </w:p>
        </w:tc>
      </w:tr>
    </w:tbl>
    <w:p w14:paraId="659D9489"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7AA6C9CA" w14:textId="77777777" w:rsidTr="00BC2A6F">
        <w:trPr>
          <w:trHeight w:val="260"/>
          <w:jc w:val="center"/>
        </w:trPr>
        <w:tc>
          <w:tcPr>
            <w:tcW w:w="4417" w:type="dxa"/>
            <w:gridSpan w:val="2"/>
            <w:shd w:val="clear" w:color="auto" w:fill="8DAACE"/>
          </w:tcPr>
          <w:p w14:paraId="695846F3" w14:textId="26E0198B" w:rsidR="002C4953" w:rsidRPr="00417AC2" w:rsidRDefault="002C4953" w:rsidP="00BC2A6F">
            <w:pPr>
              <w:rPr>
                <w:b/>
                <w:sz w:val="20"/>
                <w:szCs w:val="20"/>
              </w:rPr>
            </w:pPr>
            <w:r w:rsidRPr="00417AC2">
              <w:rPr>
                <w:b/>
                <w:sz w:val="20"/>
                <w:szCs w:val="20"/>
              </w:rPr>
              <w:t xml:space="preserve">Week 8    </w:t>
            </w:r>
            <w:r w:rsidR="00E727F3" w:rsidRPr="00417AC2">
              <w:rPr>
                <w:b/>
                <w:sz w:val="20"/>
                <w:szCs w:val="20"/>
              </w:rPr>
              <w:t xml:space="preserve">                        (10</w:t>
            </w:r>
            <w:r w:rsidRPr="00417AC2">
              <w:rPr>
                <w:b/>
                <w:sz w:val="20"/>
                <w:szCs w:val="20"/>
              </w:rPr>
              <w:t>/</w:t>
            </w:r>
            <w:r w:rsidR="00A17FD3" w:rsidRPr="00417AC2">
              <w:rPr>
                <w:b/>
                <w:sz w:val="20"/>
                <w:szCs w:val="20"/>
              </w:rPr>
              <w:t>12/20</w:t>
            </w:r>
            <w:r w:rsidR="00E727F3" w:rsidRPr="00417AC2">
              <w:rPr>
                <w:b/>
                <w:sz w:val="20"/>
                <w:szCs w:val="20"/>
              </w:rPr>
              <w:t xml:space="preserve"> – 10</w:t>
            </w:r>
            <w:r w:rsidRPr="00417AC2">
              <w:rPr>
                <w:b/>
                <w:sz w:val="20"/>
                <w:szCs w:val="20"/>
              </w:rPr>
              <w:t>/</w:t>
            </w:r>
            <w:r w:rsidR="0011228F" w:rsidRPr="00417AC2">
              <w:rPr>
                <w:b/>
                <w:sz w:val="20"/>
                <w:szCs w:val="20"/>
              </w:rPr>
              <w:t>16</w:t>
            </w:r>
            <w:r w:rsidR="00E727F3" w:rsidRPr="00417AC2">
              <w:rPr>
                <w:b/>
                <w:sz w:val="20"/>
                <w:szCs w:val="20"/>
              </w:rPr>
              <w:t>/</w:t>
            </w:r>
            <w:r w:rsidR="0011228F" w:rsidRPr="00417AC2">
              <w:rPr>
                <w:b/>
                <w:sz w:val="20"/>
                <w:szCs w:val="20"/>
              </w:rPr>
              <w:t>20</w:t>
            </w:r>
            <w:r w:rsidRPr="00417AC2">
              <w:rPr>
                <w:b/>
                <w:sz w:val="20"/>
                <w:szCs w:val="20"/>
              </w:rPr>
              <w:t>)</w:t>
            </w:r>
          </w:p>
        </w:tc>
      </w:tr>
      <w:tr w:rsidR="0043404E" w:rsidRPr="00417AC2" w14:paraId="3F88E614" w14:textId="77777777" w:rsidTr="00E036FA">
        <w:trPr>
          <w:trHeight w:val="276"/>
          <w:jc w:val="center"/>
        </w:trPr>
        <w:tc>
          <w:tcPr>
            <w:tcW w:w="956" w:type="dxa"/>
            <w:shd w:val="clear" w:color="auto" w:fill="D8E5F0"/>
            <w:vAlign w:val="center"/>
          </w:tcPr>
          <w:p w14:paraId="6B9851B3" w14:textId="36EF1BD6" w:rsidR="0043404E" w:rsidRPr="00417AC2" w:rsidRDefault="0043404E" w:rsidP="00E727F3">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4D834207" w14:textId="14362F4D" w:rsidR="0043404E" w:rsidRPr="00417AC2" w:rsidRDefault="0043404E" w:rsidP="0043404E">
            <w:pPr>
              <w:rPr>
                <w:i/>
                <w:sz w:val="20"/>
                <w:szCs w:val="20"/>
              </w:rPr>
            </w:pPr>
            <w:r>
              <w:rPr>
                <w:sz w:val="20"/>
                <w:szCs w:val="20"/>
              </w:rPr>
              <w:t>Chapter 4</w:t>
            </w:r>
            <w:r w:rsidRPr="00417AC2">
              <w:rPr>
                <w:sz w:val="20"/>
                <w:szCs w:val="20"/>
              </w:rPr>
              <w:t xml:space="preserve"> </w:t>
            </w:r>
          </w:p>
        </w:tc>
      </w:tr>
      <w:tr w:rsidR="0043404E" w:rsidRPr="00417AC2" w14:paraId="0693FCEE" w14:textId="77777777" w:rsidTr="00F81421">
        <w:trPr>
          <w:trHeight w:val="276"/>
          <w:jc w:val="center"/>
        </w:trPr>
        <w:tc>
          <w:tcPr>
            <w:tcW w:w="956" w:type="dxa"/>
            <w:shd w:val="clear" w:color="auto" w:fill="D8E5F0"/>
            <w:vAlign w:val="center"/>
          </w:tcPr>
          <w:p w14:paraId="01EF5773" w14:textId="7024B8C7" w:rsidR="0043404E" w:rsidRPr="00417AC2" w:rsidRDefault="0043404E" w:rsidP="00E727F3">
            <w:pPr>
              <w:jc w:val="center"/>
              <w:rPr>
                <w:b/>
                <w:sz w:val="20"/>
                <w:szCs w:val="20"/>
              </w:rPr>
            </w:pPr>
            <w:r w:rsidRPr="00417AC2">
              <w:rPr>
                <w:b/>
                <w:sz w:val="20"/>
                <w:szCs w:val="20"/>
              </w:rPr>
              <w:t>W</w:t>
            </w:r>
          </w:p>
        </w:tc>
        <w:tc>
          <w:tcPr>
            <w:tcW w:w="3461" w:type="dxa"/>
            <w:shd w:val="clear" w:color="auto" w:fill="E5B8B7" w:themeFill="accent2" w:themeFillTint="66"/>
            <w:vAlign w:val="center"/>
          </w:tcPr>
          <w:p w14:paraId="55FA8382" w14:textId="6D822FE8" w:rsidR="0043404E" w:rsidRPr="00417AC2" w:rsidRDefault="0043404E" w:rsidP="0043404E">
            <w:pPr>
              <w:rPr>
                <w:sz w:val="20"/>
                <w:szCs w:val="20"/>
              </w:rPr>
            </w:pPr>
            <w:r w:rsidRPr="00417AC2">
              <w:rPr>
                <w:sz w:val="20"/>
                <w:szCs w:val="20"/>
              </w:rPr>
              <w:t>Oral Exam 1</w:t>
            </w:r>
          </w:p>
        </w:tc>
      </w:tr>
      <w:tr w:rsidR="0043404E" w:rsidRPr="00417AC2" w14:paraId="0A049A11" w14:textId="77777777" w:rsidTr="00F81421">
        <w:trPr>
          <w:trHeight w:val="292"/>
          <w:jc w:val="center"/>
        </w:trPr>
        <w:tc>
          <w:tcPr>
            <w:tcW w:w="956" w:type="dxa"/>
            <w:shd w:val="clear" w:color="auto" w:fill="D8E5F0"/>
            <w:vAlign w:val="center"/>
          </w:tcPr>
          <w:p w14:paraId="765AF3C0" w14:textId="41F764F4" w:rsidR="0043404E" w:rsidRPr="00417AC2" w:rsidRDefault="0043404E" w:rsidP="00E727F3">
            <w:pPr>
              <w:jc w:val="center"/>
              <w:rPr>
                <w:b/>
                <w:sz w:val="20"/>
                <w:szCs w:val="20"/>
              </w:rPr>
            </w:pPr>
            <w:r w:rsidRPr="00417AC2">
              <w:rPr>
                <w:b/>
                <w:sz w:val="20"/>
                <w:szCs w:val="20"/>
              </w:rPr>
              <w:t>F</w:t>
            </w:r>
          </w:p>
        </w:tc>
        <w:tc>
          <w:tcPr>
            <w:tcW w:w="3461" w:type="dxa"/>
            <w:shd w:val="clear" w:color="auto" w:fill="E5B8B7" w:themeFill="accent2" w:themeFillTint="66"/>
            <w:vAlign w:val="center"/>
          </w:tcPr>
          <w:p w14:paraId="1A45FCEC" w14:textId="7E1B07B8" w:rsidR="0043404E" w:rsidRPr="00417AC2" w:rsidRDefault="0043404E" w:rsidP="0043404E">
            <w:pPr>
              <w:rPr>
                <w:sz w:val="20"/>
                <w:szCs w:val="20"/>
              </w:rPr>
            </w:pPr>
            <w:r>
              <w:rPr>
                <w:sz w:val="20"/>
                <w:szCs w:val="20"/>
              </w:rPr>
              <w:t>Oral Exam 1</w:t>
            </w:r>
          </w:p>
        </w:tc>
      </w:tr>
    </w:tbl>
    <w:p w14:paraId="2F0BD092" w14:textId="77777777" w:rsidR="00EA56E5" w:rsidRPr="00417AC2" w:rsidRDefault="00EA56E5" w:rsidP="00E727F3">
      <w:pPr>
        <w:rPr>
          <w:sz w:val="20"/>
          <w:szCs w:val="20"/>
        </w:rPr>
      </w:pPr>
    </w:p>
    <w:tbl>
      <w:tblPr>
        <w:tblStyle w:val="TableGrid"/>
        <w:tblW w:w="0" w:type="auto"/>
        <w:jc w:val="center"/>
        <w:tblLook w:val="04A0" w:firstRow="1" w:lastRow="0" w:firstColumn="1" w:lastColumn="0" w:noHBand="0" w:noVBand="1"/>
      </w:tblPr>
      <w:tblGrid>
        <w:gridCol w:w="956"/>
        <w:gridCol w:w="3461"/>
      </w:tblGrid>
      <w:tr w:rsidR="00E727F3" w:rsidRPr="00417AC2" w14:paraId="2655926E" w14:textId="77777777" w:rsidTr="00BC2A6F">
        <w:trPr>
          <w:trHeight w:val="260"/>
          <w:jc w:val="center"/>
        </w:trPr>
        <w:tc>
          <w:tcPr>
            <w:tcW w:w="4417" w:type="dxa"/>
            <w:gridSpan w:val="2"/>
            <w:shd w:val="clear" w:color="auto" w:fill="8DAACE"/>
            <w:vAlign w:val="center"/>
          </w:tcPr>
          <w:p w14:paraId="29A47CD4" w14:textId="08D43692" w:rsidR="00E727F3" w:rsidRPr="00417AC2" w:rsidRDefault="00E727F3" w:rsidP="00BC2A6F">
            <w:pPr>
              <w:rPr>
                <w:b/>
                <w:sz w:val="20"/>
                <w:szCs w:val="20"/>
              </w:rPr>
            </w:pPr>
            <w:r w:rsidRPr="00417AC2">
              <w:rPr>
                <w:b/>
                <w:sz w:val="20"/>
                <w:szCs w:val="20"/>
              </w:rPr>
              <w:t xml:space="preserve">Week 9 </w:t>
            </w:r>
            <w:r w:rsidR="00201647" w:rsidRPr="00417AC2">
              <w:rPr>
                <w:b/>
                <w:sz w:val="20"/>
                <w:szCs w:val="20"/>
              </w:rPr>
              <w:t xml:space="preserve">                           (10/19/20</w:t>
            </w:r>
            <w:r w:rsidR="007435C1" w:rsidRPr="00417AC2">
              <w:rPr>
                <w:b/>
                <w:sz w:val="20"/>
                <w:szCs w:val="20"/>
              </w:rPr>
              <w:t xml:space="preserve"> – 10/2</w:t>
            </w:r>
            <w:r w:rsidR="00201647" w:rsidRPr="00417AC2">
              <w:rPr>
                <w:b/>
                <w:sz w:val="20"/>
                <w:szCs w:val="20"/>
              </w:rPr>
              <w:t>3/20</w:t>
            </w:r>
            <w:r w:rsidRPr="00417AC2">
              <w:rPr>
                <w:b/>
                <w:sz w:val="20"/>
                <w:szCs w:val="20"/>
              </w:rPr>
              <w:t>)</w:t>
            </w:r>
          </w:p>
        </w:tc>
      </w:tr>
      <w:tr w:rsidR="007E2408" w:rsidRPr="00417AC2" w14:paraId="66A787C6" w14:textId="77777777" w:rsidTr="00E036FA">
        <w:trPr>
          <w:trHeight w:val="276"/>
          <w:jc w:val="center"/>
        </w:trPr>
        <w:tc>
          <w:tcPr>
            <w:tcW w:w="956" w:type="dxa"/>
            <w:shd w:val="clear" w:color="auto" w:fill="D8E5F0"/>
            <w:vAlign w:val="center"/>
          </w:tcPr>
          <w:p w14:paraId="3BDF4F64" w14:textId="4220E7C9" w:rsidR="007E2408" w:rsidRPr="00417AC2" w:rsidRDefault="007E2408" w:rsidP="00E727F3">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00F58979" w14:textId="5C94915B" w:rsidR="007E2408" w:rsidRPr="00417AC2" w:rsidRDefault="007E2408" w:rsidP="00BC2A6F">
            <w:pPr>
              <w:rPr>
                <w:sz w:val="20"/>
                <w:szCs w:val="20"/>
              </w:rPr>
            </w:pPr>
            <w:r w:rsidRPr="00417AC2">
              <w:rPr>
                <w:sz w:val="20"/>
                <w:szCs w:val="20"/>
              </w:rPr>
              <w:t>Chapter 4</w:t>
            </w:r>
          </w:p>
        </w:tc>
      </w:tr>
      <w:tr w:rsidR="007E2408" w:rsidRPr="00417AC2" w14:paraId="1214C17F" w14:textId="77777777" w:rsidTr="00E036FA">
        <w:trPr>
          <w:trHeight w:val="276"/>
          <w:jc w:val="center"/>
        </w:trPr>
        <w:tc>
          <w:tcPr>
            <w:tcW w:w="956" w:type="dxa"/>
            <w:shd w:val="clear" w:color="auto" w:fill="D8E5F0"/>
            <w:vAlign w:val="center"/>
          </w:tcPr>
          <w:p w14:paraId="4410A633" w14:textId="68E92CE1" w:rsidR="007E2408" w:rsidRPr="00417AC2" w:rsidRDefault="007E2408" w:rsidP="00E727F3">
            <w:pPr>
              <w:jc w:val="center"/>
              <w:rPr>
                <w:b/>
                <w:sz w:val="20"/>
                <w:szCs w:val="20"/>
              </w:rPr>
            </w:pPr>
            <w:r w:rsidRPr="00417AC2">
              <w:rPr>
                <w:b/>
                <w:sz w:val="20"/>
                <w:szCs w:val="20"/>
              </w:rPr>
              <w:t>W</w:t>
            </w:r>
          </w:p>
        </w:tc>
        <w:tc>
          <w:tcPr>
            <w:tcW w:w="3461" w:type="dxa"/>
            <w:tcBorders>
              <w:bottom w:val="single" w:sz="4" w:space="0" w:color="auto"/>
            </w:tcBorders>
            <w:shd w:val="clear" w:color="auto" w:fill="D6E3BC" w:themeFill="accent3" w:themeFillTint="66"/>
            <w:vAlign w:val="center"/>
          </w:tcPr>
          <w:p w14:paraId="4DC4CDB7" w14:textId="7E0BFCEE" w:rsidR="007E2408" w:rsidRPr="00417AC2" w:rsidRDefault="007E2408" w:rsidP="00BC2A6F">
            <w:pPr>
              <w:rPr>
                <w:sz w:val="20"/>
                <w:szCs w:val="20"/>
              </w:rPr>
            </w:pPr>
            <w:r w:rsidRPr="00417AC2">
              <w:rPr>
                <w:sz w:val="20"/>
                <w:szCs w:val="20"/>
              </w:rPr>
              <w:t>Chapter 4</w:t>
            </w:r>
          </w:p>
        </w:tc>
      </w:tr>
      <w:tr w:rsidR="007E2408" w:rsidRPr="00417AC2" w14:paraId="4E481E15" w14:textId="77777777" w:rsidTr="00F81421">
        <w:trPr>
          <w:trHeight w:val="292"/>
          <w:jc w:val="center"/>
        </w:trPr>
        <w:tc>
          <w:tcPr>
            <w:tcW w:w="956" w:type="dxa"/>
            <w:shd w:val="clear" w:color="auto" w:fill="D8E5F0"/>
            <w:vAlign w:val="center"/>
          </w:tcPr>
          <w:p w14:paraId="414FDAB6" w14:textId="3E3FCBA2" w:rsidR="007E2408" w:rsidRPr="00417AC2" w:rsidRDefault="007E2408" w:rsidP="00E727F3">
            <w:pPr>
              <w:jc w:val="center"/>
              <w:rPr>
                <w:b/>
                <w:sz w:val="20"/>
                <w:szCs w:val="20"/>
              </w:rPr>
            </w:pPr>
            <w:r w:rsidRPr="00417AC2">
              <w:rPr>
                <w:b/>
                <w:sz w:val="20"/>
                <w:szCs w:val="20"/>
              </w:rPr>
              <w:t>F</w:t>
            </w:r>
          </w:p>
        </w:tc>
        <w:tc>
          <w:tcPr>
            <w:tcW w:w="3461" w:type="dxa"/>
            <w:shd w:val="clear" w:color="auto" w:fill="E5B8B7" w:themeFill="accent2" w:themeFillTint="66"/>
            <w:vAlign w:val="center"/>
          </w:tcPr>
          <w:p w14:paraId="2F864D16" w14:textId="3942D642" w:rsidR="007E2408" w:rsidRPr="00417AC2" w:rsidRDefault="0043404E" w:rsidP="00BC2A6F">
            <w:pPr>
              <w:rPr>
                <w:sz w:val="20"/>
                <w:szCs w:val="20"/>
              </w:rPr>
            </w:pPr>
            <w:r w:rsidRPr="00417AC2">
              <w:rPr>
                <w:sz w:val="20"/>
                <w:szCs w:val="20"/>
              </w:rPr>
              <w:t>Exam 2 (</w:t>
            </w:r>
            <w:r w:rsidRPr="00417AC2">
              <w:rPr>
                <w:i/>
                <w:sz w:val="20"/>
                <w:szCs w:val="20"/>
              </w:rPr>
              <w:t>Chapters 3–4</w:t>
            </w:r>
            <w:r w:rsidRPr="00417AC2">
              <w:rPr>
                <w:sz w:val="20"/>
                <w:szCs w:val="20"/>
              </w:rPr>
              <w:t>)</w:t>
            </w:r>
          </w:p>
        </w:tc>
      </w:tr>
    </w:tbl>
    <w:p w14:paraId="3FB6E458" w14:textId="77777777" w:rsidR="00E727F3" w:rsidRDefault="00E727F3" w:rsidP="00E727F3">
      <w:pPr>
        <w:rPr>
          <w:sz w:val="20"/>
          <w:szCs w:val="20"/>
        </w:rPr>
      </w:pPr>
    </w:p>
    <w:p w14:paraId="4E908964" w14:textId="77777777" w:rsidR="00417AC2" w:rsidRDefault="00417AC2" w:rsidP="00E727F3">
      <w:pPr>
        <w:rPr>
          <w:sz w:val="20"/>
          <w:szCs w:val="20"/>
        </w:rPr>
      </w:pPr>
    </w:p>
    <w:p w14:paraId="19F39B2B" w14:textId="77777777" w:rsidR="00417AC2" w:rsidRPr="00417AC2" w:rsidRDefault="00417AC2" w:rsidP="00E727F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63EFFE01" w14:textId="77777777" w:rsidTr="00BC2A6F">
        <w:trPr>
          <w:trHeight w:val="260"/>
          <w:jc w:val="center"/>
        </w:trPr>
        <w:tc>
          <w:tcPr>
            <w:tcW w:w="4417" w:type="dxa"/>
            <w:gridSpan w:val="2"/>
            <w:shd w:val="clear" w:color="auto" w:fill="8DAACE"/>
            <w:vAlign w:val="center"/>
          </w:tcPr>
          <w:p w14:paraId="358FAD16" w14:textId="7C2EA259" w:rsidR="002C4953" w:rsidRPr="00417AC2" w:rsidRDefault="002C4953" w:rsidP="00BC2A6F">
            <w:pPr>
              <w:rPr>
                <w:b/>
                <w:sz w:val="20"/>
                <w:szCs w:val="20"/>
              </w:rPr>
            </w:pPr>
            <w:r w:rsidRPr="00417AC2">
              <w:rPr>
                <w:b/>
                <w:sz w:val="20"/>
                <w:szCs w:val="20"/>
              </w:rPr>
              <w:t>Week 10</w:t>
            </w:r>
            <w:r w:rsidR="00747B64" w:rsidRPr="00417AC2">
              <w:rPr>
                <w:b/>
                <w:sz w:val="20"/>
                <w:szCs w:val="20"/>
              </w:rPr>
              <w:t xml:space="preserve">                         </w:t>
            </w:r>
            <w:r w:rsidR="00E727F3" w:rsidRPr="00417AC2">
              <w:rPr>
                <w:b/>
                <w:sz w:val="20"/>
                <w:szCs w:val="20"/>
              </w:rPr>
              <w:t xml:space="preserve"> (10/</w:t>
            </w:r>
            <w:r w:rsidR="00747B64" w:rsidRPr="00417AC2">
              <w:rPr>
                <w:b/>
                <w:sz w:val="20"/>
                <w:szCs w:val="20"/>
              </w:rPr>
              <w:t>26/20</w:t>
            </w:r>
            <w:r w:rsidRPr="00417AC2">
              <w:rPr>
                <w:b/>
                <w:sz w:val="20"/>
                <w:szCs w:val="20"/>
              </w:rPr>
              <w:t xml:space="preserve"> – </w:t>
            </w:r>
            <w:r w:rsidR="00747B64" w:rsidRPr="00417AC2">
              <w:rPr>
                <w:b/>
                <w:sz w:val="20"/>
                <w:szCs w:val="20"/>
              </w:rPr>
              <w:t>10/30/20</w:t>
            </w:r>
            <w:r w:rsidRPr="00417AC2">
              <w:rPr>
                <w:b/>
                <w:sz w:val="20"/>
                <w:szCs w:val="20"/>
              </w:rPr>
              <w:t>)</w:t>
            </w:r>
          </w:p>
        </w:tc>
      </w:tr>
      <w:tr w:rsidR="0043404E" w:rsidRPr="00417AC2" w14:paraId="2A3B2B88" w14:textId="77777777" w:rsidTr="00E036FA">
        <w:trPr>
          <w:trHeight w:val="276"/>
          <w:jc w:val="center"/>
        </w:trPr>
        <w:tc>
          <w:tcPr>
            <w:tcW w:w="956" w:type="dxa"/>
            <w:shd w:val="clear" w:color="auto" w:fill="D8E5F0"/>
            <w:vAlign w:val="center"/>
          </w:tcPr>
          <w:p w14:paraId="08F0647A" w14:textId="1A481AA2" w:rsidR="0043404E" w:rsidRPr="00417AC2" w:rsidRDefault="0043404E" w:rsidP="00E727F3">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094B5652" w14:textId="3754122F" w:rsidR="0043404E" w:rsidRPr="00417AC2" w:rsidRDefault="0043404E" w:rsidP="00BC2A6F">
            <w:pPr>
              <w:rPr>
                <w:sz w:val="20"/>
                <w:szCs w:val="20"/>
              </w:rPr>
            </w:pPr>
            <w:r w:rsidRPr="00417AC2">
              <w:rPr>
                <w:sz w:val="20"/>
                <w:szCs w:val="20"/>
              </w:rPr>
              <w:t>Chapter 5</w:t>
            </w:r>
          </w:p>
        </w:tc>
      </w:tr>
      <w:tr w:rsidR="0043404E" w:rsidRPr="00417AC2" w14:paraId="4414B959" w14:textId="77777777" w:rsidTr="00E036FA">
        <w:trPr>
          <w:trHeight w:val="276"/>
          <w:jc w:val="center"/>
        </w:trPr>
        <w:tc>
          <w:tcPr>
            <w:tcW w:w="956" w:type="dxa"/>
            <w:shd w:val="clear" w:color="auto" w:fill="D8E5F0"/>
            <w:vAlign w:val="center"/>
          </w:tcPr>
          <w:p w14:paraId="3B01CC89" w14:textId="3C2FD91F" w:rsidR="0043404E" w:rsidRPr="00417AC2" w:rsidRDefault="0043404E" w:rsidP="00E727F3">
            <w:pPr>
              <w:jc w:val="center"/>
              <w:rPr>
                <w:b/>
                <w:sz w:val="20"/>
                <w:szCs w:val="20"/>
              </w:rPr>
            </w:pPr>
            <w:r w:rsidRPr="00417AC2">
              <w:rPr>
                <w:b/>
                <w:sz w:val="20"/>
                <w:szCs w:val="20"/>
              </w:rPr>
              <w:t>W</w:t>
            </w:r>
          </w:p>
        </w:tc>
        <w:tc>
          <w:tcPr>
            <w:tcW w:w="3461" w:type="dxa"/>
            <w:tcBorders>
              <w:bottom w:val="single" w:sz="4" w:space="0" w:color="auto"/>
            </w:tcBorders>
            <w:shd w:val="clear" w:color="auto" w:fill="D6E3BC" w:themeFill="accent3" w:themeFillTint="66"/>
            <w:vAlign w:val="center"/>
          </w:tcPr>
          <w:p w14:paraId="4F106C39" w14:textId="2F4A7595" w:rsidR="0043404E" w:rsidRPr="00417AC2" w:rsidRDefault="0043404E" w:rsidP="00BC2A6F">
            <w:pPr>
              <w:rPr>
                <w:sz w:val="20"/>
                <w:szCs w:val="20"/>
              </w:rPr>
            </w:pPr>
            <w:r w:rsidRPr="00417AC2">
              <w:rPr>
                <w:sz w:val="20"/>
                <w:szCs w:val="20"/>
              </w:rPr>
              <w:t>Chapter 5</w:t>
            </w:r>
          </w:p>
        </w:tc>
      </w:tr>
      <w:tr w:rsidR="007E2408" w:rsidRPr="00417AC2" w14:paraId="6F117173" w14:textId="77777777" w:rsidTr="00E036FA">
        <w:trPr>
          <w:trHeight w:val="292"/>
          <w:jc w:val="center"/>
        </w:trPr>
        <w:tc>
          <w:tcPr>
            <w:tcW w:w="956" w:type="dxa"/>
            <w:shd w:val="clear" w:color="auto" w:fill="D8E5F0"/>
            <w:vAlign w:val="center"/>
          </w:tcPr>
          <w:p w14:paraId="6A1761B9" w14:textId="064B4CC4" w:rsidR="007E2408" w:rsidRPr="00417AC2" w:rsidRDefault="007E2408" w:rsidP="00E727F3">
            <w:pPr>
              <w:jc w:val="center"/>
              <w:rPr>
                <w:b/>
                <w:sz w:val="20"/>
                <w:szCs w:val="20"/>
              </w:rPr>
            </w:pPr>
            <w:r w:rsidRPr="00417AC2">
              <w:rPr>
                <w:b/>
                <w:sz w:val="20"/>
                <w:szCs w:val="20"/>
              </w:rPr>
              <w:t>F</w:t>
            </w:r>
          </w:p>
        </w:tc>
        <w:tc>
          <w:tcPr>
            <w:tcW w:w="3461" w:type="dxa"/>
            <w:shd w:val="clear" w:color="auto" w:fill="CCC0D9" w:themeFill="accent4" w:themeFillTint="66"/>
            <w:vAlign w:val="center"/>
          </w:tcPr>
          <w:p w14:paraId="1E0CE09C" w14:textId="3ECD7AA5" w:rsidR="007E2408" w:rsidRPr="00417AC2" w:rsidRDefault="007E2408" w:rsidP="00BC2A6F">
            <w:pPr>
              <w:rPr>
                <w:sz w:val="20"/>
                <w:szCs w:val="20"/>
              </w:rPr>
            </w:pPr>
            <w:r w:rsidRPr="00417AC2">
              <w:rPr>
                <w:sz w:val="20"/>
                <w:szCs w:val="20"/>
              </w:rPr>
              <w:t>Chapter 5</w:t>
            </w:r>
          </w:p>
        </w:tc>
      </w:tr>
    </w:tbl>
    <w:p w14:paraId="0B3A2C23"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30DEA8C9" w14:textId="77777777" w:rsidTr="00BC2A6F">
        <w:trPr>
          <w:trHeight w:val="260"/>
          <w:jc w:val="center"/>
        </w:trPr>
        <w:tc>
          <w:tcPr>
            <w:tcW w:w="4417" w:type="dxa"/>
            <w:gridSpan w:val="2"/>
            <w:shd w:val="clear" w:color="auto" w:fill="8DAACE"/>
            <w:vAlign w:val="center"/>
          </w:tcPr>
          <w:p w14:paraId="51BBE8CC" w14:textId="15925CA9" w:rsidR="002C4953" w:rsidRPr="00417AC2" w:rsidRDefault="002C4953" w:rsidP="00BC2A6F">
            <w:pPr>
              <w:rPr>
                <w:b/>
                <w:sz w:val="20"/>
                <w:szCs w:val="20"/>
              </w:rPr>
            </w:pPr>
            <w:r w:rsidRPr="00417AC2">
              <w:rPr>
                <w:b/>
                <w:sz w:val="20"/>
                <w:szCs w:val="20"/>
              </w:rPr>
              <w:t>Week 1</w:t>
            </w:r>
            <w:r w:rsidR="00E727F3" w:rsidRPr="00417AC2">
              <w:rPr>
                <w:b/>
                <w:sz w:val="20"/>
                <w:szCs w:val="20"/>
              </w:rPr>
              <w:t xml:space="preserve">1                        </w:t>
            </w:r>
            <w:r w:rsidR="007435C1" w:rsidRPr="00417AC2">
              <w:rPr>
                <w:b/>
                <w:sz w:val="20"/>
                <w:szCs w:val="20"/>
              </w:rPr>
              <w:t xml:space="preserve">  </w:t>
            </w:r>
            <w:r w:rsidR="00E727F3" w:rsidRPr="00417AC2">
              <w:rPr>
                <w:b/>
                <w:sz w:val="20"/>
                <w:szCs w:val="20"/>
              </w:rPr>
              <w:t xml:space="preserve">   </w:t>
            </w:r>
            <w:r w:rsidR="003A2F41" w:rsidRPr="00417AC2">
              <w:rPr>
                <w:b/>
                <w:sz w:val="20"/>
                <w:szCs w:val="20"/>
              </w:rPr>
              <w:t xml:space="preserve"> </w:t>
            </w:r>
            <w:r w:rsidRPr="00417AC2">
              <w:rPr>
                <w:b/>
                <w:sz w:val="20"/>
                <w:szCs w:val="20"/>
              </w:rPr>
              <w:t>(</w:t>
            </w:r>
            <w:r w:rsidR="00E727F3" w:rsidRPr="00417AC2">
              <w:rPr>
                <w:b/>
                <w:sz w:val="20"/>
                <w:szCs w:val="20"/>
              </w:rPr>
              <w:t>11/</w:t>
            </w:r>
            <w:r w:rsidR="00747B64" w:rsidRPr="00417AC2">
              <w:rPr>
                <w:b/>
                <w:sz w:val="20"/>
                <w:szCs w:val="20"/>
              </w:rPr>
              <w:t>2/20</w:t>
            </w:r>
            <w:r w:rsidR="003A2F41" w:rsidRPr="00417AC2">
              <w:rPr>
                <w:b/>
                <w:sz w:val="20"/>
                <w:szCs w:val="20"/>
              </w:rPr>
              <w:t xml:space="preserve"> – </w:t>
            </w:r>
            <w:r w:rsidR="00747B64" w:rsidRPr="00417AC2">
              <w:rPr>
                <w:b/>
                <w:sz w:val="20"/>
                <w:szCs w:val="20"/>
              </w:rPr>
              <w:t>11/6/20</w:t>
            </w:r>
            <w:r w:rsidRPr="00417AC2">
              <w:rPr>
                <w:b/>
                <w:sz w:val="20"/>
                <w:szCs w:val="20"/>
              </w:rPr>
              <w:t>)</w:t>
            </w:r>
          </w:p>
        </w:tc>
      </w:tr>
      <w:tr w:rsidR="007E2408" w:rsidRPr="00417AC2" w14:paraId="10FAE923" w14:textId="77777777" w:rsidTr="00E036FA">
        <w:trPr>
          <w:trHeight w:val="276"/>
          <w:jc w:val="center"/>
        </w:trPr>
        <w:tc>
          <w:tcPr>
            <w:tcW w:w="956" w:type="dxa"/>
            <w:shd w:val="clear" w:color="auto" w:fill="D8E5F0"/>
            <w:vAlign w:val="center"/>
          </w:tcPr>
          <w:p w14:paraId="68FDF637" w14:textId="6A0F22FE" w:rsidR="007E2408" w:rsidRPr="00417AC2" w:rsidRDefault="007E2408" w:rsidP="00E727F3">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71DB9BF5" w14:textId="0AA3A8E5" w:rsidR="007E2408" w:rsidRPr="00417AC2" w:rsidRDefault="007E2408" w:rsidP="00BC2A6F">
            <w:pPr>
              <w:rPr>
                <w:sz w:val="20"/>
                <w:szCs w:val="20"/>
              </w:rPr>
            </w:pPr>
            <w:r w:rsidRPr="00417AC2">
              <w:rPr>
                <w:sz w:val="20"/>
                <w:szCs w:val="20"/>
              </w:rPr>
              <w:t>Chapter 5</w:t>
            </w:r>
          </w:p>
        </w:tc>
      </w:tr>
      <w:tr w:rsidR="007E2408" w:rsidRPr="00417AC2" w14:paraId="50399DDA" w14:textId="77777777" w:rsidTr="00E036FA">
        <w:trPr>
          <w:trHeight w:val="276"/>
          <w:jc w:val="center"/>
        </w:trPr>
        <w:tc>
          <w:tcPr>
            <w:tcW w:w="956" w:type="dxa"/>
            <w:shd w:val="clear" w:color="auto" w:fill="D8E5F0"/>
            <w:vAlign w:val="center"/>
          </w:tcPr>
          <w:p w14:paraId="04CEA32F" w14:textId="601BE698" w:rsidR="007E2408" w:rsidRPr="00417AC2" w:rsidRDefault="007E2408" w:rsidP="00E727F3">
            <w:pPr>
              <w:jc w:val="center"/>
              <w:rPr>
                <w:b/>
                <w:sz w:val="20"/>
                <w:szCs w:val="20"/>
              </w:rPr>
            </w:pPr>
            <w:r w:rsidRPr="00417AC2">
              <w:rPr>
                <w:b/>
                <w:sz w:val="20"/>
                <w:szCs w:val="20"/>
              </w:rPr>
              <w:t>W</w:t>
            </w:r>
          </w:p>
        </w:tc>
        <w:tc>
          <w:tcPr>
            <w:tcW w:w="3461" w:type="dxa"/>
            <w:tcBorders>
              <w:bottom w:val="single" w:sz="4" w:space="0" w:color="auto"/>
            </w:tcBorders>
            <w:shd w:val="clear" w:color="auto" w:fill="FBD4B4" w:themeFill="accent6" w:themeFillTint="66"/>
            <w:vAlign w:val="center"/>
          </w:tcPr>
          <w:p w14:paraId="0656EFC9" w14:textId="54A39799" w:rsidR="007E2408" w:rsidRPr="00417AC2" w:rsidRDefault="0043404E" w:rsidP="00BC2A6F">
            <w:pPr>
              <w:rPr>
                <w:sz w:val="20"/>
                <w:szCs w:val="20"/>
              </w:rPr>
            </w:pPr>
            <w:r w:rsidRPr="00417AC2">
              <w:rPr>
                <w:sz w:val="20"/>
                <w:szCs w:val="20"/>
              </w:rPr>
              <w:t>Quiz 3 (</w:t>
            </w:r>
            <w:r w:rsidRPr="00417AC2">
              <w:rPr>
                <w:i/>
                <w:sz w:val="20"/>
                <w:szCs w:val="20"/>
              </w:rPr>
              <w:t>Chapter 5</w:t>
            </w:r>
            <w:r w:rsidRPr="00417AC2">
              <w:rPr>
                <w:sz w:val="20"/>
                <w:szCs w:val="20"/>
              </w:rPr>
              <w:t>)</w:t>
            </w:r>
            <w:r w:rsidR="00F81421">
              <w:rPr>
                <w:sz w:val="20"/>
                <w:szCs w:val="20"/>
              </w:rPr>
              <w:t xml:space="preserve"> / Activité culturelle</w:t>
            </w:r>
          </w:p>
        </w:tc>
      </w:tr>
      <w:tr w:rsidR="007E2408" w:rsidRPr="00417AC2" w14:paraId="7BDDBA65" w14:textId="77777777" w:rsidTr="00E036FA">
        <w:trPr>
          <w:trHeight w:val="292"/>
          <w:jc w:val="center"/>
        </w:trPr>
        <w:tc>
          <w:tcPr>
            <w:tcW w:w="956" w:type="dxa"/>
            <w:shd w:val="clear" w:color="auto" w:fill="D8E5F0"/>
            <w:vAlign w:val="center"/>
          </w:tcPr>
          <w:p w14:paraId="4D699800" w14:textId="6E30EF5B" w:rsidR="007E2408" w:rsidRPr="00417AC2" w:rsidRDefault="007E2408" w:rsidP="00E727F3">
            <w:pPr>
              <w:jc w:val="center"/>
              <w:rPr>
                <w:b/>
                <w:sz w:val="20"/>
                <w:szCs w:val="20"/>
              </w:rPr>
            </w:pPr>
            <w:r w:rsidRPr="00417AC2">
              <w:rPr>
                <w:b/>
                <w:sz w:val="20"/>
                <w:szCs w:val="20"/>
              </w:rPr>
              <w:t>F</w:t>
            </w:r>
          </w:p>
        </w:tc>
        <w:tc>
          <w:tcPr>
            <w:tcW w:w="3461" w:type="dxa"/>
            <w:shd w:val="clear" w:color="auto" w:fill="D6E3BC" w:themeFill="accent3" w:themeFillTint="66"/>
            <w:vAlign w:val="center"/>
          </w:tcPr>
          <w:p w14:paraId="66F90FBD" w14:textId="3AB89AC2" w:rsidR="007E2408" w:rsidRPr="00417AC2" w:rsidRDefault="0043404E" w:rsidP="00BC2A6F">
            <w:pPr>
              <w:rPr>
                <w:sz w:val="20"/>
                <w:szCs w:val="20"/>
              </w:rPr>
            </w:pPr>
            <w:r w:rsidRPr="00417AC2">
              <w:rPr>
                <w:sz w:val="20"/>
                <w:szCs w:val="20"/>
              </w:rPr>
              <w:t>Chapter 6</w:t>
            </w:r>
          </w:p>
        </w:tc>
      </w:tr>
    </w:tbl>
    <w:p w14:paraId="0444B4BF"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7CA4B1C3" w14:textId="77777777" w:rsidTr="00BC2A6F">
        <w:trPr>
          <w:trHeight w:val="260"/>
          <w:jc w:val="center"/>
        </w:trPr>
        <w:tc>
          <w:tcPr>
            <w:tcW w:w="4417" w:type="dxa"/>
            <w:gridSpan w:val="2"/>
            <w:shd w:val="clear" w:color="auto" w:fill="8DAACE"/>
            <w:vAlign w:val="center"/>
          </w:tcPr>
          <w:p w14:paraId="5AD6C732" w14:textId="2AD336E4" w:rsidR="002C4953" w:rsidRPr="00417AC2" w:rsidRDefault="002C4953" w:rsidP="00BC2A6F">
            <w:pPr>
              <w:rPr>
                <w:b/>
                <w:sz w:val="20"/>
                <w:szCs w:val="20"/>
              </w:rPr>
            </w:pPr>
            <w:r w:rsidRPr="00417AC2">
              <w:rPr>
                <w:b/>
                <w:sz w:val="20"/>
                <w:szCs w:val="20"/>
              </w:rPr>
              <w:t>Week 1</w:t>
            </w:r>
            <w:r w:rsidR="00E727F3" w:rsidRPr="00417AC2">
              <w:rPr>
                <w:b/>
                <w:sz w:val="20"/>
                <w:szCs w:val="20"/>
              </w:rPr>
              <w:t>2</w:t>
            </w:r>
            <w:r w:rsidR="00747B64" w:rsidRPr="00417AC2">
              <w:rPr>
                <w:b/>
                <w:sz w:val="20"/>
                <w:szCs w:val="20"/>
              </w:rPr>
              <w:t xml:space="preserve">                            (11/9/20</w:t>
            </w:r>
            <w:r w:rsidR="007435C1" w:rsidRPr="00417AC2">
              <w:rPr>
                <w:b/>
                <w:sz w:val="20"/>
                <w:szCs w:val="20"/>
              </w:rPr>
              <w:t xml:space="preserve"> – 11/1</w:t>
            </w:r>
            <w:r w:rsidR="00747B64" w:rsidRPr="00417AC2">
              <w:rPr>
                <w:b/>
                <w:sz w:val="20"/>
                <w:szCs w:val="20"/>
              </w:rPr>
              <w:t>3/20</w:t>
            </w:r>
            <w:r w:rsidR="00E727F3" w:rsidRPr="00417AC2">
              <w:rPr>
                <w:b/>
                <w:sz w:val="20"/>
                <w:szCs w:val="20"/>
              </w:rPr>
              <w:t>)</w:t>
            </w:r>
          </w:p>
        </w:tc>
      </w:tr>
      <w:tr w:rsidR="0043404E" w:rsidRPr="00417AC2" w14:paraId="544CCA6F" w14:textId="77777777" w:rsidTr="00E036FA">
        <w:trPr>
          <w:trHeight w:val="276"/>
          <w:jc w:val="center"/>
        </w:trPr>
        <w:tc>
          <w:tcPr>
            <w:tcW w:w="956" w:type="dxa"/>
            <w:shd w:val="clear" w:color="auto" w:fill="D8E5F0"/>
            <w:vAlign w:val="center"/>
          </w:tcPr>
          <w:p w14:paraId="5544758F" w14:textId="6C279852" w:rsidR="0043404E" w:rsidRPr="00417AC2" w:rsidRDefault="0043404E" w:rsidP="00E727F3">
            <w:pPr>
              <w:jc w:val="center"/>
              <w:rPr>
                <w:b/>
                <w:sz w:val="20"/>
                <w:szCs w:val="20"/>
              </w:rPr>
            </w:pPr>
            <w:r w:rsidRPr="00417AC2">
              <w:rPr>
                <w:b/>
                <w:sz w:val="20"/>
                <w:szCs w:val="20"/>
              </w:rPr>
              <w:t>M</w:t>
            </w:r>
          </w:p>
        </w:tc>
        <w:tc>
          <w:tcPr>
            <w:tcW w:w="3461" w:type="dxa"/>
            <w:shd w:val="clear" w:color="auto" w:fill="D6E3BC" w:themeFill="accent3" w:themeFillTint="66"/>
            <w:vAlign w:val="center"/>
          </w:tcPr>
          <w:p w14:paraId="3E5EC232" w14:textId="4D27E2E1" w:rsidR="0043404E" w:rsidRPr="00417AC2" w:rsidRDefault="0043404E" w:rsidP="00BC2A6F">
            <w:pPr>
              <w:rPr>
                <w:sz w:val="20"/>
                <w:szCs w:val="20"/>
              </w:rPr>
            </w:pPr>
            <w:r w:rsidRPr="00417AC2">
              <w:rPr>
                <w:sz w:val="20"/>
                <w:szCs w:val="20"/>
              </w:rPr>
              <w:t>Chapter 6</w:t>
            </w:r>
          </w:p>
        </w:tc>
      </w:tr>
      <w:tr w:rsidR="0043404E" w:rsidRPr="00417AC2" w14:paraId="55757924" w14:textId="77777777" w:rsidTr="00E036FA">
        <w:trPr>
          <w:trHeight w:val="276"/>
          <w:jc w:val="center"/>
        </w:trPr>
        <w:tc>
          <w:tcPr>
            <w:tcW w:w="956" w:type="dxa"/>
            <w:shd w:val="clear" w:color="auto" w:fill="D8E5F0"/>
            <w:vAlign w:val="center"/>
          </w:tcPr>
          <w:p w14:paraId="20FEEF19" w14:textId="42BD5CA3" w:rsidR="0043404E" w:rsidRPr="00417AC2" w:rsidRDefault="0043404E" w:rsidP="00E727F3">
            <w:pPr>
              <w:jc w:val="center"/>
              <w:rPr>
                <w:b/>
                <w:sz w:val="20"/>
                <w:szCs w:val="20"/>
              </w:rPr>
            </w:pPr>
            <w:r w:rsidRPr="00417AC2">
              <w:rPr>
                <w:b/>
                <w:sz w:val="20"/>
                <w:szCs w:val="20"/>
              </w:rPr>
              <w:t>W</w:t>
            </w:r>
          </w:p>
        </w:tc>
        <w:tc>
          <w:tcPr>
            <w:tcW w:w="3461" w:type="dxa"/>
            <w:tcBorders>
              <w:bottom w:val="single" w:sz="4" w:space="0" w:color="auto"/>
            </w:tcBorders>
            <w:shd w:val="clear" w:color="auto" w:fill="D6E3BC" w:themeFill="accent3" w:themeFillTint="66"/>
            <w:vAlign w:val="center"/>
          </w:tcPr>
          <w:p w14:paraId="6F2765B3" w14:textId="0E37AFB4" w:rsidR="0043404E" w:rsidRPr="00417AC2" w:rsidRDefault="0043404E" w:rsidP="00BC2A6F">
            <w:pPr>
              <w:rPr>
                <w:sz w:val="20"/>
                <w:szCs w:val="20"/>
              </w:rPr>
            </w:pPr>
            <w:r w:rsidRPr="00417AC2">
              <w:rPr>
                <w:sz w:val="20"/>
                <w:szCs w:val="20"/>
              </w:rPr>
              <w:t>Chapter 6</w:t>
            </w:r>
          </w:p>
        </w:tc>
      </w:tr>
      <w:tr w:rsidR="007E2408" w:rsidRPr="00417AC2" w14:paraId="178FF4A3" w14:textId="77777777" w:rsidTr="00055BB3">
        <w:trPr>
          <w:trHeight w:val="292"/>
          <w:jc w:val="center"/>
        </w:trPr>
        <w:tc>
          <w:tcPr>
            <w:tcW w:w="956" w:type="dxa"/>
            <w:shd w:val="clear" w:color="auto" w:fill="D8E5F0"/>
            <w:vAlign w:val="center"/>
          </w:tcPr>
          <w:p w14:paraId="16B53053" w14:textId="5985FD32" w:rsidR="007E2408" w:rsidRPr="00417AC2" w:rsidRDefault="007E2408" w:rsidP="00E727F3">
            <w:pPr>
              <w:jc w:val="center"/>
              <w:rPr>
                <w:b/>
                <w:sz w:val="20"/>
                <w:szCs w:val="20"/>
              </w:rPr>
            </w:pPr>
            <w:r w:rsidRPr="00417AC2">
              <w:rPr>
                <w:b/>
                <w:sz w:val="20"/>
                <w:szCs w:val="20"/>
              </w:rPr>
              <w:t>F</w:t>
            </w:r>
          </w:p>
        </w:tc>
        <w:tc>
          <w:tcPr>
            <w:tcW w:w="3461" w:type="dxa"/>
            <w:shd w:val="clear" w:color="auto" w:fill="E5B8B7" w:themeFill="accent2" w:themeFillTint="66"/>
            <w:vAlign w:val="center"/>
          </w:tcPr>
          <w:p w14:paraId="400B9640" w14:textId="10F79128" w:rsidR="007E2408" w:rsidRPr="00417AC2" w:rsidRDefault="00055BB3" w:rsidP="00BC2A6F">
            <w:pPr>
              <w:rPr>
                <w:sz w:val="20"/>
                <w:szCs w:val="20"/>
              </w:rPr>
            </w:pPr>
            <w:r>
              <w:rPr>
                <w:sz w:val="20"/>
                <w:szCs w:val="20"/>
              </w:rPr>
              <w:t>Composition 2</w:t>
            </w:r>
          </w:p>
        </w:tc>
      </w:tr>
    </w:tbl>
    <w:p w14:paraId="08A8CD76"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56CB0E0E" w14:textId="77777777" w:rsidTr="00BC2A6F">
        <w:trPr>
          <w:trHeight w:val="260"/>
          <w:jc w:val="center"/>
        </w:trPr>
        <w:tc>
          <w:tcPr>
            <w:tcW w:w="4417" w:type="dxa"/>
            <w:gridSpan w:val="2"/>
            <w:shd w:val="clear" w:color="auto" w:fill="8DAACE"/>
            <w:vAlign w:val="center"/>
          </w:tcPr>
          <w:p w14:paraId="4EDEDCD7" w14:textId="5DD3A8B6" w:rsidR="002C4953" w:rsidRPr="00417AC2" w:rsidRDefault="002C4953" w:rsidP="00BC2A6F">
            <w:pPr>
              <w:rPr>
                <w:b/>
                <w:sz w:val="20"/>
                <w:szCs w:val="20"/>
              </w:rPr>
            </w:pPr>
            <w:r w:rsidRPr="00417AC2">
              <w:rPr>
                <w:b/>
                <w:sz w:val="20"/>
                <w:szCs w:val="20"/>
              </w:rPr>
              <w:t xml:space="preserve">Week 13  </w:t>
            </w:r>
            <w:r w:rsidR="00747B64" w:rsidRPr="00417AC2">
              <w:rPr>
                <w:b/>
                <w:sz w:val="20"/>
                <w:szCs w:val="20"/>
              </w:rPr>
              <w:t xml:space="preserve">                        (11/16/20</w:t>
            </w:r>
            <w:r w:rsidR="00E43A64" w:rsidRPr="00417AC2">
              <w:rPr>
                <w:b/>
                <w:sz w:val="20"/>
                <w:szCs w:val="20"/>
              </w:rPr>
              <w:t xml:space="preserve"> – 11/2</w:t>
            </w:r>
            <w:r w:rsidR="00747B64" w:rsidRPr="00417AC2">
              <w:rPr>
                <w:b/>
                <w:sz w:val="20"/>
                <w:szCs w:val="20"/>
              </w:rPr>
              <w:t>0/20</w:t>
            </w:r>
            <w:r w:rsidR="00E727F3" w:rsidRPr="00417AC2">
              <w:rPr>
                <w:b/>
                <w:sz w:val="20"/>
                <w:szCs w:val="20"/>
              </w:rPr>
              <w:t>)</w:t>
            </w:r>
          </w:p>
        </w:tc>
      </w:tr>
      <w:tr w:rsidR="007E2408" w:rsidRPr="00417AC2" w14:paraId="0A169CED" w14:textId="77777777" w:rsidTr="00055BB3">
        <w:trPr>
          <w:trHeight w:val="276"/>
          <w:jc w:val="center"/>
        </w:trPr>
        <w:tc>
          <w:tcPr>
            <w:tcW w:w="956" w:type="dxa"/>
            <w:shd w:val="clear" w:color="auto" w:fill="D8E5F0"/>
            <w:vAlign w:val="center"/>
          </w:tcPr>
          <w:p w14:paraId="46E702C8" w14:textId="6EA338D1" w:rsidR="007E2408" w:rsidRPr="00417AC2" w:rsidRDefault="007E2408" w:rsidP="00E727F3">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27628860" w14:textId="2C7AD94C" w:rsidR="007E2408" w:rsidRPr="00417AC2" w:rsidRDefault="007E2408" w:rsidP="00BC2A6F">
            <w:pPr>
              <w:rPr>
                <w:sz w:val="20"/>
                <w:szCs w:val="20"/>
              </w:rPr>
            </w:pPr>
            <w:r w:rsidRPr="00417AC2">
              <w:rPr>
                <w:sz w:val="20"/>
                <w:szCs w:val="20"/>
              </w:rPr>
              <w:t>Chapter 6</w:t>
            </w:r>
          </w:p>
        </w:tc>
      </w:tr>
      <w:tr w:rsidR="007E2408" w:rsidRPr="00417AC2" w14:paraId="3921D616" w14:textId="77777777" w:rsidTr="00055BB3">
        <w:trPr>
          <w:trHeight w:val="276"/>
          <w:jc w:val="center"/>
        </w:trPr>
        <w:tc>
          <w:tcPr>
            <w:tcW w:w="956" w:type="dxa"/>
            <w:shd w:val="clear" w:color="auto" w:fill="D8E5F0"/>
            <w:vAlign w:val="center"/>
          </w:tcPr>
          <w:p w14:paraId="208EDF9B" w14:textId="306438F3" w:rsidR="007E2408" w:rsidRPr="00417AC2" w:rsidRDefault="007E2408" w:rsidP="00E727F3">
            <w:pPr>
              <w:jc w:val="center"/>
              <w:rPr>
                <w:b/>
                <w:sz w:val="20"/>
                <w:szCs w:val="20"/>
              </w:rPr>
            </w:pPr>
            <w:r w:rsidRPr="00417AC2">
              <w:rPr>
                <w:b/>
                <w:sz w:val="20"/>
                <w:szCs w:val="20"/>
              </w:rPr>
              <w:t>W</w:t>
            </w:r>
          </w:p>
        </w:tc>
        <w:tc>
          <w:tcPr>
            <w:tcW w:w="3461" w:type="dxa"/>
            <w:tcBorders>
              <w:bottom w:val="single" w:sz="4" w:space="0" w:color="auto"/>
            </w:tcBorders>
            <w:shd w:val="clear" w:color="auto" w:fill="D6E3BC" w:themeFill="accent3" w:themeFillTint="66"/>
            <w:vAlign w:val="center"/>
          </w:tcPr>
          <w:p w14:paraId="2424F6EE" w14:textId="7CF41571" w:rsidR="007E2408" w:rsidRPr="00417AC2" w:rsidRDefault="00055BB3" w:rsidP="00BC2A6F">
            <w:pPr>
              <w:rPr>
                <w:sz w:val="20"/>
                <w:szCs w:val="20"/>
              </w:rPr>
            </w:pPr>
            <w:r>
              <w:rPr>
                <w:sz w:val="20"/>
                <w:szCs w:val="20"/>
              </w:rPr>
              <w:t>Chapter 6</w:t>
            </w:r>
          </w:p>
        </w:tc>
      </w:tr>
      <w:tr w:rsidR="007E2408" w:rsidRPr="00417AC2" w14:paraId="7482BE0D" w14:textId="77777777" w:rsidTr="00F81421">
        <w:trPr>
          <w:trHeight w:val="292"/>
          <w:jc w:val="center"/>
        </w:trPr>
        <w:tc>
          <w:tcPr>
            <w:tcW w:w="956" w:type="dxa"/>
            <w:shd w:val="clear" w:color="auto" w:fill="D8E5F0"/>
            <w:vAlign w:val="center"/>
          </w:tcPr>
          <w:p w14:paraId="621EEAB9" w14:textId="0E6AAFD8" w:rsidR="007E2408" w:rsidRPr="00417AC2" w:rsidRDefault="007E2408" w:rsidP="00E727F3">
            <w:pPr>
              <w:jc w:val="center"/>
              <w:rPr>
                <w:b/>
                <w:sz w:val="20"/>
                <w:szCs w:val="20"/>
              </w:rPr>
            </w:pPr>
            <w:r w:rsidRPr="00417AC2">
              <w:rPr>
                <w:b/>
                <w:sz w:val="20"/>
                <w:szCs w:val="20"/>
              </w:rPr>
              <w:t>F</w:t>
            </w:r>
          </w:p>
        </w:tc>
        <w:tc>
          <w:tcPr>
            <w:tcW w:w="3461" w:type="dxa"/>
            <w:shd w:val="clear" w:color="auto" w:fill="E5B8B7" w:themeFill="accent2" w:themeFillTint="66"/>
            <w:vAlign w:val="center"/>
          </w:tcPr>
          <w:p w14:paraId="571FA827" w14:textId="6038EAF3" w:rsidR="007E2408" w:rsidRPr="00417AC2" w:rsidRDefault="0043404E" w:rsidP="00417AC2">
            <w:pPr>
              <w:rPr>
                <w:sz w:val="20"/>
                <w:szCs w:val="20"/>
              </w:rPr>
            </w:pPr>
            <w:r w:rsidRPr="00417AC2">
              <w:rPr>
                <w:sz w:val="20"/>
                <w:szCs w:val="20"/>
              </w:rPr>
              <w:t>Exam 3 (Chapters 5–6)</w:t>
            </w:r>
          </w:p>
        </w:tc>
      </w:tr>
    </w:tbl>
    <w:p w14:paraId="56C1E96A"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57CB5896" w14:textId="77777777" w:rsidTr="00BC2A6F">
        <w:trPr>
          <w:trHeight w:val="260"/>
          <w:jc w:val="center"/>
        </w:trPr>
        <w:tc>
          <w:tcPr>
            <w:tcW w:w="4417" w:type="dxa"/>
            <w:gridSpan w:val="2"/>
            <w:shd w:val="clear" w:color="auto" w:fill="8DAACE"/>
            <w:vAlign w:val="center"/>
          </w:tcPr>
          <w:p w14:paraId="6824688A" w14:textId="54803E84" w:rsidR="002C4953" w:rsidRPr="00417AC2" w:rsidRDefault="002C4953" w:rsidP="00BC2A6F">
            <w:pPr>
              <w:rPr>
                <w:b/>
                <w:sz w:val="20"/>
                <w:szCs w:val="20"/>
              </w:rPr>
            </w:pPr>
            <w:r w:rsidRPr="00417AC2">
              <w:rPr>
                <w:b/>
                <w:sz w:val="20"/>
                <w:szCs w:val="20"/>
              </w:rPr>
              <w:t>Week 1</w:t>
            </w:r>
            <w:r w:rsidR="007435C1" w:rsidRPr="00417AC2">
              <w:rPr>
                <w:b/>
                <w:sz w:val="20"/>
                <w:szCs w:val="20"/>
              </w:rPr>
              <w:t xml:space="preserve">4                          </w:t>
            </w:r>
            <w:r w:rsidRPr="00417AC2">
              <w:rPr>
                <w:b/>
                <w:sz w:val="20"/>
                <w:szCs w:val="20"/>
              </w:rPr>
              <w:t>(</w:t>
            </w:r>
            <w:r w:rsidR="00E43A64" w:rsidRPr="00417AC2">
              <w:rPr>
                <w:b/>
                <w:sz w:val="20"/>
                <w:szCs w:val="20"/>
              </w:rPr>
              <w:t>11/2</w:t>
            </w:r>
            <w:r w:rsidR="00747B64" w:rsidRPr="00417AC2">
              <w:rPr>
                <w:b/>
                <w:sz w:val="20"/>
                <w:szCs w:val="20"/>
              </w:rPr>
              <w:t>3/20</w:t>
            </w:r>
            <w:r w:rsidR="007435C1" w:rsidRPr="00417AC2">
              <w:rPr>
                <w:b/>
                <w:sz w:val="20"/>
                <w:szCs w:val="20"/>
              </w:rPr>
              <w:t xml:space="preserve"> – 11/</w:t>
            </w:r>
            <w:r w:rsidR="00747B64" w:rsidRPr="00417AC2">
              <w:rPr>
                <w:b/>
                <w:sz w:val="20"/>
                <w:szCs w:val="20"/>
              </w:rPr>
              <w:t>27/20</w:t>
            </w:r>
            <w:r w:rsidRPr="00417AC2">
              <w:rPr>
                <w:b/>
                <w:sz w:val="20"/>
                <w:szCs w:val="20"/>
              </w:rPr>
              <w:t>)</w:t>
            </w:r>
          </w:p>
        </w:tc>
      </w:tr>
      <w:tr w:rsidR="00246256" w:rsidRPr="00417AC2" w14:paraId="75235AC7" w14:textId="77777777" w:rsidTr="00246256">
        <w:trPr>
          <w:trHeight w:val="276"/>
          <w:jc w:val="center"/>
        </w:trPr>
        <w:tc>
          <w:tcPr>
            <w:tcW w:w="956" w:type="dxa"/>
            <w:shd w:val="clear" w:color="auto" w:fill="D8E5F0"/>
            <w:vAlign w:val="center"/>
          </w:tcPr>
          <w:p w14:paraId="2F126642" w14:textId="328BAAB5" w:rsidR="00246256" w:rsidRPr="00417AC2" w:rsidRDefault="00246256" w:rsidP="00E727F3">
            <w:pPr>
              <w:jc w:val="center"/>
              <w:rPr>
                <w:b/>
                <w:sz w:val="20"/>
                <w:szCs w:val="20"/>
              </w:rPr>
            </w:pPr>
            <w:r w:rsidRPr="00417AC2">
              <w:rPr>
                <w:b/>
                <w:sz w:val="20"/>
                <w:szCs w:val="20"/>
              </w:rPr>
              <w:t>M</w:t>
            </w:r>
          </w:p>
        </w:tc>
        <w:tc>
          <w:tcPr>
            <w:tcW w:w="3461" w:type="dxa"/>
            <w:vMerge w:val="restart"/>
            <w:shd w:val="clear" w:color="auto" w:fill="D9D9D9" w:themeFill="background1" w:themeFillShade="D9"/>
            <w:vAlign w:val="center"/>
          </w:tcPr>
          <w:p w14:paraId="6FE9BDCD" w14:textId="029A449F" w:rsidR="00246256" w:rsidRPr="0043404E" w:rsidRDefault="00246256" w:rsidP="00246256">
            <w:pPr>
              <w:jc w:val="center"/>
              <w:rPr>
                <w:i/>
                <w:sz w:val="20"/>
                <w:szCs w:val="20"/>
              </w:rPr>
            </w:pPr>
            <w:r>
              <w:rPr>
                <w:i/>
                <w:sz w:val="20"/>
                <w:szCs w:val="20"/>
              </w:rPr>
              <w:t>Thanksgiving</w:t>
            </w:r>
          </w:p>
        </w:tc>
      </w:tr>
      <w:tr w:rsidR="00246256" w:rsidRPr="00417AC2" w14:paraId="20A0C317" w14:textId="77777777" w:rsidTr="00D36E54">
        <w:trPr>
          <w:trHeight w:val="276"/>
          <w:jc w:val="center"/>
        </w:trPr>
        <w:tc>
          <w:tcPr>
            <w:tcW w:w="956" w:type="dxa"/>
            <w:shd w:val="clear" w:color="auto" w:fill="D8E5F0"/>
            <w:vAlign w:val="center"/>
          </w:tcPr>
          <w:p w14:paraId="685E877E" w14:textId="082E7A63" w:rsidR="00246256" w:rsidRPr="00417AC2" w:rsidRDefault="00246256" w:rsidP="00E727F3">
            <w:pPr>
              <w:jc w:val="center"/>
              <w:rPr>
                <w:b/>
                <w:sz w:val="20"/>
                <w:szCs w:val="20"/>
              </w:rPr>
            </w:pPr>
            <w:r w:rsidRPr="00417AC2">
              <w:rPr>
                <w:b/>
                <w:sz w:val="20"/>
                <w:szCs w:val="20"/>
              </w:rPr>
              <w:t>W</w:t>
            </w:r>
          </w:p>
        </w:tc>
        <w:tc>
          <w:tcPr>
            <w:tcW w:w="3461" w:type="dxa"/>
            <w:vMerge/>
            <w:shd w:val="clear" w:color="auto" w:fill="D9D9D9" w:themeFill="background1" w:themeFillShade="D9"/>
            <w:vAlign w:val="center"/>
          </w:tcPr>
          <w:p w14:paraId="0D80C8B7" w14:textId="589C293E" w:rsidR="00246256" w:rsidRPr="00417AC2" w:rsidRDefault="00246256" w:rsidP="00BC2A6F">
            <w:pPr>
              <w:rPr>
                <w:i/>
                <w:sz w:val="20"/>
                <w:szCs w:val="20"/>
              </w:rPr>
            </w:pPr>
          </w:p>
        </w:tc>
      </w:tr>
      <w:tr w:rsidR="00246256" w:rsidRPr="00417AC2" w14:paraId="0A172E36" w14:textId="77777777" w:rsidTr="00BC2A6F">
        <w:trPr>
          <w:trHeight w:val="292"/>
          <w:jc w:val="center"/>
        </w:trPr>
        <w:tc>
          <w:tcPr>
            <w:tcW w:w="956" w:type="dxa"/>
            <w:shd w:val="clear" w:color="auto" w:fill="D8E5F0"/>
            <w:vAlign w:val="center"/>
          </w:tcPr>
          <w:p w14:paraId="5268FC15" w14:textId="4F06D893" w:rsidR="00246256" w:rsidRPr="00417AC2" w:rsidRDefault="00246256" w:rsidP="00E727F3">
            <w:pPr>
              <w:jc w:val="center"/>
              <w:rPr>
                <w:b/>
                <w:sz w:val="20"/>
                <w:szCs w:val="20"/>
              </w:rPr>
            </w:pPr>
            <w:r w:rsidRPr="00417AC2">
              <w:rPr>
                <w:b/>
                <w:sz w:val="20"/>
                <w:szCs w:val="20"/>
              </w:rPr>
              <w:t>F</w:t>
            </w:r>
          </w:p>
        </w:tc>
        <w:tc>
          <w:tcPr>
            <w:tcW w:w="3461" w:type="dxa"/>
            <w:vMerge/>
            <w:shd w:val="clear" w:color="auto" w:fill="D9D9D9" w:themeFill="background1" w:themeFillShade="D9"/>
            <w:vAlign w:val="center"/>
          </w:tcPr>
          <w:p w14:paraId="209B8A59" w14:textId="707F2430" w:rsidR="00246256" w:rsidRPr="00417AC2" w:rsidRDefault="00246256" w:rsidP="00BC2A6F">
            <w:pPr>
              <w:rPr>
                <w:i/>
                <w:sz w:val="20"/>
                <w:szCs w:val="20"/>
              </w:rPr>
            </w:pPr>
          </w:p>
        </w:tc>
      </w:tr>
    </w:tbl>
    <w:p w14:paraId="365471BC"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56"/>
        <w:gridCol w:w="3461"/>
      </w:tblGrid>
      <w:tr w:rsidR="002C4953" w:rsidRPr="00417AC2" w14:paraId="5C01D521" w14:textId="77777777" w:rsidTr="00BC2A6F">
        <w:trPr>
          <w:trHeight w:val="260"/>
          <w:jc w:val="center"/>
        </w:trPr>
        <w:tc>
          <w:tcPr>
            <w:tcW w:w="4417" w:type="dxa"/>
            <w:gridSpan w:val="2"/>
            <w:shd w:val="clear" w:color="auto" w:fill="8DAACE"/>
            <w:vAlign w:val="center"/>
          </w:tcPr>
          <w:p w14:paraId="609C01E7" w14:textId="0056AB5A" w:rsidR="002C4953" w:rsidRPr="00417AC2" w:rsidRDefault="002C4953" w:rsidP="00BC2A6F">
            <w:pPr>
              <w:rPr>
                <w:b/>
                <w:sz w:val="20"/>
                <w:szCs w:val="20"/>
              </w:rPr>
            </w:pPr>
            <w:r w:rsidRPr="00417AC2">
              <w:rPr>
                <w:b/>
                <w:sz w:val="20"/>
                <w:szCs w:val="20"/>
              </w:rPr>
              <w:t>Week 1</w:t>
            </w:r>
            <w:r w:rsidR="00747B64" w:rsidRPr="00417AC2">
              <w:rPr>
                <w:b/>
                <w:sz w:val="20"/>
                <w:szCs w:val="20"/>
              </w:rPr>
              <w:t xml:space="preserve">5                            </w:t>
            </w:r>
            <w:r w:rsidRPr="00417AC2">
              <w:rPr>
                <w:b/>
                <w:sz w:val="20"/>
                <w:szCs w:val="20"/>
              </w:rPr>
              <w:t>(</w:t>
            </w:r>
            <w:r w:rsidR="00747B64" w:rsidRPr="00417AC2">
              <w:rPr>
                <w:b/>
                <w:sz w:val="20"/>
                <w:szCs w:val="20"/>
              </w:rPr>
              <w:t>11/30/20 – 12/4/20</w:t>
            </w:r>
            <w:r w:rsidRPr="00417AC2">
              <w:rPr>
                <w:b/>
                <w:sz w:val="20"/>
                <w:szCs w:val="20"/>
              </w:rPr>
              <w:t>)</w:t>
            </w:r>
          </w:p>
        </w:tc>
      </w:tr>
      <w:tr w:rsidR="007E2408" w:rsidRPr="00417AC2" w14:paraId="14D18468" w14:textId="77777777" w:rsidTr="00F81421">
        <w:trPr>
          <w:trHeight w:val="276"/>
          <w:jc w:val="center"/>
        </w:trPr>
        <w:tc>
          <w:tcPr>
            <w:tcW w:w="956" w:type="dxa"/>
            <w:shd w:val="clear" w:color="auto" w:fill="D8E5F0"/>
            <w:vAlign w:val="center"/>
          </w:tcPr>
          <w:p w14:paraId="4D5A4780" w14:textId="32D6C31F" w:rsidR="007E2408" w:rsidRPr="00417AC2" w:rsidRDefault="007E2408" w:rsidP="00E727F3">
            <w:pPr>
              <w:jc w:val="center"/>
              <w:rPr>
                <w:b/>
                <w:sz w:val="20"/>
                <w:szCs w:val="20"/>
              </w:rPr>
            </w:pPr>
            <w:r w:rsidRPr="00417AC2">
              <w:rPr>
                <w:b/>
                <w:sz w:val="20"/>
                <w:szCs w:val="20"/>
              </w:rPr>
              <w:t>M</w:t>
            </w:r>
          </w:p>
        </w:tc>
        <w:tc>
          <w:tcPr>
            <w:tcW w:w="3461" w:type="dxa"/>
            <w:tcBorders>
              <w:bottom w:val="single" w:sz="4" w:space="0" w:color="auto"/>
            </w:tcBorders>
            <w:shd w:val="clear" w:color="auto" w:fill="E5B8B7" w:themeFill="accent2" w:themeFillTint="66"/>
            <w:vAlign w:val="center"/>
          </w:tcPr>
          <w:p w14:paraId="1B75E4A6" w14:textId="73474127" w:rsidR="007E2408" w:rsidRPr="00417AC2" w:rsidRDefault="0043404E" w:rsidP="00BC2A6F">
            <w:pPr>
              <w:rPr>
                <w:sz w:val="20"/>
                <w:szCs w:val="20"/>
              </w:rPr>
            </w:pPr>
            <w:r>
              <w:rPr>
                <w:sz w:val="20"/>
                <w:szCs w:val="20"/>
              </w:rPr>
              <w:t>Oral Exam 2</w:t>
            </w:r>
          </w:p>
        </w:tc>
      </w:tr>
      <w:tr w:rsidR="007E2408" w:rsidRPr="00417AC2" w14:paraId="2D102FF7" w14:textId="77777777" w:rsidTr="00F81421">
        <w:trPr>
          <w:trHeight w:val="276"/>
          <w:jc w:val="center"/>
        </w:trPr>
        <w:tc>
          <w:tcPr>
            <w:tcW w:w="956" w:type="dxa"/>
            <w:shd w:val="clear" w:color="auto" w:fill="D8E5F0"/>
            <w:vAlign w:val="center"/>
          </w:tcPr>
          <w:p w14:paraId="44D143ED" w14:textId="7FB0AB8B" w:rsidR="007E2408" w:rsidRPr="00417AC2" w:rsidRDefault="007E2408" w:rsidP="00E727F3">
            <w:pPr>
              <w:jc w:val="center"/>
              <w:rPr>
                <w:b/>
                <w:sz w:val="20"/>
                <w:szCs w:val="20"/>
              </w:rPr>
            </w:pPr>
            <w:r w:rsidRPr="00417AC2">
              <w:rPr>
                <w:b/>
                <w:sz w:val="20"/>
                <w:szCs w:val="20"/>
              </w:rPr>
              <w:t>W</w:t>
            </w:r>
          </w:p>
        </w:tc>
        <w:tc>
          <w:tcPr>
            <w:tcW w:w="3461" w:type="dxa"/>
            <w:tcBorders>
              <w:bottom w:val="single" w:sz="4" w:space="0" w:color="auto"/>
            </w:tcBorders>
            <w:shd w:val="clear" w:color="auto" w:fill="E5B8B7" w:themeFill="accent2" w:themeFillTint="66"/>
            <w:vAlign w:val="center"/>
          </w:tcPr>
          <w:p w14:paraId="2B27B324" w14:textId="01E6D8A1" w:rsidR="007E2408" w:rsidRPr="00417AC2" w:rsidRDefault="007E2408" w:rsidP="00BC2A6F">
            <w:pPr>
              <w:rPr>
                <w:sz w:val="20"/>
                <w:szCs w:val="20"/>
              </w:rPr>
            </w:pPr>
            <w:r w:rsidRPr="00417AC2">
              <w:rPr>
                <w:sz w:val="20"/>
                <w:szCs w:val="20"/>
              </w:rPr>
              <w:t>Oral Exam 2</w:t>
            </w:r>
          </w:p>
        </w:tc>
      </w:tr>
      <w:tr w:rsidR="007E2408" w:rsidRPr="00417AC2" w14:paraId="4C7765C7" w14:textId="77777777" w:rsidTr="00F81421">
        <w:trPr>
          <w:trHeight w:val="292"/>
          <w:jc w:val="center"/>
        </w:trPr>
        <w:tc>
          <w:tcPr>
            <w:tcW w:w="956" w:type="dxa"/>
            <w:shd w:val="clear" w:color="auto" w:fill="D8E5F0"/>
            <w:vAlign w:val="center"/>
          </w:tcPr>
          <w:p w14:paraId="610CDFEF" w14:textId="41186930" w:rsidR="007E2408" w:rsidRPr="00417AC2" w:rsidRDefault="007E2408" w:rsidP="00E727F3">
            <w:pPr>
              <w:jc w:val="center"/>
              <w:rPr>
                <w:b/>
                <w:sz w:val="20"/>
                <w:szCs w:val="20"/>
              </w:rPr>
            </w:pPr>
            <w:r w:rsidRPr="00417AC2">
              <w:rPr>
                <w:b/>
                <w:sz w:val="20"/>
                <w:szCs w:val="20"/>
              </w:rPr>
              <w:t>F</w:t>
            </w:r>
          </w:p>
        </w:tc>
        <w:tc>
          <w:tcPr>
            <w:tcW w:w="3461" w:type="dxa"/>
            <w:shd w:val="clear" w:color="auto" w:fill="E5B8B7" w:themeFill="accent2" w:themeFillTint="66"/>
            <w:vAlign w:val="center"/>
          </w:tcPr>
          <w:p w14:paraId="45F7BF6C" w14:textId="4BD166F8" w:rsidR="007E2408" w:rsidRPr="00417AC2" w:rsidRDefault="007E2408" w:rsidP="00BC2A6F">
            <w:pPr>
              <w:rPr>
                <w:sz w:val="20"/>
                <w:szCs w:val="20"/>
              </w:rPr>
            </w:pPr>
            <w:r w:rsidRPr="00417AC2">
              <w:rPr>
                <w:sz w:val="20"/>
                <w:szCs w:val="20"/>
              </w:rPr>
              <w:t>Oral Exam 2</w:t>
            </w:r>
          </w:p>
        </w:tc>
      </w:tr>
    </w:tbl>
    <w:p w14:paraId="4BDAAD0F" w14:textId="77777777" w:rsidR="007435C1" w:rsidRPr="00417AC2" w:rsidRDefault="007435C1" w:rsidP="007435C1">
      <w:pPr>
        <w:rPr>
          <w:sz w:val="20"/>
          <w:szCs w:val="20"/>
        </w:rPr>
      </w:pPr>
    </w:p>
    <w:tbl>
      <w:tblPr>
        <w:tblStyle w:val="TableGrid"/>
        <w:tblW w:w="0" w:type="auto"/>
        <w:jc w:val="center"/>
        <w:tblLook w:val="04A0" w:firstRow="1" w:lastRow="0" w:firstColumn="1" w:lastColumn="0" w:noHBand="0" w:noVBand="1"/>
      </w:tblPr>
      <w:tblGrid>
        <w:gridCol w:w="956"/>
        <w:gridCol w:w="3461"/>
      </w:tblGrid>
      <w:tr w:rsidR="007435C1" w:rsidRPr="00417AC2" w14:paraId="43ABB06A" w14:textId="77777777" w:rsidTr="00BC2A6F">
        <w:trPr>
          <w:trHeight w:val="260"/>
          <w:jc w:val="center"/>
        </w:trPr>
        <w:tc>
          <w:tcPr>
            <w:tcW w:w="4417" w:type="dxa"/>
            <w:gridSpan w:val="2"/>
            <w:shd w:val="clear" w:color="auto" w:fill="8DAACE"/>
            <w:vAlign w:val="center"/>
          </w:tcPr>
          <w:p w14:paraId="1F2E0612" w14:textId="6353D8B7" w:rsidR="007435C1" w:rsidRPr="00417AC2" w:rsidRDefault="007435C1" w:rsidP="00BC2A6F">
            <w:pPr>
              <w:rPr>
                <w:b/>
                <w:sz w:val="20"/>
                <w:szCs w:val="20"/>
              </w:rPr>
            </w:pPr>
            <w:r w:rsidRPr="00417AC2">
              <w:rPr>
                <w:b/>
                <w:sz w:val="20"/>
                <w:szCs w:val="20"/>
              </w:rPr>
              <w:t xml:space="preserve">Week 16                    </w:t>
            </w:r>
            <w:r w:rsidR="001823C1" w:rsidRPr="00417AC2">
              <w:rPr>
                <w:b/>
                <w:sz w:val="20"/>
                <w:szCs w:val="20"/>
              </w:rPr>
              <w:t xml:space="preserve">        </w:t>
            </w:r>
            <w:r w:rsidRPr="00417AC2">
              <w:rPr>
                <w:b/>
                <w:sz w:val="20"/>
                <w:szCs w:val="20"/>
              </w:rPr>
              <w:t>(</w:t>
            </w:r>
            <w:r w:rsidR="003A2F41" w:rsidRPr="00417AC2">
              <w:rPr>
                <w:b/>
                <w:sz w:val="20"/>
                <w:szCs w:val="20"/>
              </w:rPr>
              <w:t>12</w:t>
            </w:r>
            <w:r w:rsidR="001823C1" w:rsidRPr="00417AC2">
              <w:rPr>
                <w:b/>
                <w:sz w:val="20"/>
                <w:szCs w:val="20"/>
              </w:rPr>
              <w:t>/</w:t>
            </w:r>
            <w:r w:rsidR="00747B64" w:rsidRPr="00417AC2">
              <w:rPr>
                <w:b/>
                <w:sz w:val="20"/>
                <w:szCs w:val="20"/>
              </w:rPr>
              <w:t>7/20 – 12/11/20</w:t>
            </w:r>
            <w:r w:rsidRPr="00417AC2">
              <w:rPr>
                <w:b/>
                <w:sz w:val="20"/>
                <w:szCs w:val="20"/>
              </w:rPr>
              <w:t>)</w:t>
            </w:r>
          </w:p>
        </w:tc>
      </w:tr>
      <w:tr w:rsidR="007E2408" w:rsidRPr="00417AC2" w14:paraId="4570FC87" w14:textId="77777777" w:rsidTr="00F81421">
        <w:trPr>
          <w:trHeight w:val="276"/>
          <w:jc w:val="center"/>
        </w:trPr>
        <w:tc>
          <w:tcPr>
            <w:tcW w:w="956" w:type="dxa"/>
            <w:shd w:val="clear" w:color="auto" w:fill="D8E5F0"/>
            <w:vAlign w:val="center"/>
          </w:tcPr>
          <w:p w14:paraId="2C9B9E1D" w14:textId="6000BA82" w:rsidR="007E2408" w:rsidRPr="00417AC2" w:rsidRDefault="007E2408" w:rsidP="007F3373">
            <w:pPr>
              <w:jc w:val="center"/>
              <w:rPr>
                <w:b/>
                <w:sz w:val="20"/>
                <w:szCs w:val="20"/>
              </w:rPr>
            </w:pPr>
            <w:r w:rsidRPr="00417AC2">
              <w:rPr>
                <w:b/>
                <w:sz w:val="20"/>
                <w:szCs w:val="20"/>
              </w:rPr>
              <w:t>M</w:t>
            </w:r>
          </w:p>
        </w:tc>
        <w:tc>
          <w:tcPr>
            <w:tcW w:w="3461" w:type="dxa"/>
            <w:tcBorders>
              <w:bottom w:val="single" w:sz="4" w:space="0" w:color="auto"/>
            </w:tcBorders>
            <w:shd w:val="clear" w:color="auto" w:fill="D6E3BC" w:themeFill="accent3" w:themeFillTint="66"/>
            <w:vAlign w:val="center"/>
          </w:tcPr>
          <w:p w14:paraId="690D7C93" w14:textId="22977FEE" w:rsidR="007E2408" w:rsidRPr="00417AC2" w:rsidRDefault="000A0AB4" w:rsidP="000A0AB4">
            <w:pPr>
              <w:rPr>
                <w:sz w:val="20"/>
                <w:szCs w:val="20"/>
              </w:rPr>
            </w:pPr>
            <w:r>
              <w:rPr>
                <w:sz w:val="20"/>
                <w:szCs w:val="20"/>
              </w:rPr>
              <w:t>Final Exam Review Session</w:t>
            </w:r>
          </w:p>
        </w:tc>
      </w:tr>
      <w:tr w:rsidR="00246256" w:rsidRPr="00417AC2" w14:paraId="7DA4372C" w14:textId="77777777" w:rsidTr="004E02A3">
        <w:trPr>
          <w:trHeight w:val="276"/>
          <w:jc w:val="center"/>
        </w:trPr>
        <w:tc>
          <w:tcPr>
            <w:tcW w:w="956" w:type="dxa"/>
            <w:shd w:val="clear" w:color="auto" w:fill="D8E5F0"/>
            <w:vAlign w:val="center"/>
          </w:tcPr>
          <w:p w14:paraId="1A949AD1" w14:textId="73FC9593" w:rsidR="00246256" w:rsidRPr="00417AC2" w:rsidRDefault="00246256" w:rsidP="007F3373">
            <w:pPr>
              <w:jc w:val="center"/>
              <w:rPr>
                <w:b/>
                <w:sz w:val="20"/>
                <w:szCs w:val="20"/>
              </w:rPr>
            </w:pPr>
            <w:r w:rsidRPr="00417AC2">
              <w:rPr>
                <w:b/>
                <w:sz w:val="20"/>
                <w:szCs w:val="20"/>
              </w:rPr>
              <w:t>W</w:t>
            </w:r>
          </w:p>
        </w:tc>
        <w:tc>
          <w:tcPr>
            <w:tcW w:w="3461" w:type="dxa"/>
            <w:vMerge w:val="restart"/>
            <w:shd w:val="clear" w:color="auto" w:fill="E6E6E6"/>
          </w:tcPr>
          <w:p w14:paraId="5203FA3F" w14:textId="6D92439B" w:rsidR="00246256" w:rsidRPr="00417AC2" w:rsidRDefault="00246256" w:rsidP="007F3373">
            <w:pPr>
              <w:rPr>
                <w:sz w:val="20"/>
                <w:szCs w:val="20"/>
              </w:rPr>
            </w:pPr>
          </w:p>
        </w:tc>
      </w:tr>
      <w:tr w:rsidR="00246256" w:rsidRPr="00417AC2" w14:paraId="725E92AD" w14:textId="77777777" w:rsidTr="00E70F9E">
        <w:trPr>
          <w:trHeight w:val="292"/>
          <w:jc w:val="center"/>
        </w:trPr>
        <w:tc>
          <w:tcPr>
            <w:tcW w:w="956" w:type="dxa"/>
            <w:shd w:val="clear" w:color="auto" w:fill="D8E5F0"/>
            <w:vAlign w:val="center"/>
          </w:tcPr>
          <w:p w14:paraId="1FE58F98" w14:textId="601FB54B" w:rsidR="00246256" w:rsidRPr="00417AC2" w:rsidRDefault="00246256" w:rsidP="007F3373">
            <w:pPr>
              <w:jc w:val="center"/>
              <w:rPr>
                <w:b/>
                <w:sz w:val="20"/>
                <w:szCs w:val="20"/>
              </w:rPr>
            </w:pPr>
            <w:r w:rsidRPr="00417AC2">
              <w:rPr>
                <w:b/>
                <w:sz w:val="20"/>
                <w:szCs w:val="20"/>
              </w:rPr>
              <w:t>F</w:t>
            </w:r>
          </w:p>
        </w:tc>
        <w:tc>
          <w:tcPr>
            <w:tcW w:w="3461" w:type="dxa"/>
            <w:vMerge/>
            <w:shd w:val="clear" w:color="auto" w:fill="E6E6E6"/>
          </w:tcPr>
          <w:p w14:paraId="44C27064" w14:textId="77777777" w:rsidR="00246256" w:rsidRPr="00417AC2" w:rsidRDefault="00246256" w:rsidP="007F3373">
            <w:pPr>
              <w:rPr>
                <w:sz w:val="20"/>
                <w:szCs w:val="20"/>
              </w:rPr>
            </w:pPr>
          </w:p>
        </w:tc>
      </w:tr>
    </w:tbl>
    <w:p w14:paraId="134AAE8D" w14:textId="77777777" w:rsidR="002C4953" w:rsidRPr="00417AC2" w:rsidRDefault="002C4953" w:rsidP="002C4953">
      <w:pPr>
        <w:rPr>
          <w:sz w:val="20"/>
          <w:szCs w:val="20"/>
        </w:rPr>
      </w:pPr>
    </w:p>
    <w:tbl>
      <w:tblPr>
        <w:tblStyle w:val="TableGrid"/>
        <w:tblW w:w="0" w:type="auto"/>
        <w:jc w:val="center"/>
        <w:tblLook w:val="04A0" w:firstRow="1" w:lastRow="0" w:firstColumn="1" w:lastColumn="0" w:noHBand="0" w:noVBand="1"/>
      </w:tblPr>
      <w:tblGrid>
        <w:gridCol w:w="936"/>
        <w:gridCol w:w="3528"/>
      </w:tblGrid>
      <w:tr w:rsidR="002C4953" w:rsidRPr="00417AC2" w14:paraId="54A69B8F" w14:textId="77777777" w:rsidTr="00246256">
        <w:trPr>
          <w:trHeight w:val="407"/>
          <w:jc w:val="center"/>
        </w:trPr>
        <w:tc>
          <w:tcPr>
            <w:tcW w:w="936" w:type="dxa"/>
            <w:shd w:val="clear" w:color="auto" w:fill="D8E5F0"/>
          </w:tcPr>
          <w:p w14:paraId="331710C5" w14:textId="77777777" w:rsidR="002C4953" w:rsidRPr="00417AC2" w:rsidRDefault="002C4953" w:rsidP="00E727F3">
            <w:pPr>
              <w:jc w:val="center"/>
              <w:rPr>
                <w:b/>
                <w:sz w:val="20"/>
                <w:szCs w:val="20"/>
              </w:rPr>
            </w:pPr>
            <w:r w:rsidRPr="00417AC2">
              <w:rPr>
                <w:b/>
                <w:sz w:val="20"/>
                <w:szCs w:val="20"/>
              </w:rPr>
              <w:t>Final Exam</w:t>
            </w:r>
          </w:p>
        </w:tc>
        <w:tc>
          <w:tcPr>
            <w:tcW w:w="3528" w:type="dxa"/>
            <w:shd w:val="clear" w:color="auto" w:fill="E5B8B7" w:themeFill="accent2" w:themeFillTint="66"/>
            <w:vAlign w:val="center"/>
          </w:tcPr>
          <w:p w14:paraId="16EB1C3A" w14:textId="1B53211A" w:rsidR="002C4953" w:rsidRPr="00417AC2" w:rsidRDefault="008002F7" w:rsidP="006838A9">
            <w:pPr>
              <w:rPr>
                <w:sz w:val="20"/>
                <w:szCs w:val="20"/>
              </w:rPr>
            </w:pPr>
            <w:r>
              <w:rPr>
                <w:sz w:val="20"/>
                <w:szCs w:val="20"/>
              </w:rPr>
              <w:t>Friday, Dec.</w:t>
            </w:r>
            <w:r w:rsidRPr="008002F7">
              <w:rPr>
                <w:sz w:val="20"/>
                <w:szCs w:val="20"/>
              </w:rPr>
              <w:t xml:space="preserve"> 18th, 4:00pm – 6:00pm</w:t>
            </w:r>
          </w:p>
        </w:tc>
      </w:tr>
    </w:tbl>
    <w:p w14:paraId="16AAA986" w14:textId="77777777" w:rsidR="002C4953" w:rsidRDefault="002C4953" w:rsidP="002C4953"/>
    <w:p w14:paraId="5B520C63" w14:textId="77777777" w:rsidR="003B4B88" w:rsidRDefault="003B4B88" w:rsidP="002C4953">
      <w:pPr>
        <w:rPr>
          <w:rFonts w:eastAsia="Arial Unicode MS"/>
          <w:bCs/>
        </w:rPr>
      </w:pPr>
    </w:p>
    <w:p w14:paraId="2E57CE11" w14:textId="77777777" w:rsidR="002455E9" w:rsidRPr="008002F7" w:rsidRDefault="002455E9" w:rsidP="002455E9">
      <w:pPr>
        <w:rPr>
          <w:rFonts w:eastAsia="Arial Unicode MS"/>
          <w:bCs/>
          <w:sz w:val="22"/>
          <w:szCs w:val="22"/>
        </w:rPr>
      </w:pPr>
      <w:r w:rsidRPr="006B7527">
        <w:rPr>
          <w:rFonts w:eastAsia="Arial Unicode MS"/>
          <w:bCs/>
          <w:color w:val="76923C" w:themeColor="accent3" w:themeShade="BF"/>
          <w:sz w:val="28"/>
          <w:szCs w:val="28"/>
        </w:rPr>
        <w:sym w:font="Wingdings" w:char="F06E"/>
      </w:r>
      <w:r w:rsidRPr="008002F7">
        <w:rPr>
          <w:rFonts w:eastAsia="Arial Unicode MS"/>
          <w:bCs/>
        </w:rPr>
        <w:t xml:space="preserve"> </w:t>
      </w:r>
      <w:r w:rsidRPr="008002F7">
        <w:rPr>
          <w:rFonts w:eastAsia="Arial Unicode MS"/>
          <w:bCs/>
          <w:sz w:val="22"/>
          <w:szCs w:val="22"/>
        </w:rPr>
        <w:t>(Synchronous) Zoom Class Session</w:t>
      </w:r>
    </w:p>
    <w:p w14:paraId="798932DF" w14:textId="77777777" w:rsidR="002455E9" w:rsidRPr="008002F7" w:rsidRDefault="002455E9" w:rsidP="002455E9">
      <w:pPr>
        <w:rPr>
          <w:rFonts w:eastAsia="Arial Unicode MS"/>
          <w:bCs/>
        </w:rPr>
      </w:pPr>
      <w:r w:rsidRPr="00E036FA">
        <w:rPr>
          <w:rFonts w:eastAsia="Arial Unicode MS"/>
          <w:bCs/>
          <w:color w:val="5F497A" w:themeColor="accent4" w:themeShade="BF"/>
          <w:sz w:val="28"/>
          <w:szCs w:val="28"/>
        </w:rPr>
        <w:sym w:font="Wingdings" w:char="F06E"/>
      </w:r>
      <w:r w:rsidRPr="008002F7">
        <w:rPr>
          <w:rFonts w:eastAsia="Arial Unicode MS"/>
          <w:bCs/>
        </w:rPr>
        <w:t xml:space="preserve"> </w:t>
      </w:r>
      <w:r w:rsidRPr="008002F7">
        <w:rPr>
          <w:rFonts w:eastAsia="Arial Unicode MS"/>
          <w:bCs/>
          <w:sz w:val="22"/>
          <w:szCs w:val="22"/>
        </w:rPr>
        <w:t>(Asynchronous) Learning Activity</w:t>
      </w:r>
    </w:p>
    <w:p w14:paraId="3EE0500F" w14:textId="72EA189C" w:rsidR="00417AC2" w:rsidRPr="008002F7" w:rsidRDefault="006B7527" w:rsidP="00417AC2">
      <w:pPr>
        <w:rPr>
          <w:rFonts w:eastAsia="Arial Unicode MS"/>
          <w:bCs/>
          <w:i/>
        </w:rPr>
      </w:pPr>
      <w:r w:rsidRPr="000A0AB4">
        <w:rPr>
          <w:rFonts w:eastAsia="Arial Unicode MS"/>
          <w:bCs/>
          <w:color w:val="F79646" w:themeColor="accent6"/>
          <w:sz w:val="28"/>
          <w:szCs w:val="28"/>
        </w:rPr>
        <w:sym w:font="Wingdings" w:char="F06E"/>
      </w:r>
      <w:r w:rsidR="00417AC2" w:rsidRPr="008002F7">
        <w:rPr>
          <w:rFonts w:eastAsia="Arial Unicode MS"/>
          <w:bCs/>
        </w:rPr>
        <w:t xml:space="preserve"> </w:t>
      </w:r>
      <w:r w:rsidR="000A0AB4" w:rsidRPr="008002F7">
        <w:rPr>
          <w:rFonts w:eastAsia="Arial Unicode MS"/>
          <w:bCs/>
          <w:sz w:val="22"/>
          <w:szCs w:val="22"/>
        </w:rPr>
        <w:t>Online</w:t>
      </w:r>
      <w:r w:rsidR="00417AC2" w:rsidRPr="008002F7">
        <w:rPr>
          <w:rFonts w:eastAsia="Arial Unicode MS"/>
          <w:bCs/>
          <w:sz w:val="22"/>
          <w:szCs w:val="22"/>
        </w:rPr>
        <w:t xml:space="preserve"> </w:t>
      </w:r>
      <w:r w:rsidR="0043404E" w:rsidRPr="008002F7">
        <w:rPr>
          <w:rFonts w:eastAsia="Arial Unicode MS"/>
          <w:bCs/>
          <w:sz w:val="22"/>
          <w:szCs w:val="22"/>
        </w:rPr>
        <w:t xml:space="preserve">Quiz + </w:t>
      </w:r>
      <w:r w:rsidR="0043404E" w:rsidRPr="008002F7">
        <w:rPr>
          <w:rFonts w:eastAsia="Arial Unicode MS"/>
          <w:bCs/>
          <w:i/>
          <w:sz w:val="22"/>
          <w:szCs w:val="22"/>
        </w:rPr>
        <w:t>Activité culturelle</w:t>
      </w:r>
    </w:p>
    <w:p w14:paraId="16E8AD1C" w14:textId="71E9FD31" w:rsidR="00417AC2" w:rsidRDefault="006B7527" w:rsidP="00417AC2">
      <w:pPr>
        <w:rPr>
          <w:rFonts w:eastAsia="Arial Unicode MS"/>
          <w:bCs/>
          <w:sz w:val="22"/>
          <w:szCs w:val="22"/>
        </w:rPr>
      </w:pPr>
      <w:r w:rsidRPr="006B7527">
        <w:rPr>
          <w:rFonts w:eastAsia="Arial Unicode MS"/>
          <w:bCs/>
          <w:color w:val="C0504D" w:themeColor="accent2"/>
          <w:sz w:val="28"/>
          <w:szCs w:val="28"/>
        </w:rPr>
        <w:sym w:font="Wingdings" w:char="F06E"/>
      </w:r>
      <w:r w:rsidR="00417AC2" w:rsidRPr="00C36C93">
        <w:rPr>
          <w:rFonts w:eastAsia="Arial Unicode MS"/>
          <w:bCs/>
        </w:rPr>
        <w:t xml:space="preserve"> </w:t>
      </w:r>
      <w:r w:rsidR="0043404E" w:rsidRPr="00C36C93">
        <w:rPr>
          <w:rFonts w:eastAsia="Arial Unicode MS"/>
          <w:bCs/>
          <w:sz w:val="22"/>
          <w:szCs w:val="22"/>
        </w:rPr>
        <w:t xml:space="preserve">Online </w:t>
      </w:r>
      <w:r w:rsidR="00C36C93" w:rsidRPr="00C36C93">
        <w:rPr>
          <w:rFonts w:eastAsia="Arial Unicode MS"/>
          <w:bCs/>
          <w:sz w:val="22"/>
          <w:szCs w:val="22"/>
        </w:rPr>
        <w:t>Exam, Oral Exam, or Composition</w:t>
      </w:r>
    </w:p>
    <w:p w14:paraId="5A19FA84" w14:textId="2E2707CC" w:rsidR="00417AC2" w:rsidRPr="00C36C93" w:rsidRDefault="00C36C93" w:rsidP="00417AC2">
      <w:pPr>
        <w:rPr>
          <w:rFonts w:eastAsia="Arial Unicode MS"/>
          <w:bCs/>
        </w:rPr>
      </w:pPr>
      <w:r w:rsidRPr="00C36C93">
        <w:rPr>
          <w:rFonts w:eastAsia="Arial Unicode MS"/>
          <w:bCs/>
          <w:color w:val="A6A6A6" w:themeColor="background1" w:themeShade="A6"/>
          <w:sz w:val="28"/>
          <w:szCs w:val="28"/>
        </w:rPr>
        <w:sym w:font="Wingdings" w:char="F06E"/>
      </w:r>
      <w:r w:rsidRPr="00C36C93">
        <w:rPr>
          <w:rFonts w:eastAsia="Arial Unicode MS"/>
          <w:bCs/>
        </w:rPr>
        <w:t xml:space="preserve"> </w:t>
      </w:r>
      <w:r>
        <w:rPr>
          <w:rFonts w:eastAsia="Arial Unicode MS"/>
          <w:bCs/>
          <w:sz w:val="22"/>
          <w:szCs w:val="22"/>
        </w:rPr>
        <w:t>School Holiday (no class)</w:t>
      </w:r>
    </w:p>
    <w:p w14:paraId="3D6F6013" w14:textId="77777777" w:rsidR="00417AC2" w:rsidRPr="00C36C93" w:rsidRDefault="00417AC2" w:rsidP="00417AC2">
      <w:pPr>
        <w:rPr>
          <w:rFonts w:eastAsia="Arial Unicode MS"/>
          <w:bCs/>
        </w:rPr>
      </w:pPr>
    </w:p>
    <w:p w14:paraId="7BC4ED0F" w14:textId="77777777" w:rsidR="00417AC2" w:rsidRPr="00C36C93" w:rsidRDefault="00417AC2" w:rsidP="002C4953">
      <w:pPr>
        <w:rPr>
          <w:rFonts w:eastAsia="Arial Unicode MS"/>
          <w:bCs/>
        </w:rPr>
      </w:pPr>
    </w:p>
    <w:sectPr w:rsidR="00417AC2" w:rsidRPr="00C36C93" w:rsidSect="003B4B88">
      <w:type w:val="continuous"/>
      <w:pgSz w:w="12240" w:h="15840"/>
      <w:pgMar w:top="720" w:right="1008" w:bottom="720" w:left="1008"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EEE2A" w14:textId="77777777" w:rsidR="007C1CB3" w:rsidRDefault="007C1CB3">
      <w:r>
        <w:separator/>
      </w:r>
    </w:p>
  </w:endnote>
  <w:endnote w:type="continuationSeparator" w:id="0">
    <w:p w14:paraId="7447F05C" w14:textId="77777777" w:rsidR="007C1CB3" w:rsidRDefault="007C1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3E041A" w14:textId="77777777" w:rsidR="007C1CB3" w:rsidRDefault="007C1CB3">
      <w:r>
        <w:separator/>
      </w:r>
    </w:p>
  </w:footnote>
  <w:footnote w:type="continuationSeparator" w:id="0">
    <w:p w14:paraId="7D2FAB97" w14:textId="77777777" w:rsidR="007C1CB3" w:rsidRDefault="007C1CB3">
      <w:r>
        <w:continuationSeparator/>
      </w:r>
    </w:p>
  </w:footnote>
  <w:footnote w:id="1">
    <w:p w14:paraId="39D31BA6" w14:textId="77777777" w:rsidR="00D80C2C" w:rsidRPr="006A56E8" w:rsidRDefault="00D80C2C" w:rsidP="006E6CA9">
      <w:pPr>
        <w:pStyle w:val="FootnoteText"/>
        <w:jc w:val="both"/>
        <w:rPr>
          <w:sz w:val="18"/>
          <w:szCs w:val="18"/>
        </w:rPr>
      </w:pPr>
      <w:r w:rsidRPr="006A56E8">
        <w:rPr>
          <w:rStyle w:val="FootnoteReference"/>
          <w:sz w:val="18"/>
          <w:szCs w:val="18"/>
        </w:rPr>
        <w:footnoteRef/>
      </w:r>
      <w:r w:rsidRPr="006A56E8">
        <w:rPr>
          <w:sz w:val="18"/>
          <w:szCs w:val="18"/>
        </w:rPr>
        <w:t xml:space="preserve"> In rare instances, the syllabus may need to be altered, and the instructor retains the right to do so. In those instances, the class </w:t>
      </w:r>
      <w:r>
        <w:rPr>
          <w:sz w:val="18"/>
          <w:szCs w:val="18"/>
        </w:rPr>
        <w:t>will</w:t>
      </w:r>
      <w:r w:rsidRPr="006A56E8">
        <w:rPr>
          <w:sz w:val="18"/>
          <w:szCs w:val="18"/>
        </w:rPr>
        <w:t xml:space="preserve"> be notified</w:t>
      </w:r>
      <w:r>
        <w:rPr>
          <w:sz w:val="18"/>
          <w:szCs w:val="18"/>
        </w:rPr>
        <w:t>.</w:t>
      </w:r>
      <w:r w:rsidRPr="006A56E8">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8C57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22524"/>
    <w:multiLevelType w:val="multilevel"/>
    <w:tmpl w:val="7004A6CC"/>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461574"/>
    <w:multiLevelType w:val="hybridMultilevel"/>
    <w:tmpl w:val="01022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D1193"/>
    <w:multiLevelType w:val="hybridMultilevel"/>
    <w:tmpl w:val="7004A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96FDF"/>
    <w:multiLevelType w:val="hybridMultilevel"/>
    <w:tmpl w:val="2F146B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395146"/>
    <w:multiLevelType w:val="hybridMultilevel"/>
    <w:tmpl w:val="5BF8C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8D74BB"/>
    <w:multiLevelType w:val="hybridMultilevel"/>
    <w:tmpl w:val="29D89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F0158"/>
    <w:multiLevelType w:val="hybridMultilevel"/>
    <w:tmpl w:val="7902D4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E22CC7"/>
    <w:multiLevelType w:val="hybridMultilevel"/>
    <w:tmpl w:val="37205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7635EA"/>
    <w:multiLevelType w:val="hybridMultilevel"/>
    <w:tmpl w:val="38A0BE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AAC1C11"/>
    <w:multiLevelType w:val="hybridMultilevel"/>
    <w:tmpl w:val="BCEC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752A97"/>
    <w:multiLevelType w:val="hybridMultilevel"/>
    <w:tmpl w:val="2DEE48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FD0D1B"/>
    <w:multiLevelType w:val="hybridMultilevel"/>
    <w:tmpl w:val="BEA6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30716"/>
    <w:multiLevelType w:val="hybridMultilevel"/>
    <w:tmpl w:val="EC541B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C47F9D"/>
    <w:multiLevelType w:val="hybridMultilevel"/>
    <w:tmpl w:val="BA5288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C106DF"/>
    <w:multiLevelType w:val="hybridMultilevel"/>
    <w:tmpl w:val="F89AA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8FB0C87"/>
    <w:multiLevelType w:val="hybridMultilevel"/>
    <w:tmpl w:val="A11672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0"/>
  </w:num>
  <w:num w:numId="4">
    <w:abstractNumId w:val="3"/>
  </w:num>
  <w:num w:numId="5">
    <w:abstractNumId w:val="1"/>
  </w:num>
  <w:num w:numId="6">
    <w:abstractNumId w:val="15"/>
  </w:num>
  <w:num w:numId="7">
    <w:abstractNumId w:val="14"/>
  </w:num>
  <w:num w:numId="8">
    <w:abstractNumId w:val="9"/>
  </w:num>
  <w:num w:numId="9">
    <w:abstractNumId w:val="11"/>
  </w:num>
  <w:num w:numId="10">
    <w:abstractNumId w:val="13"/>
  </w:num>
  <w:num w:numId="11">
    <w:abstractNumId w:val="12"/>
  </w:num>
  <w:num w:numId="12">
    <w:abstractNumId w:val="2"/>
  </w:num>
  <w:num w:numId="13">
    <w:abstractNumId w:val="6"/>
  </w:num>
  <w:num w:numId="14">
    <w:abstractNumId w:val="16"/>
  </w:num>
  <w:num w:numId="15">
    <w:abstractNumId w:val="7"/>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C5"/>
    <w:rsid w:val="0000579B"/>
    <w:rsid w:val="00025ABC"/>
    <w:rsid w:val="00025D78"/>
    <w:rsid w:val="00032406"/>
    <w:rsid w:val="00041725"/>
    <w:rsid w:val="000523C9"/>
    <w:rsid w:val="0005508C"/>
    <w:rsid w:val="00055BB3"/>
    <w:rsid w:val="000714D7"/>
    <w:rsid w:val="0007681C"/>
    <w:rsid w:val="000805F3"/>
    <w:rsid w:val="000954C9"/>
    <w:rsid w:val="000A0AB4"/>
    <w:rsid w:val="000A0AC7"/>
    <w:rsid w:val="000A737E"/>
    <w:rsid w:val="000C0E04"/>
    <w:rsid w:val="000D5452"/>
    <w:rsid w:val="000E1C25"/>
    <w:rsid w:val="000E3DD9"/>
    <w:rsid w:val="000E3FA6"/>
    <w:rsid w:val="000E58CA"/>
    <w:rsid w:val="000E5A95"/>
    <w:rsid w:val="000F3644"/>
    <w:rsid w:val="000F651E"/>
    <w:rsid w:val="00110485"/>
    <w:rsid w:val="0011228F"/>
    <w:rsid w:val="00117785"/>
    <w:rsid w:val="0013359E"/>
    <w:rsid w:val="00141C11"/>
    <w:rsid w:val="0014412B"/>
    <w:rsid w:val="00156888"/>
    <w:rsid w:val="00171361"/>
    <w:rsid w:val="001823C1"/>
    <w:rsid w:val="001844FA"/>
    <w:rsid w:val="001966E2"/>
    <w:rsid w:val="001B1072"/>
    <w:rsid w:val="001D1EFE"/>
    <w:rsid w:val="001D2F37"/>
    <w:rsid w:val="001E37B5"/>
    <w:rsid w:val="001E489A"/>
    <w:rsid w:val="001F3CD7"/>
    <w:rsid w:val="001F4CA5"/>
    <w:rsid w:val="001F6E55"/>
    <w:rsid w:val="00201647"/>
    <w:rsid w:val="00203E9C"/>
    <w:rsid w:val="00213FB3"/>
    <w:rsid w:val="00233224"/>
    <w:rsid w:val="0024248B"/>
    <w:rsid w:val="002455E9"/>
    <w:rsid w:val="00246256"/>
    <w:rsid w:val="00251A0F"/>
    <w:rsid w:val="0026144E"/>
    <w:rsid w:val="002634D4"/>
    <w:rsid w:val="00266D8B"/>
    <w:rsid w:val="00292E40"/>
    <w:rsid w:val="002A078B"/>
    <w:rsid w:val="002A4DC0"/>
    <w:rsid w:val="002A5EB2"/>
    <w:rsid w:val="002A761D"/>
    <w:rsid w:val="002B5F48"/>
    <w:rsid w:val="002B65E7"/>
    <w:rsid w:val="002C2D17"/>
    <w:rsid w:val="002C4953"/>
    <w:rsid w:val="002D0FF5"/>
    <w:rsid w:val="002D6FF3"/>
    <w:rsid w:val="003021F9"/>
    <w:rsid w:val="003466C4"/>
    <w:rsid w:val="00352BB6"/>
    <w:rsid w:val="00366D37"/>
    <w:rsid w:val="003874EC"/>
    <w:rsid w:val="003A16E9"/>
    <w:rsid w:val="003A2F41"/>
    <w:rsid w:val="003A729D"/>
    <w:rsid w:val="003A73DE"/>
    <w:rsid w:val="003A7BEB"/>
    <w:rsid w:val="003B402C"/>
    <w:rsid w:val="003B4B88"/>
    <w:rsid w:val="003B57FC"/>
    <w:rsid w:val="003C1AE9"/>
    <w:rsid w:val="003C2E47"/>
    <w:rsid w:val="004129F8"/>
    <w:rsid w:val="00417AC2"/>
    <w:rsid w:val="004217FA"/>
    <w:rsid w:val="0043404E"/>
    <w:rsid w:val="00451C97"/>
    <w:rsid w:val="004634F4"/>
    <w:rsid w:val="00470C2B"/>
    <w:rsid w:val="0049317E"/>
    <w:rsid w:val="00495100"/>
    <w:rsid w:val="004A279A"/>
    <w:rsid w:val="004A62C0"/>
    <w:rsid w:val="004C5DC0"/>
    <w:rsid w:val="004D5424"/>
    <w:rsid w:val="004E2525"/>
    <w:rsid w:val="004E6113"/>
    <w:rsid w:val="004E6F1D"/>
    <w:rsid w:val="00506639"/>
    <w:rsid w:val="00533CBF"/>
    <w:rsid w:val="005403D2"/>
    <w:rsid w:val="00550238"/>
    <w:rsid w:val="0057184F"/>
    <w:rsid w:val="00587923"/>
    <w:rsid w:val="00587BEA"/>
    <w:rsid w:val="00587E9D"/>
    <w:rsid w:val="005917A7"/>
    <w:rsid w:val="005A049E"/>
    <w:rsid w:val="005B2E7D"/>
    <w:rsid w:val="005B7BE0"/>
    <w:rsid w:val="005C67E4"/>
    <w:rsid w:val="005D0D0B"/>
    <w:rsid w:val="005D61C2"/>
    <w:rsid w:val="00604FEB"/>
    <w:rsid w:val="00612564"/>
    <w:rsid w:val="00615F5F"/>
    <w:rsid w:val="006204E9"/>
    <w:rsid w:val="00636D5E"/>
    <w:rsid w:val="0063710D"/>
    <w:rsid w:val="006473BE"/>
    <w:rsid w:val="006653AF"/>
    <w:rsid w:val="00667827"/>
    <w:rsid w:val="006777DA"/>
    <w:rsid w:val="006838A9"/>
    <w:rsid w:val="00694E3C"/>
    <w:rsid w:val="006B7527"/>
    <w:rsid w:val="006E6CA9"/>
    <w:rsid w:val="00712D89"/>
    <w:rsid w:val="007161C8"/>
    <w:rsid w:val="00721F55"/>
    <w:rsid w:val="00722D3B"/>
    <w:rsid w:val="00731A72"/>
    <w:rsid w:val="007435C1"/>
    <w:rsid w:val="00747B64"/>
    <w:rsid w:val="0076412D"/>
    <w:rsid w:val="00777DD4"/>
    <w:rsid w:val="0078038C"/>
    <w:rsid w:val="007844F8"/>
    <w:rsid w:val="007919C7"/>
    <w:rsid w:val="00795058"/>
    <w:rsid w:val="00796131"/>
    <w:rsid w:val="007A2642"/>
    <w:rsid w:val="007A2B71"/>
    <w:rsid w:val="007C0FFE"/>
    <w:rsid w:val="007C1CB3"/>
    <w:rsid w:val="007C74BA"/>
    <w:rsid w:val="007C7877"/>
    <w:rsid w:val="007E2408"/>
    <w:rsid w:val="007E38BA"/>
    <w:rsid w:val="007E5D7F"/>
    <w:rsid w:val="007E63D1"/>
    <w:rsid w:val="007E7F88"/>
    <w:rsid w:val="007F3373"/>
    <w:rsid w:val="008002F7"/>
    <w:rsid w:val="0080288B"/>
    <w:rsid w:val="00806205"/>
    <w:rsid w:val="00815519"/>
    <w:rsid w:val="00825522"/>
    <w:rsid w:val="008312DC"/>
    <w:rsid w:val="00850ED8"/>
    <w:rsid w:val="00852324"/>
    <w:rsid w:val="00852ECF"/>
    <w:rsid w:val="008769D3"/>
    <w:rsid w:val="008773F3"/>
    <w:rsid w:val="0088507C"/>
    <w:rsid w:val="008B67BF"/>
    <w:rsid w:val="008B7217"/>
    <w:rsid w:val="008D61FC"/>
    <w:rsid w:val="008D70E6"/>
    <w:rsid w:val="008E2E28"/>
    <w:rsid w:val="008E3C95"/>
    <w:rsid w:val="008E5101"/>
    <w:rsid w:val="008F6AE5"/>
    <w:rsid w:val="009100C2"/>
    <w:rsid w:val="009108A5"/>
    <w:rsid w:val="00915738"/>
    <w:rsid w:val="00921816"/>
    <w:rsid w:val="00924A7E"/>
    <w:rsid w:val="00925EB0"/>
    <w:rsid w:val="0092693C"/>
    <w:rsid w:val="00954B02"/>
    <w:rsid w:val="00962E1D"/>
    <w:rsid w:val="009746A2"/>
    <w:rsid w:val="00981B29"/>
    <w:rsid w:val="00995013"/>
    <w:rsid w:val="009A0D10"/>
    <w:rsid w:val="009B1BC6"/>
    <w:rsid w:val="009B4AF3"/>
    <w:rsid w:val="009D0530"/>
    <w:rsid w:val="009E0838"/>
    <w:rsid w:val="00A0098F"/>
    <w:rsid w:val="00A01EEE"/>
    <w:rsid w:val="00A175F3"/>
    <w:rsid w:val="00A17FD3"/>
    <w:rsid w:val="00A301D2"/>
    <w:rsid w:val="00A36839"/>
    <w:rsid w:val="00A40CD2"/>
    <w:rsid w:val="00A61ABD"/>
    <w:rsid w:val="00A656AD"/>
    <w:rsid w:val="00A76ECF"/>
    <w:rsid w:val="00A80D64"/>
    <w:rsid w:val="00A83729"/>
    <w:rsid w:val="00A86525"/>
    <w:rsid w:val="00A86D8C"/>
    <w:rsid w:val="00A872C9"/>
    <w:rsid w:val="00A91C5C"/>
    <w:rsid w:val="00AB2BE6"/>
    <w:rsid w:val="00AB3593"/>
    <w:rsid w:val="00AC18B6"/>
    <w:rsid w:val="00AD08C5"/>
    <w:rsid w:val="00AD643B"/>
    <w:rsid w:val="00AF1D98"/>
    <w:rsid w:val="00B16B1D"/>
    <w:rsid w:val="00B16F25"/>
    <w:rsid w:val="00B223DD"/>
    <w:rsid w:val="00B31DEC"/>
    <w:rsid w:val="00B3741F"/>
    <w:rsid w:val="00B46E3A"/>
    <w:rsid w:val="00B52D95"/>
    <w:rsid w:val="00B56DFE"/>
    <w:rsid w:val="00B72FE0"/>
    <w:rsid w:val="00B74301"/>
    <w:rsid w:val="00B7606B"/>
    <w:rsid w:val="00B763D6"/>
    <w:rsid w:val="00B86EB7"/>
    <w:rsid w:val="00BA2AFC"/>
    <w:rsid w:val="00BC2A6F"/>
    <w:rsid w:val="00BD16F6"/>
    <w:rsid w:val="00BD31F0"/>
    <w:rsid w:val="00BE399D"/>
    <w:rsid w:val="00BF103B"/>
    <w:rsid w:val="00BF3CB5"/>
    <w:rsid w:val="00C25967"/>
    <w:rsid w:val="00C26336"/>
    <w:rsid w:val="00C26921"/>
    <w:rsid w:val="00C36C93"/>
    <w:rsid w:val="00C451A1"/>
    <w:rsid w:val="00C53D82"/>
    <w:rsid w:val="00C60460"/>
    <w:rsid w:val="00C707C2"/>
    <w:rsid w:val="00C71478"/>
    <w:rsid w:val="00C71A86"/>
    <w:rsid w:val="00C74067"/>
    <w:rsid w:val="00C775A4"/>
    <w:rsid w:val="00C8765D"/>
    <w:rsid w:val="00C93EA6"/>
    <w:rsid w:val="00CA72BB"/>
    <w:rsid w:val="00CB2146"/>
    <w:rsid w:val="00CB54DB"/>
    <w:rsid w:val="00CC1944"/>
    <w:rsid w:val="00CC2923"/>
    <w:rsid w:val="00CD17BC"/>
    <w:rsid w:val="00CD2762"/>
    <w:rsid w:val="00CD5B3D"/>
    <w:rsid w:val="00CE1E86"/>
    <w:rsid w:val="00CE70B7"/>
    <w:rsid w:val="00CE785C"/>
    <w:rsid w:val="00CF5285"/>
    <w:rsid w:val="00D164CA"/>
    <w:rsid w:val="00D205EF"/>
    <w:rsid w:val="00D2430B"/>
    <w:rsid w:val="00D512A9"/>
    <w:rsid w:val="00D566A8"/>
    <w:rsid w:val="00D67863"/>
    <w:rsid w:val="00D71806"/>
    <w:rsid w:val="00D80C2C"/>
    <w:rsid w:val="00D85D37"/>
    <w:rsid w:val="00DA1278"/>
    <w:rsid w:val="00DA1AAD"/>
    <w:rsid w:val="00DA3745"/>
    <w:rsid w:val="00DB5839"/>
    <w:rsid w:val="00DC2FE0"/>
    <w:rsid w:val="00DD3088"/>
    <w:rsid w:val="00DD41CB"/>
    <w:rsid w:val="00DE08CC"/>
    <w:rsid w:val="00DE7AA9"/>
    <w:rsid w:val="00E00DDF"/>
    <w:rsid w:val="00E036FA"/>
    <w:rsid w:val="00E1366F"/>
    <w:rsid w:val="00E31C92"/>
    <w:rsid w:val="00E326CD"/>
    <w:rsid w:val="00E37F03"/>
    <w:rsid w:val="00E42DF4"/>
    <w:rsid w:val="00E43A64"/>
    <w:rsid w:val="00E575D7"/>
    <w:rsid w:val="00E57728"/>
    <w:rsid w:val="00E727F3"/>
    <w:rsid w:val="00E957D8"/>
    <w:rsid w:val="00E96670"/>
    <w:rsid w:val="00EA5578"/>
    <w:rsid w:val="00EA56E5"/>
    <w:rsid w:val="00EA732D"/>
    <w:rsid w:val="00EA7D2F"/>
    <w:rsid w:val="00EB0223"/>
    <w:rsid w:val="00EB3B5D"/>
    <w:rsid w:val="00EB7D49"/>
    <w:rsid w:val="00EC18A7"/>
    <w:rsid w:val="00EC1C48"/>
    <w:rsid w:val="00ED7329"/>
    <w:rsid w:val="00EE1B1A"/>
    <w:rsid w:val="00EF062A"/>
    <w:rsid w:val="00F10889"/>
    <w:rsid w:val="00F33D93"/>
    <w:rsid w:val="00F4333E"/>
    <w:rsid w:val="00F711C9"/>
    <w:rsid w:val="00F75390"/>
    <w:rsid w:val="00F81421"/>
    <w:rsid w:val="00F830CD"/>
    <w:rsid w:val="00F83533"/>
    <w:rsid w:val="00FA2940"/>
    <w:rsid w:val="00FB253C"/>
    <w:rsid w:val="00FC19C3"/>
    <w:rsid w:val="00FF7E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A216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6"/>
      <w:u w:val="single"/>
      <w:lang w:val="fr-FR"/>
    </w:rPr>
  </w:style>
  <w:style w:type="paragraph" w:styleId="Heading4">
    <w:name w:val="heading 4"/>
    <w:basedOn w:val="Normal"/>
    <w:next w:val="Normal"/>
    <w:qFormat/>
    <w:pPr>
      <w:keepNext/>
      <w:jc w:val="center"/>
      <w:outlineLvl w:val="3"/>
    </w:pPr>
    <w:rPr>
      <w:b/>
      <w:bCs/>
      <w:sz w:val="28"/>
      <w:szCs w:val="32"/>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jc w:val="center"/>
      <w:outlineLvl w:val="6"/>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Times New Roman"/>
      <w:b/>
      <w:bCs/>
      <w:kern w:val="32"/>
      <w:sz w:val="32"/>
      <w:szCs w:val="32"/>
    </w:rPr>
  </w:style>
  <w:style w:type="character" w:customStyle="1" w:styleId="Heading2Char">
    <w:name w:val="Heading 2 Char"/>
    <w:semiHidden/>
    <w:locked/>
    <w:rPr>
      <w:rFonts w:ascii="Cambria" w:hAnsi="Cambria" w:cs="Times New Roman"/>
      <w:b/>
      <w:bCs/>
      <w:i/>
      <w:iCs/>
      <w:sz w:val="28"/>
      <w:szCs w:val="28"/>
    </w:rPr>
  </w:style>
  <w:style w:type="character" w:customStyle="1" w:styleId="Heading3Char">
    <w:name w:val="Heading 3 Char"/>
    <w:semiHidden/>
    <w:locked/>
    <w:rPr>
      <w:rFonts w:ascii="Cambria" w:hAnsi="Cambria" w:cs="Times New Roman"/>
      <w:b/>
      <w:bCs/>
      <w:sz w:val="26"/>
      <w:szCs w:val="26"/>
    </w:rPr>
  </w:style>
  <w:style w:type="character" w:customStyle="1" w:styleId="Heading4Char">
    <w:name w:val="Heading 4 Char"/>
    <w:semiHidden/>
    <w:locked/>
    <w:rPr>
      <w:rFonts w:ascii="Calibri" w:hAnsi="Calibri" w:cs="Times New Roman"/>
      <w:b/>
      <w:bCs/>
      <w:sz w:val="28"/>
      <w:szCs w:val="28"/>
    </w:rPr>
  </w:style>
  <w:style w:type="character" w:customStyle="1" w:styleId="Heading6Char">
    <w:name w:val="Heading 6 Char"/>
    <w:semiHidden/>
    <w:locked/>
    <w:rPr>
      <w:rFonts w:ascii="Calibri" w:hAnsi="Calibri" w:cs="Times New Roman"/>
      <w:b/>
      <w:bCs/>
    </w:rPr>
  </w:style>
  <w:style w:type="character" w:customStyle="1" w:styleId="Heading7Char">
    <w:name w:val="Heading 7 Char"/>
    <w:semiHidden/>
    <w:locked/>
    <w:rPr>
      <w:rFonts w:ascii="Calibri" w:hAnsi="Calibri" w:cs="Times New Roman"/>
      <w:sz w:val="24"/>
      <w:szCs w:val="24"/>
    </w:rPr>
  </w:style>
  <w:style w:type="paragraph" w:styleId="Footer">
    <w:name w:val="footer"/>
    <w:basedOn w:val="Normal"/>
    <w:semiHidden/>
    <w:pPr>
      <w:tabs>
        <w:tab w:val="center" w:pos="4320"/>
        <w:tab w:val="right" w:pos="8640"/>
      </w:tabs>
    </w:pPr>
  </w:style>
  <w:style w:type="character" w:customStyle="1" w:styleId="FooterChar">
    <w:name w:val="Footer Char"/>
    <w:locked/>
    <w:rPr>
      <w:rFonts w:cs="Times New Roman"/>
      <w:sz w:val="24"/>
      <w:szCs w:val="24"/>
    </w:rPr>
  </w:style>
  <w:style w:type="paragraph" w:styleId="Subtitle">
    <w:name w:val="Subtitle"/>
    <w:basedOn w:val="Normal"/>
    <w:qFormat/>
    <w:pPr>
      <w:jc w:val="center"/>
    </w:pPr>
    <w:rPr>
      <w:b/>
      <w:bCs/>
      <w:sz w:val="32"/>
    </w:rPr>
  </w:style>
  <w:style w:type="character" w:customStyle="1" w:styleId="SubtitleChar">
    <w:name w:val="Subtitle Char"/>
    <w:locked/>
    <w:rPr>
      <w:rFonts w:ascii="Cambria" w:hAnsi="Cambria" w:cs="Times New Roman"/>
      <w:sz w:val="24"/>
      <w:szCs w:val="24"/>
    </w:rPr>
  </w:style>
  <w:style w:type="paragraph" w:styleId="BodyText">
    <w:name w:val="Body Text"/>
    <w:basedOn w:val="Normal"/>
    <w:pPr>
      <w:jc w:val="both"/>
    </w:pPr>
    <w:rPr>
      <w:rFonts w:ascii="Arial" w:hAnsi="Arial" w:cs="Arial"/>
      <w:sz w:val="26"/>
    </w:rPr>
  </w:style>
  <w:style w:type="character" w:customStyle="1" w:styleId="BodyTextChar">
    <w:name w:val="Body Text Char"/>
    <w:locked/>
    <w:rPr>
      <w:rFonts w:ascii="Arial" w:hAnsi="Arial" w:cs="Arial"/>
      <w:sz w:val="24"/>
      <w:szCs w:val="24"/>
    </w:rPr>
  </w:style>
  <w:style w:type="paragraph" w:styleId="BodyTextIndent">
    <w:name w:val="Body Text Indent"/>
    <w:basedOn w:val="Normal"/>
    <w:semiHidden/>
    <w:pPr>
      <w:widowControl w:val="0"/>
      <w:autoSpaceDE w:val="0"/>
      <w:autoSpaceDN w:val="0"/>
      <w:adjustRightInd w:val="0"/>
      <w:ind w:left="720"/>
    </w:pPr>
    <w:rPr>
      <w:sz w:val="26"/>
    </w:rPr>
  </w:style>
  <w:style w:type="character" w:customStyle="1" w:styleId="BodyTextIndentChar">
    <w:name w:val="Body Text Indent Char"/>
    <w:semiHidden/>
    <w:locked/>
    <w:rPr>
      <w:rFonts w:cs="Times New Roman"/>
      <w:sz w:val="24"/>
      <w:szCs w:val="24"/>
    </w:rPr>
  </w:style>
  <w:style w:type="paragraph" w:styleId="BodyText2">
    <w:name w:val="Body Text 2"/>
    <w:basedOn w:val="Normal"/>
    <w:pPr>
      <w:jc w:val="both"/>
    </w:pPr>
  </w:style>
  <w:style w:type="character" w:customStyle="1" w:styleId="BodyText2Char">
    <w:name w:val="Body Text 2 Char"/>
    <w:locked/>
    <w:rPr>
      <w:rFonts w:cs="Times New Roman"/>
      <w:sz w:val="24"/>
      <w:szCs w:val="24"/>
    </w:rPr>
  </w:style>
  <w:style w:type="paragraph" w:styleId="BodyText3">
    <w:name w:val="Body Text 3"/>
    <w:basedOn w:val="Normal"/>
    <w:semiHidden/>
    <w:pPr>
      <w:jc w:val="center"/>
    </w:pPr>
    <w:rPr>
      <w:b/>
      <w:bCs/>
      <w:sz w:val="28"/>
    </w:rPr>
  </w:style>
  <w:style w:type="character" w:customStyle="1" w:styleId="BodyText3Char">
    <w:name w:val="Body Text 3 Char"/>
    <w:semiHidden/>
    <w:locked/>
    <w:rPr>
      <w:rFonts w:cs="Times New Roman"/>
      <w:sz w:val="16"/>
      <w:szCs w:val="16"/>
    </w:rPr>
  </w:style>
  <w:style w:type="character" w:styleId="PageNumber">
    <w:name w:val="page number"/>
    <w:semiHidden/>
    <w:rPr>
      <w:rFonts w:cs="Times New Roman"/>
    </w:rPr>
  </w:style>
  <w:style w:type="paragraph" w:styleId="Header">
    <w:name w:val="header"/>
    <w:basedOn w:val="Normal"/>
    <w:pPr>
      <w:tabs>
        <w:tab w:val="center" w:pos="4320"/>
        <w:tab w:val="right" w:pos="8640"/>
      </w:tabs>
    </w:pPr>
  </w:style>
  <w:style w:type="character" w:customStyle="1" w:styleId="HeaderChar">
    <w:name w:val="Header Char"/>
    <w:uiPriority w:val="99"/>
    <w:locked/>
    <w:rPr>
      <w:rFonts w:cs="Times New Roman"/>
      <w:sz w:val="24"/>
      <w:szCs w:val="24"/>
    </w:rPr>
  </w:style>
  <w:style w:type="character" w:styleId="Hyperlink">
    <w:name w:val="Hyperlink"/>
    <w:semiHidden/>
    <w:rPr>
      <w:rFonts w:cs="Times New Roman"/>
      <w:color w:val="580DA6"/>
      <w:u w:val="none"/>
      <w:effect w:val="none"/>
    </w:rPr>
  </w:style>
  <w:style w:type="paragraph" w:styleId="ListParagraph">
    <w:name w:val="List Paragraph"/>
    <w:basedOn w:val="Normal"/>
    <w:uiPriority w:val="72"/>
    <w:rsid w:val="00F711C9"/>
    <w:pPr>
      <w:ind w:left="720"/>
      <w:contextualSpacing/>
    </w:pPr>
  </w:style>
  <w:style w:type="table" w:styleId="TableGrid">
    <w:name w:val="Table Grid"/>
    <w:basedOn w:val="TableNormal"/>
    <w:uiPriority w:val="59"/>
    <w:rsid w:val="00E326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129F8"/>
  </w:style>
  <w:style w:type="character" w:customStyle="1" w:styleId="FootnoteTextChar">
    <w:name w:val="Footnote Text Char"/>
    <w:basedOn w:val="DefaultParagraphFont"/>
    <w:link w:val="FootnoteText"/>
    <w:uiPriority w:val="99"/>
    <w:rsid w:val="004129F8"/>
    <w:rPr>
      <w:sz w:val="24"/>
      <w:szCs w:val="24"/>
    </w:rPr>
  </w:style>
  <w:style w:type="character" w:styleId="FootnoteReference">
    <w:name w:val="footnote reference"/>
    <w:basedOn w:val="DefaultParagraphFont"/>
    <w:uiPriority w:val="99"/>
    <w:unhideWhenUsed/>
    <w:rsid w:val="004129F8"/>
    <w:rPr>
      <w:vertAlign w:val="superscript"/>
    </w:rPr>
  </w:style>
  <w:style w:type="paragraph" w:styleId="BalloonText">
    <w:name w:val="Balloon Text"/>
    <w:basedOn w:val="Normal"/>
    <w:link w:val="BalloonTextChar"/>
    <w:uiPriority w:val="99"/>
    <w:semiHidden/>
    <w:unhideWhenUsed/>
    <w:rsid w:val="000D54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452"/>
    <w:rPr>
      <w:rFonts w:ascii="Lucida Grande" w:hAnsi="Lucida Grande" w:cs="Lucida Grande"/>
      <w:sz w:val="18"/>
      <w:szCs w:val="18"/>
    </w:rPr>
  </w:style>
  <w:style w:type="character" w:styleId="CommentReference">
    <w:name w:val="annotation reference"/>
    <w:basedOn w:val="DefaultParagraphFont"/>
    <w:uiPriority w:val="99"/>
    <w:semiHidden/>
    <w:unhideWhenUsed/>
    <w:rsid w:val="0088507C"/>
    <w:rPr>
      <w:sz w:val="18"/>
      <w:szCs w:val="18"/>
    </w:rPr>
  </w:style>
  <w:style w:type="paragraph" w:styleId="CommentText">
    <w:name w:val="annotation text"/>
    <w:basedOn w:val="Normal"/>
    <w:link w:val="CommentTextChar"/>
    <w:uiPriority w:val="99"/>
    <w:semiHidden/>
    <w:unhideWhenUsed/>
    <w:rsid w:val="0088507C"/>
  </w:style>
  <w:style w:type="character" w:customStyle="1" w:styleId="CommentTextChar">
    <w:name w:val="Comment Text Char"/>
    <w:basedOn w:val="DefaultParagraphFont"/>
    <w:link w:val="CommentText"/>
    <w:uiPriority w:val="99"/>
    <w:semiHidden/>
    <w:rsid w:val="0088507C"/>
    <w:rPr>
      <w:sz w:val="24"/>
      <w:szCs w:val="24"/>
    </w:rPr>
  </w:style>
  <w:style w:type="paragraph" w:styleId="CommentSubject">
    <w:name w:val="annotation subject"/>
    <w:basedOn w:val="CommentText"/>
    <w:next w:val="CommentText"/>
    <w:link w:val="CommentSubjectChar"/>
    <w:uiPriority w:val="99"/>
    <w:semiHidden/>
    <w:unhideWhenUsed/>
    <w:rsid w:val="0088507C"/>
    <w:rPr>
      <w:b/>
      <w:bCs/>
      <w:sz w:val="20"/>
      <w:szCs w:val="20"/>
    </w:rPr>
  </w:style>
  <w:style w:type="character" w:customStyle="1" w:styleId="CommentSubjectChar">
    <w:name w:val="Comment Subject Char"/>
    <w:basedOn w:val="CommentTextChar"/>
    <w:link w:val="CommentSubject"/>
    <w:uiPriority w:val="99"/>
    <w:semiHidden/>
    <w:rsid w:val="0088507C"/>
    <w:rPr>
      <w:b/>
      <w:bCs/>
      <w:sz w:val="24"/>
      <w:szCs w:val="24"/>
    </w:rPr>
  </w:style>
  <w:style w:type="character" w:styleId="FollowedHyperlink">
    <w:name w:val="FollowedHyperlink"/>
    <w:basedOn w:val="DefaultParagraphFont"/>
    <w:uiPriority w:val="99"/>
    <w:semiHidden/>
    <w:unhideWhenUsed/>
    <w:rsid w:val="000E1C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9363">
      <w:bodyDiv w:val="1"/>
      <w:marLeft w:val="0"/>
      <w:marRight w:val="0"/>
      <w:marTop w:val="0"/>
      <w:marBottom w:val="0"/>
      <w:divBdr>
        <w:top w:val="none" w:sz="0" w:space="0" w:color="auto"/>
        <w:left w:val="none" w:sz="0" w:space="0" w:color="auto"/>
        <w:bottom w:val="none" w:sz="0" w:space="0" w:color="auto"/>
        <w:right w:val="none" w:sz="0" w:space="0" w:color="auto"/>
      </w:divBdr>
    </w:div>
    <w:div w:id="452941534">
      <w:bodyDiv w:val="1"/>
      <w:marLeft w:val="0"/>
      <w:marRight w:val="0"/>
      <w:marTop w:val="0"/>
      <w:marBottom w:val="0"/>
      <w:divBdr>
        <w:top w:val="none" w:sz="0" w:space="0" w:color="auto"/>
        <w:left w:val="none" w:sz="0" w:space="0" w:color="auto"/>
        <w:bottom w:val="none" w:sz="0" w:space="0" w:color="auto"/>
        <w:right w:val="none" w:sz="0" w:space="0" w:color="auto"/>
      </w:divBdr>
    </w:div>
    <w:div w:id="1523007846">
      <w:bodyDiv w:val="1"/>
      <w:marLeft w:val="0"/>
      <w:marRight w:val="0"/>
      <w:marTop w:val="0"/>
      <w:marBottom w:val="0"/>
      <w:divBdr>
        <w:top w:val="none" w:sz="0" w:space="0" w:color="auto"/>
        <w:left w:val="none" w:sz="0" w:space="0" w:color="auto"/>
        <w:bottom w:val="none" w:sz="0" w:space="0" w:color="auto"/>
        <w:right w:val="none" w:sz="0" w:space="0" w:color="auto"/>
      </w:divBdr>
    </w:div>
    <w:div w:id="1540506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honorcouncil.georgetown.edu/system/policies/)" TargetMode="External"/><Relationship Id="rId12" Type="http://schemas.openxmlformats.org/officeDocument/2006/relationships/hyperlink" Target="mailto:arc@georgetown.edu" TargetMode="External"/><Relationship Id="rId13" Type="http://schemas.openxmlformats.org/officeDocument/2006/relationships/hyperlink" Target="https://academicsupport.georgetown.edu/"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ce55@georgetown.edu" TargetMode="External"/><Relationship Id="rId8" Type="http://schemas.openxmlformats.org/officeDocument/2006/relationships/image" Target="media/image1.png"/><Relationship Id="rId9" Type="http://schemas.openxmlformats.org/officeDocument/2006/relationships/hyperlink" Target="http://www.larousse.fr/dictionnaires/francais-anglais" TargetMode="External"/><Relationship Id="rId10" Type="http://schemas.openxmlformats.org/officeDocument/2006/relationships/hyperlink" Target="http://www.word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1882</Words>
  <Characters>10733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Course Description and Syllabus</vt:lpstr>
    </vt:vector>
  </TitlesOfParts>
  <Company>LSU Department of French Studies</Company>
  <LinksUpToDate>false</LinksUpToDate>
  <CharactersWithSpaces>12590</CharactersWithSpaces>
  <SharedDoc>false</SharedDoc>
  <HLinks>
    <vt:vector size="24" baseType="variant">
      <vt:variant>
        <vt:i4>7077973</vt:i4>
      </vt:variant>
      <vt:variant>
        <vt:i4>9</vt:i4>
      </vt:variant>
      <vt:variant>
        <vt:i4>0</vt:i4>
      </vt:variant>
      <vt:variant>
        <vt:i4>5</vt:i4>
      </vt:variant>
      <vt:variant>
        <vt:lpwstr>http://scs.georgetown.edu/academic-affairs/honor-code).</vt:lpwstr>
      </vt:variant>
      <vt:variant>
        <vt:lpwstr/>
      </vt:variant>
      <vt:variant>
        <vt:i4>5046300</vt:i4>
      </vt:variant>
      <vt:variant>
        <vt:i4>6</vt:i4>
      </vt:variant>
      <vt:variant>
        <vt:i4>0</vt:i4>
      </vt:variant>
      <vt:variant>
        <vt:i4>5</vt:i4>
      </vt:variant>
      <vt:variant>
        <vt:lpwstr>http://www.wordreference.com</vt:lpwstr>
      </vt:variant>
      <vt:variant>
        <vt:lpwstr/>
      </vt:variant>
      <vt:variant>
        <vt:i4>5242916</vt:i4>
      </vt:variant>
      <vt:variant>
        <vt:i4>3</vt:i4>
      </vt:variant>
      <vt:variant>
        <vt:i4>0</vt:i4>
      </vt:variant>
      <vt:variant>
        <vt:i4>5</vt:i4>
      </vt:variant>
      <vt:variant>
        <vt:lpwstr>http://www.lafousse.fr/dictionnaires/francais-anglais</vt:lpwstr>
      </vt:variant>
      <vt:variant>
        <vt:lpwstr/>
      </vt:variant>
      <vt:variant>
        <vt:i4>5374031</vt:i4>
      </vt:variant>
      <vt:variant>
        <vt:i4>0</vt:i4>
      </vt:variant>
      <vt:variant>
        <vt:i4>0</vt:i4>
      </vt:variant>
      <vt:variant>
        <vt:i4>5</vt:i4>
      </vt:variant>
      <vt:variant>
        <vt:lpwstr>http://connect.customer.mcgraw-hill.com/products/connect-for-terrell-deux-mondes-7e/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Description and Syllabus</dc:title>
  <dc:subject/>
  <dc:creator>Caroline Nash-Longerich</dc:creator>
  <cp:keywords/>
  <cp:lastModifiedBy>Aaron Emmitte</cp:lastModifiedBy>
  <cp:revision>29</cp:revision>
  <cp:lastPrinted>2008-01-11T14:45:00Z</cp:lastPrinted>
  <dcterms:created xsi:type="dcterms:W3CDTF">2020-06-29T14:28:00Z</dcterms:created>
  <dcterms:modified xsi:type="dcterms:W3CDTF">2020-08-26T16:40:00Z</dcterms:modified>
</cp:coreProperties>
</file>