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4F0E8" w14:textId="3EFA74D4" w:rsidR="008A4166" w:rsidRDefault="00C175CA" w:rsidP="00C175CA">
      <w:pPr>
        <w:jc w:val="center"/>
        <w:rPr>
          <w:rStyle w:val="Strong"/>
          <w:rFonts w:asciiTheme="majorHAnsi" w:hAnsiTheme="majorHAnsi" w:cstheme="majorHAnsi"/>
          <w:lang w:val="en-US"/>
        </w:rPr>
      </w:pPr>
      <w:r w:rsidRPr="009C2810">
        <w:rPr>
          <w:rStyle w:val="Strong"/>
          <w:rFonts w:asciiTheme="majorHAnsi" w:hAnsiTheme="majorHAnsi" w:cstheme="majorHAnsi"/>
          <w:lang w:val="en-US"/>
        </w:rPr>
        <w:t>Readme</w:t>
      </w:r>
    </w:p>
    <w:p w14:paraId="2960ACFA" w14:textId="77777777" w:rsidR="00887A68" w:rsidRPr="009C2810" w:rsidRDefault="00887A68" w:rsidP="00C175CA">
      <w:pPr>
        <w:jc w:val="center"/>
        <w:rPr>
          <w:rFonts w:asciiTheme="majorHAnsi" w:hAnsiTheme="majorHAnsi" w:cstheme="majorHAnsi"/>
          <w:lang w:val="en-US"/>
        </w:rPr>
      </w:pPr>
    </w:p>
    <w:p w14:paraId="28EAF4B6" w14:textId="77777777" w:rsidR="00C175CA" w:rsidRPr="009C2810" w:rsidRDefault="00C175CA" w:rsidP="00C175CA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  <w:lang w:val="en-US"/>
        </w:rPr>
      </w:pPr>
      <w:r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  <w:lang w:val="en-US"/>
        </w:rPr>
        <w:t>Part 1.</w:t>
      </w:r>
    </w:p>
    <w:p w14:paraId="58BAC168" w14:textId="77777777" w:rsidR="00C175CA" w:rsidRPr="009C2810" w:rsidRDefault="00C175CA" w:rsidP="00C175CA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0F9AA413" w14:textId="77777777" w:rsidR="00C175CA" w:rsidRPr="009C2810" w:rsidRDefault="00C175CA" w:rsidP="00C175CA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The solution of this task is divided into two sections:</w:t>
      </w:r>
    </w:p>
    <w:p w14:paraId="3A9538F5" w14:textId="77777777" w:rsidR="00234535" w:rsidRPr="009C2810" w:rsidRDefault="00C175CA" w:rsidP="00234535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  <w:t xml:space="preserve">Explorative data analysis </w:t>
      </w:r>
      <w:r w:rsidR="00587583"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  <w:t xml:space="preserve">and </w:t>
      </w:r>
      <w:r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  <w:t>model training</w:t>
      </w:r>
      <w:r w:rsidR="00234535"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  <w:t>.</w:t>
      </w:r>
    </w:p>
    <w:p w14:paraId="09B6D07F" w14:textId="47CB1C92" w:rsidR="00234535" w:rsidRPr="009C2810" w:rsidRDefault="00234535" w:rsidP="00234535">
      <w:pPr>
        <w:pStyle w:val="ListParagraph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All the details including the code, </w:t>
      </w:r>
      <w:r w:rsidR="00B02F4B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data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analysis</w:t>
      </w:r>
      <w:r w:rsidR="00B02F4B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,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plots </w:t>
      </w:r>
      <w:r w:rsidR="00B02F4B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and model evaluations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are accessible in the </w:t>
      </w:r>
      <w:proofErr w:type="spellStart"/>
      <w:r w:rsidRPr="009C2810">
        <w:rPr>
          <w:rStyle w:val="Emphasis"/>
          <w:rFonts w:asciiTheme="majorHAnsi" w:hAnsiTheme="majorHAnsi" w:cstheme="majorHAnsi"/>
          <w:b/>
          <w:bCs/>
          <w:color w:val="2F5496" w:themeColor="accent1" w:themeShade="BF"/>
          <w:lang w:val="en-US"/>
        </w:rPr>
        <w:t>EDA&amp;ModelTraining.ipynb</w:t>
      </w:r>
      <w:proofErr w:type="spellEnd"/>
      <w:r w:rsidRPr="009C2810">
        <w:rPr>
          <w:rStyle w:val="Emphasis"/>
          <w:rFonts w:asciiTheme="majorHAnsi" w:hAnsiTheme="majorHAnsi" w:cstheme="majorHAnsi"/>
          <w:i w:val="0"/>
          <w:iCs w:val="0"/>
          <w:color w:val="2F5496" w:themeColor="accent1" w:themeShade="BF"/>
          <w:lang w:val="en-US"/>
        </w:rPr>
        <w:t xml:space="preserve">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file. </w:t>
      </w:r>
    </w:p>
    <w:p w14:paraId="4569422C" w14:textId="77777777" w:rsidR="00234535" w:rsidRPr="009C2810" w:rsidRDefault="00234535" w:rsidP="00234535">
      <w:pPr>
        <w:pStyle w:val="ListParagraph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721C6800" w14:textId="77777777" w:rsidR="00C175CA" w:rsidRPr="009C2810" w:rsidRDefault="00C175CA" w:rsidP="00C175CA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b/>
          <w:bCs/>
          <w:i w:val="0"/>
          <w:iCs w:val="0"/>
          <w:lang w:val="en-US"/>
        </w:rPr>
        <w:t>Product-like code to generate the daily prediction and the relevant unit tests</w:t>
      </w:r>
    </w:p>
    <w:p w14:paraId="46CEB5EB" w14:textId="77777777" w:rsidR="00234535" w:rsidRPr="009C2810" w:rsidRDefault="00234535" w:rsidP="00234535">
      <w:pPr>
        <w:pStyle w:val="ListParagraph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The source files: </w:t>
      </w:r>
      <w:r w:rsidRPr="009C2810">
        <w:rPr>
          <w:rStyle w:val="Emphasis"/>
          <w:rFonts w:asciiTheme="majorHAnsi" w:hAnsiTheme="majorHAnsi" w:cstheme="majorHAnsi"/>
          <w:b/>
          <w:bCs/>
          <w:color w:val="2F5496" w:themeColor="accent1" w:themeShade="BF"/>
          <w:lang w:val="en-US"/>
        </w:rPr>
        <w:t>prediction.py</w:t>
      </w:r>
      <w:r w:rsidRPr="009C2810">
        <w:rPr>
          <w:rStyle w:val="Emphasis"/>
          <w:rFonts w:asciiTheme="majorHAnsi" w:hAnsiTheme="majorHAnsi" w:cstheme="majorHAnsi"/>
          <w:i w:val="0"/>
          <w:iCs w:val="0"/>
          <w:color w:val="2F5496" w:themeColor="accent1" w:themeShade="BF"/>
          <w:lang w:val="en-US"/>
        </w:rPr>
        <w:t xml:space="preserve">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and </w:t>
      </w:r>
      <w:r w:rsidRPr="009C2810">
        <w:rPr>
          <w:rStyle w:val="Emphasis"/>
          <w:rFonts w:asciiTheme="majorHAnsi" w:hAnsiTheme="majorHAnsi" w:cstheme="majorHAnsi"/>
          <w:b/>
          <w:bCs/>
          <w:color w:val="2F5496" w:themeColor="accent1" w:themeShade="BF"/>
          <w:lang w:val="en-US"/>
        </w:rPr>
        <w:t>prediction_test.py</w:t>
      </w:r>
    </w:p>
    <w:p w14:paraId="0325E432" w14:textId="77777777" w:rsidR="00C175CA" w:rsidRPr="009C2810" w:rsidRDefault="00C175CA" w:rsidP="00C175CA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5FB01440" w14:textId="3C98337A" w:rsidR="005C568F" w:rsidRPr="009C2810" w:rsidRDefault="005C568F" w:rsidP="00C175CA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After analyzing the data, we can</w:t>
      </w:r>
      <w:r w:rsidR="00351271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summarize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that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:</w:t>
      </w:r>
    </w:p>
    <w:p w14:paraId="0105BD0A" w14:textId="47BDEF6E" w:rsidR="005C568F" w:rsidRPr="009C2810" w:rsidRDefault="005C568F" w:rsidP="005C568F">
      <w:pPr>
        <w:pStyle w:val="ListParagraph"/>
        <w:numPr>
          <w:ilvl w:val="0"/>
          <w:numId w:val="2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The data is relevant clean and there’s no missing value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>.</w:t>
      </w:r>
    </w:p>
    <w:p w14:paraId="5431CE52" w14:textId="536AA7A0" w:rsidR="005C568F" w:rsidRPr="009C2810" w:rsidRDefault="005C568F" w:rsidP="005C568F">
      <w:pPr>
        <w:pStyle w:val="ListParagraph"/>
        <w:numPr>
          <w:ilvl w:val="0"/>
          <w:numId w:val="2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Some features (registered and casual count) are in the reality 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situation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not be given when predicting. The sum of 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>these counts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is the to be predicted count (‘</w:t>
      </w:r>
      <w:proofErr w:type="spellStart"/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cnt</w:t>
      </w:r>
      <w:proofErr w:type="spellEnd"/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’)</w:t>
      </w:r>
      <w:r w:rsidR="001A0B8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. So that could explain why these two also highly correlate to the ‘</w:t>
      </w:r>
      <w:proofErr w:type="spellStart"/>
      <w:r w:rsidR="001A0B8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cnt</w:t>
      </w:r>
      <w:proofErr w:type="spellEnd"/>
      <w:r w:rsidR="001A0B8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’.</w:t>
      </w:r>
    </w:p>
    <w:p w14:paraId="15C507A5" w14:textId="3DAD9871" w:rsidR="005C568F" w:rsidRPr="009C2810" w:rsidRDefault="005C568F" w:rsidP="005C568F">
      <w:pPr>
        <w:pStyle w:val="ListParagraph"/>
        <w:numPr>
          <w:ilvl w:val="0"/>
          <w:numId w:val="2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It contains both numerical and categorical features and fortunately the categorical features are already labeled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>.</w:t>
      </w:r>
    </w:p>
    <w:p w14:paraId="42C2FA71" w14:textId="77777777" w:rsidR="005C568F" w:rsidRPr="009C2810" w:rsidRDefault="005C568F" w:rsidP="005C568F">
      <w:pPr>
        <w:pStyle w:val="ListParagraph"/>
        <w:numPr>
          <w:ilvl w:val="0"/>
          <w:numId w:val="2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The to be predicted target shows some periodicity along time</w:t>
      </w:r>
      <w:r w:rsidR="00620B45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. That gives a clue that the trained regression model might have a good result evaluation.</w:t>
      </w:r>
    </w:p>
    <w:p w14:paraId="4D0E8F0D" w14:textId="77777777" w:rsidR="00B02F4B" w:rsidRPr="009C2810" w:rsidRDefault="00B02F4B" w:rsidP="00B02F4B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4292C2EF" w14:textId="2EAB7A86" w:rsidR="00B02F4B" w:rsidRPr="009C2810" w:rsidRDefault="00B02F4B" w:rsidP="00BD50DA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Before training the models, we 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still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need some preprocessing and feature engineering:</w:t>
      </w:r>
    </w:p>
    <w:p w14:paraId="134D232B" w14:textId="77777777" w:rsidR="00B02F4B" w:rsidRPr="009C2810" w:rsidRDefault="00B02F4B" w:rsidP="00B02F4B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Drop the useless features</w:t>
      </w:r>
    </w:p>
    <w:p w14:paraId="114AE205" w14:textId="77777777" w:rsidR="00B02F4B" w:rsidRPr="009C2810" w:rsidRDefault="00B02F4B" w:rsidP="00B02F4B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Chose which features as categorial (or as numerical)</w:t>
      </w:r>
    </w:p>
    <w:p w14:paraId="00CD928B" w14:textId="77777777" w:rsidR="00B02F4B" w:rsidRPr="009C2810" w:rsidRDefault="00B02F4B" w:rsidP="00B02F4B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Scale the numerical features</w:t>
      </w:r>
    </w:p>
    <w:p w14:paraId="697B7EDD" w14:textId="09553991" w:rsidR="00B02F4B" w:rsidRPr="009C2810" w:rsidRDefault="00B02F4B" w:rsidP="00B02F4B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On hot encod</w:t>
      </w:r>
      <w:r w:rsidR="007732CE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e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the categorical features</w:t>
      </w:r>
    </w:p>
    <w:p w14:paraId="41BED01C" w14:textId="77777777" w:rsidR="00351271" w:rsidRPr="009C2810" w:rsidRDefault="00351271" w:rsidP="00351271">
      <w:pPr>
        <w:pStyle w:val="ListParagraph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50428FB9" w14:textId="77777777" w:rsidR="00ED36C2" w:rsidRPr="009C2810" w:rsidRDefault="00ED36C2" w:rsidP="00BD50DA">
      <w:pPr>
        <w:ind w:firstLine="360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Definitely, this is a regression issue but there are lot of different models to address this problem.  Considering the time and computing limitation</w:t>
      </w:r>
      <w:r w:rsidR="00067AE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, there are only a few to be experi</w:t>
      </w:r>
      <w:r w:rsidR="002D5918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m</w:t>
      </w:r>
      <w:r w:rsidR="00067AE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ented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:</w:t>
      </w:r>
    </w:p>
    <w:p w14:paraId="249085F9" w14:textId="77777777" w:rsidR="00ED36C2" w:rsidRPr="009C2810" w:rsidRDefault="00ED36C2" w:rsidP="00ED36C2">
      <w:pPr>
        <w:pStyle w:val="ListParagraph"/>
        <w:numPr>
          <w:ilvl w:val="0"/>
          <w:numId w:val="3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The simplest linear regression model</w:t>
      </w:r>
    </w:p>
    <w:p w14:paraId="57706C29" w14:textId="77777777" w:rsidR="00ED36C2" w:rsidRPr="009C2810" w:rsidRDefault="00ED36C2" w:rsidP="00ED36C2">
      <w:pPr>
        <w:pStyle w:val="ListParagraph"/>
        <w:numPr>
          <w:ilvl w:val="0"/>
          <w:numId w:val="3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SVR</w:t>
      </w:r>
    </w:p>
    <w:p w14:paraId="0EF23E69" w14:textId="3031FA4D" w:rsidR="00ED36C2" w:rsidRPr="009C2810" w:rsidRDefault="00ED36C2" w:rsidP="00ED36C2">
      <w:pPr>
        <w:pStyle w:val="ListParagraph"/>
        <w:numPr>
          <w:ilvl w:val="0"/>
          <w:numId w:val="3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proofErr w:type="spellStart"/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X</w:t>
      </w:r>
      <w:r w:rsidR="009F2CB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GB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oost</w:t>
      </w:r>
      <w:proofErr w:type="spellEnd"/>
    </w:p>
    <w:p w14:paraId="7E50E9A1" w14:textId="77496A2B" w:rsidR="00ED36C2" w:rsidRDefault="00ED36C2" w:rsidP="00ED36C2">
      <w:pPr>
        <w:pStyle w:val="ListParagraph"/>
        <w:numPr>
          <w:ilvl w:val="0"/>
          <w:numId w:val="3"/>
        </w:num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Lasso regression model</w:t>
      </w:r>
    </w:p>
    <w:p w14:paraId="567AEDC1" w14:textId="77777777" w:rsidR="00BD50DA" w:rsidRPr="009C2810" w:rsidRDefault="00BD50DA" w:rsidP="00BD50DA">
      <w:pPr>
        <w:pStyle w:val="ListParagraph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011FBB21" w14:textId="342F5B61" w:rsidR="00ED36C2" w:rsidRPr="009C2810" w:rsidRDefault="00ED36C2" w:rsidP="00BD50DA">
      <w:pPr>
        <w:ind w:firstLine="360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In order to find the best estimator, usually 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>a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grid search 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>with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cross validation should be implemented 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during training. Here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only 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for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SVR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, it </w:t>
      </w: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is implemented by grid search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with cross validation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>, because e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ven with only 18 combinations of hyperparameters it is still time </w:t>
      </w:r>
      <w:r w:rsidR="002D5918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consuming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on PC. For this reason, the </w:t>
      </w:r>
      <w:proofErr w:type="spellStart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X</w:t>
      </w:r>
      <w:r w:rsidR="009F2CB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GB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oost</w:t>
      </w:r>
      <w:proofErr w:type="spellEnd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(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but 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using the similar addressed regression problem as reference for </w:t>
      </w:r>
      <w:proofErr w:type="spellStart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X</w:t>
      </w:r>
      <w:r w:rsidR="009F2CB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GB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oost</w:t>
      </w:r>
      <w:proofErr w:type="spellEnd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) and Lasso is trained using kind of random picked hyperparameters.</w:t>
      </w:r>
    </w:p>
    <w:p w14:paraId="395A9B5C" w14:textId="7200998C" w:rsidR="00295DFA" w:rsidRDefault="002D5918" w:rsidP="006A1930">
      <w:pPr>
        <w:ind w:firstLine="360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  <w:r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Surprisingly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, the </w:t>
      </w:r>
      <w:proofErr w:type="spellStart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X</w:t>
      </w:r>
      <w:r w:rsidR="009F2CB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GB</w:t>
      </w:r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oost</w:t>
      </w:r>
      <w:proofErr w:type="spellEnd"/>
      <w:r w:rsidR="00527B2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gives a quiet good result</w:t>
      </w:r>
      <w:r w:rsidR="00B02F4B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shown below (x- axis: true value; y – axis: predict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>ed</w:t>
      </w:r>
      <w:r w:rsidR="00B02F4B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value</w:t>
      </w:r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). The </w:t>
      </w:r>
      <w:proofErr w:type="spellStart"/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X</w:t>
      </w:r>
      <w:r w:rsidR="009F2CBD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GB</w:t>
      </w:r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oost</w:t>
      </w:r>
      <w:proofErr w:type="spellEnd"/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is then selected as the best estimator. (</w:t>
      </w:r>
      <w:r w:rsidR="00802521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A</w:t>
      </w:r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ll the trained estimator are persisted </w:t>
      </w:r>
      <w:r w:rsidR="006A1930">
        <w:rPr>
          <w:rStyle w:val="Emphasis"/>
          <w:rFonts w:asciiTheme="majorHAnsi" w:hAnsiTheme="majorHAnsi" w:cstheme="majorHAnsi"/>
          <w:i w:val="0"/>
          <w:iCs w:val="0"/>
          <w:lang w:val="en-US"/>
        </w:rPr>
        <w:t>to a</w:t>
      </w:r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</w:t>
      </w:r>
      <w:proofErr w:type="gramStart"/>
      <w:r w:rsidR="00EC0AD2" w:rsidRPr="009C2810">
        <w:rPr>
          <w:rStyle w:val="Emphasis"/>
          <w:rFonts w:asciiTheme="majorHAnsi" w:hAnsiTheme="majorHAnsi" w:cstheme="majorHAnsi"/>
          <w:lang w:val="en-US"/>
        </w:rPr>
        <w:t>‘.</w:t>
      </w:r>
      <w:proofErr w:type="spellStart"/>
      <w:r w:rsidR="00EC0AD2" w:rsidRPr="009C2810">
        <w:rPr>
          <w:rStyle w:val="Emphasis"/>
          <w:rFonts w:asciiTheme="majorHAnsi" w:hAnsiTheme="majorHAnsi" w:cstheme="majorHAnsi"/>
          <w:lang w:val="en-US"/>
        </w:rPr>
        <w:t>joblib</w:t>
      </w:r>
      <w:proofErr w:type="spellEnd"/>
      <w:proofErr w:type="gramEnd"/>
      <w:r w:rsidR="00EC0AD2" w:rsidRPr="009C2810">
        <w:rPr>
          <w:rStyle w:val="Emphasis"/>
          <w:rFonts w:asciiTheme="majorHAnsi" w:hAnsiTheme="majorHAnsi" w:cstheme="majorHAnsi"/>
          <w:lang w:val="en-US"/>
        </w:rPr>
        <w:t>’</w:t>
      </w:r>
      <w:r w:rsidR="00EC0AD2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 xml:space="preserve"> file</w:t>
      </w:r>
      <w:r w:rsidR="00295DFA" w:rsidRPr="009C2810">
        <w:rPr>
          <w:rStyle w:val="Emphasis"/>
          <w:rFonts w:asciiTheme="majorHAnsi" w:hAnsiTheme="majorHAnsi" w:cstheme="majorHAnsi"/>
          <w:i w:val="0"/>
          <w:iCs w:val="0"/>
          <w:lang w:val="en-US"/>
        </w:rPr>
        <w:t>.</w:t>
      </w:r>
    </w:p>
    <w:p w14:paraId="1C0F7324" w14:textId="17C0F97B" w:rsidR="00DB7530" w:rsidRDefault="00DB7530" w:rsidP="006A1930">
      <w:pPr>
        <w:ind w:firstLine="360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612FAF82" w14:textId="77777777" w:rsidR="00DB7530" w:rsidRPr="009C2810" w:rsidRDefault="00DB7530" w:rsidP="006A1930">
      <w:pPr>
        <w:ind w:firstLine="360"/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6406DF01" w14:textId="77777777" w:rsidR="00802521" w:rsidRPr="009C2810" w:rsidRDefault="00802521" w:rsidP="00ED36C2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5DFA" w:rsidRPr="009C2810" w14:paraId="5C28B8CA" w14:textId="77777777" w:rsidTr="00295DFA">
        <w:tc>
          <w:tcPr>
            <w:tcW w:w="9056" w:type="dxa"/>
            <w:gridSpan w:val="3"/>
            <w:vAlign w:val="center"/>
          </w:tcPr>
          <w:p w14:paraId="76A612B6" w14:textId="5724FDDA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lastRenderedPageBreak/>
              <w:t xml:space="preserve">Evaluations of Trained </w:t>
            </w:r>
            <w:proofErr w:type="spellStart"/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X</w:t>
            </w:r>
            <w:r w:rsidR="009F2CBD"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GB</w:t>
            </w: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oost</w:t>
            </w:r>
            <w:proofErr w:type="spellEnd"/>
          </w:p>
        </w:tc>
      </w:tr>
      <w:tr w:rsidR="00295DFA" w:rsidRPr="009C2810" w14:paraId="0EBB85FC" w14:textId="77777777" w:rsidTr="00295DFA">
        <w:tc>
          <w:tcPr>
            <w:tcW w:w="3018" w:type="dxa"/>
            <w:vAlign w:val="center"/>
          </w:tcPr>
          <w:p w14:paraId="21461425" w14:textId="59D760D6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R</w:t>
            </w:r>
            <w:r w:rsidR="00DB753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_2</w:t>
            </w: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 xml:space="preserve"> score</w:t>
            </w:r>
          </w:p>
        </w:tc>
        <w:tc>
          <w:tcPr>
            <w:tcW w:w="3019" w:type="dxa"/>
            <w:vAlign w:val="center"/>
          </w:tcPr>
          <w:p w14:paraId="187FA576" w14:textId="77777777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 xml:space="preserve">mean absolute </w:t>
            </w:r>
            <w:proofErr w:type="gramStart"/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err</w:t>
            </w:r>
            <w:proofErr w:type="gramEnd"/>
          </w:p>
        </w:tc>
        <w:tc>
          <w:tcPr>
            <w:tcW w:w="3019" w:type="dxa"/>
            <w:vAlign w:val="center"/>
          </w:tcPr>
          <w:p w14:paraId="73FB676C" w14:textId="77777777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explained variance score</w:t>
            </w:r>
          </w:p>
        </w:tc>
      </w:tr>
      <w:tr w:rsidR="00295DFA" w:rsidRPr="009C2810" w14:paraId="1DB368CF" w14:textId="77777777" w:rsidTr="00295DFA">
        <w:tc>
          <w:tcPr>
            <w:tcW w:w="3018" w:type="dxa"/>
            <w:vAlign w:val="center"/>
          </w:tcPr>
          <w:p w14:paraId="4B0FCFD1" w14:textId="77777777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0.9485</w:t>
            </w:r>
          </w:p>
        </w:tc>
        <w:tc>
          <w:tcPr>
            <w:tcW w:w="3019" w:type="dxa"/>
            <w:vAlign w:val="center"/>
          </w:tcPr>
          <w:p w14:paraId="38A45267" w14:textId="77777777" w:rsidR="00295DFA" w:rsidRPr="009C2810" w:rsidRDefault="00295DFA" w:rsidP="00295DFA">
            <w:pPr>
              <w:pStyle w:val="HTMLPreformatted"/>
              <w:wordWrap w:val="0"/>
              <w:jc w:val="center"/>
              <w:textAlignment w:val="baseline"/>
              <w:rPr>
                <w:rStyle w:val="Emphasis"/>
                <w:rFonts w:asciiTheme="majorHAnsi" w:eastAsiaTheme="minorEastAsia" w:hAnsiTheme="majorHAnsi" w:cstheme="majorHAnsi"/>
                <w:i w:val="0"/>
                <w:iCs w:val="0"/>
                <w:sz w:val="24"/>
                <w:szCs w:val="24"/>
                <w:lang w:val="en-US"/>
              </w:rPr>
            </w:pPr>
            <w:r w:rsidRPr="009C2810">
              <w:rPr>
                <w:rStyle w:val="Emphasis"/>
                <w:rFonts w:asciiTheme="majorHAnsi" w:eastAsiaTheme="minorEastAsia" w:hAnsiTheme="majorHAnsi" w:cstheme="majorHAnsi"/>
                <w:i w:val="0"/>
                <w:iCs w:val="0"/>
                <w:sz w:val="24"/>
                <w:szCs w:val="24"/>
                <w:lang w:val="en-US"/>
              </w:rPr>
              <w:t>28.1000</w:t>
            </w:r>
          </w:p>
        </w:tc>
        <w:tc>
          <w:tcPr>
            <w:tcW w:w="3019" w:type="dxa"/>
            <w:vAlign w:val="center"/>
          </w:tcPr>
          <w:p w14:paraId="12FA0C38" w14:textId="77777777" w:rsidR="00295DFA" w:rsidRPr="009C2810" w:rsidRDefault="00295DFA" w:rsidP="00295DFA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</w:pPr>
            <w:r w:rsidRPr="009C2810">
              <w:rPr>
                <w:rStyle w:val="Emphasis"/>
                <w:rFonts w:asciiTheme="majorHAnsi" w:hAnsiTheme="majorHAnsi" w:cstheme="majorHAnsi"/>
                <w:i w:val="0"/>
                <w:iCs w:val="0"/>
                <w:lang w:val="en-US"/>
              </w:rPr>
              <w:t>0.9485</w:t>
            </w:r>
          </w:p>
        </w:tc>
      </w:tr>
    </w:tbl>
    <w:p w14:paraId="06C883FA" w14:textId="77777777" w:rsidR="00527B22" w:rsidRPr="009C2810" w:rsidRDefault="00527B22" w:rsidP="00ED36C2">
      <w:pPr>
        <w:rPr>
          <w:rStyle w:val="Emphasis"/>
          <w:rFonts w:asciiTheme="majorHAnsi" w:hAnsiTheme="majorHAnsi" w:cstheme="majorHAnsi"/>
          <w:i w:val="0"/>
          <w:iCs w:val="0"/>
          <w:lang w:val="en-US"/>
        </w:rPr>
      </w:pPr>
    </w:p>
    <w:p w14:paraId="3CCE011D" w14:textId="77777777" w:rsidR="009F2CBD" w:rsidRPr="009C2810" w:rsidRDefault="00B02F4B" w:rsidP="009F2CBD">
      <w:pPr>
        <w:rPr>
          <w:rFonts w:asciiTheme="majorHAnsi" w:hAnsiTheme="majorHAnsi" w:cstheme="majorHAnsi"/>
          <w:lang w:val="en-US"/>
        </w:rPr>
      </w:pPr>
      <w:r w:rsidRPr="009C2810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8F9510" wp14:editId="55CC3355">
            <wp:simplePos x="0" y="0"/>
            <wp:positionH relativeFrom="column">
              <wp:posOffset>1065265</wp:posOffset>
            </wp:positionH>
            <wp:positionV relativeFrom="paragraph">
              <wp:posOffset>0</wp:posOffset>
            </wp:positionV>
            <wp:extent cx="3211195" cy="2105025"/>
            <wp:effectExtent l="0" t="0" r="1905" b="3175"/>
            <wp:wrapSquare wrapText="bothSides"/>
            <wp:docPr id="1" name="Picture 1" descr="/var/folders/rb/php0h1zx0pg3cmllcdqplhk00000gn/T/com.microsoft.Word/Content.MSO/BC7A2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b/php0h1zx0pg3cmllcdqplhk00000gn/T/com.microsoft.Word/Content.MSO/BC7A262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B8D4" w14:textId="4DF9F162" w:rsidR="00C175CA" w:rsidRPr="009C2810" w:rsidRDefault="00C175CA" w:rsidP="009F2CBD">
      <w:pPr>
        <w:rPr>
          <w:rFonts w:asciiTheme="majorHAnsi" w:hAnsiTheme="majorHAnsi" w:cstheme="majorHAnsi"/>
          <w:lang w:val="en-US"/>
        </w:rPr>
      </w:pPr>
    </w:p>
    <w:p w14:paraId="08AE29A0" w14:textId="77777777" w:rsidR="009C2810" w:rsidRPr="009C2810" w:rsidRDefault="009C2810" w:rsidP="009F2CBD">
      <w:pPr>
        <w:rPr>
          <w:rFonts w:asciiTheme="majorHAnsi" w:hAnsiTheme="majorHAnsi" w:cstheme="majorHAnsi"/>
          <w:lang w:val="en-US"/>
        </w:rPr>
      </w:pPr>
    </w:p>
    <w:p w14:paraId="13A76BAD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106D6F2C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537A8000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5299E054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50C1325E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4988E22C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3B05C9F7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7BA06FB2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30519617" w14:textId="77777777" w:rsidR="009C2810" w:rsidRPr="009C2810" w:rsidRDefault="009C2810" w:rsidP="003F39EE">
      <w:pPr>
        <w:rPr>
          <w:rFonts w:asciiTheme="majorHAnsi" w:hAnsiTheme="majorHAnsi" w:cstheme="majorHAnsi"/>
          <w:lang w:val="en-US"/>
        </w:rPr>
      </w:pPr>
    </w:p>
    <w:p w14:paraId="066E80E6" w14:textId="758FA109" w:rsidR="006E3B96" w:rsidRPr="009C2810" w:rsidRDefault="003F39EE" w:rsidP="00BD50DA">
      <w:pPr>
        <w:ind w:firstLine="360"/>
        <w:rPr>
          <w:rFonts w:asciiTheme="majorHAnsi" w:hAnsiTheme="majorHAnsi" w:cstheme="majorHAnsi"/>
          <w:lang w:val="en-US"/>
        </w:rPr>
      </w:pPr>
      <w:r w:rsidRPr="009C2810">
        <w:rPr>
          <w:rFonts w:asciiTheme="majorHAnsi" w:hAnsiTheme="majorHAnsi" w:cstheme="majorHAnsi"/>
          <w:lang w:val="en-US"/>
        </w:rPr>
        <w:t>Beside the selection of models and hyperparameter, the feature engineering is also a</w:t>
      </w:r>
      <w:r w:rsidR="00253780">
        <w:rPr>
          <w:rFonts w:asciiTheme="majorHAnsi" w:hAnsiTheme="majorHAnsi" w:cstheme="majorHAnsi"/>
          <w:lang w:val="en-US"/>
        </w:rPr>
        <w:t>n</w:t>
      </w:r>
      <w:r w:rsidRPr="009C2810">
        <w:rPr>
          <w:rFonts w:asciiTheme="majorHAnsi" w:hAnsiTheme="majorHAnsi" w:cstheme="majorHAnsi"/>
          <w:lang w:val="en-US"/>
        </w:rPr>
        <w:t xml:space="preserve"> important issue or philosophy. Because of the resource limitation, here more experiments on feature engineering would not be executed. </w:t>
      </w:r>
      <w:r w:rsidR="00253780" w:rsidRPr="009C2810">
        <w:rPr>
          <w:rFonts w:asciiTheme="majorHAnsi" w:hAnsiTheme="majorHAnsi" w:cstheme="majorHAnsi"/>
          <w:lang w:val="en-US"/>
        </w:rPr>
        <w:t>However,</w:t>
      </w:r>
      <w:r w:rsidRPr="009C2810">
        <w:rPr>
          <w:rFonts w:asciiTheme="majorHAnsi" w:hAnsiTheme="majorHAnsi" w:cstheme="majorHAnsi"/>
          <w:lang w:val="en-US"/>
        </w:rPr>
        <w:t xml:space="preserve"> we can still raise some options of this issue</w:t>
      </w:r>
      <w:r w:rsidR="00253780">
        <w:rPr>
          <w:rFonts w:asciiTheme="majorHAnsi" w:hAnsiTheme="majorHAnsi" w:cstheme="majorHAnsi"/>
          <w:lang w:val="en-US"/>
        </w:rPr>
        <w:t xml:space="preserve"> as future optimization</w:t>
      </w:r>
      <w:r w:rsidRPr="009C2810">
        <w:rPr>
          <w:rFonts w:asciiTheme="majorHAnsi" w:hAnsiTheme="majorHAnsi" w:cstheme="majorHAnsi"/>
          <w:lang w:val="en-US"/>
        </w:rPr>
        <w:t>:</w:t>
      </w:r>
    </w:p>
    <w:p w14:paraId="5853AFE6" w14:textId="77777777" w:rsidR="003F39EE" w:rsidRPr="009C2810" w:rsidRDefault="003F39EE" w:rsidP="003F39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9C2810">
        <w:rPr>
          <w:rFonts w:asciiTheme="majorHAnsi" w:hAnsiTheme="majorHAnsi" w:cstheme="majorHAnsi"/>
          <w:lang w:val="en-US"/>
        </w:rPr>
        <w:t>Take more features as categorical and then do one-hot-encoding on them (e.g. month)</w:t>
      </w:r>
    </w:p>
    <w:p w14:paraId="1D8FFB2D" w14:textId="77777777" w:rsidR="003F39EE" w:rsidRPr="009C2810" w:rsidRDefault="003F39EE" w:rsidP="003F39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9C2810">
        <w:rPr>
          <w:rFonts w:asciiTheme="majorHAnsi" w:hAnsiTheme="majorHAnsi" w:cstheme="majorHAnsi"/>
          <w:lang w:val="en-US"/>
        </w:rPr>
        <w:t>Dimension reducing (e.g. PCA)</w:t>
      </w:r>
    </w:p>
    <w:p w14:paraId="37A3A10D" w14:textId="77777777" w:rsidR="00B02F4B" w:rsidRPr="009C2810" w:rsidRDefault="00B02F4B" w:rsidP="00B02F4B">
      <w:pPr>
        <w:rPr>
          <w:rFonts w:asciiTheme="majorHAnsi" w:eastAsia="Times New Roman" w:hAnsiTheme="majorHAnsi" w:cstheme="majorHAnsi"/>
          <w:lang w:val="en-US"/>
        </w:rPr>
      </w:pPr>
    </w:p>
    <w:p w14:paraId="1B662FF0" w14:textId="7B0C517C" w:rsidR="006E3B96" w:rsidRPr="009C2810" w:rsidRDefault="006E3B96" w:rsidP="00BD50DA">
      <w:pPr>
        <w:ind w:firstLine="360"/>
        <w:rPr>
          <w:rFonts w:asciiTheme="majorHAnsi" w:eastAsia="Times New Roman" w:hAnsiTheme="majorHAnsi" w:cstheme="majorHAnsi"/>
          <w:lang w:val="en-US"/>
        </w:rPr>
      </w:pPr>
      <w:r w:rsidRPr="009C2810">
        <w:rPr>
          <w:rFonts w:asciiTheme="majorHAnsi" w:eastAsia="Times New Roman" w:hAnsiTheme="majorHAnsi" w:cstheme="majorHAnsi"/>
          <w:lang w:val="en-US"/>
        </w:rPr>
        <w:t>In order to produce a daily prediction, the class</w:t>
      </w:r>
      <w:r w:rsidRPr="009C2810">
        <w:rPr>
          <w:rFonts w:asciiTheme="majorHAnsi" w:eastAsia="Times New Roman" w:hAnsiTheme="majorHAnsi" w:cstheme="majorHAnsi"/>
          <w:i/>
          <w:iCs/>
          <w:color w:val="2F5496" w:themeColor="accent1" w:themeShade="BF"/>
          <w:lang w:val="en-US"/>
        </w:rPr>
        <w:t xml:space="preserve"> Predictor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 in </w:t>
      </w:r>
      <w:r w:rsidRPr="009C2810">
        <w:rPr>
          <w:rFonts w:asciiTheme="majorHAnsi" w:eastAsia="Times New Roman" w:hAnsiTheme="majorHAnsi" w:cstheme="majorHAnsi"/>
          <w:i/>
          <w:iCs/>
          <w:color w:val="2F5496" w:themeColor="accent1" w:themeShade="BF"/>
          <w:lang w:val="en-US"/>
        </w:rPr>
        <w:t>prediction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 module (.</w:t>
      </w:r>
      <w:proofErr w:type="spellStart"/>
      <w:r w:rsidRPr="009C2810">
        <w:rPr>
          <w:rFonts w:asciiTheme="majorHAnsi" w:eastAsia="Times New Roman" w:hAnsiTheme="majorHAnsi" w:cstheme="majorHAnsi"/>
          <w:lang w:val="en-US"/>
        </w:rPr>
        <w:t>py</w:t>
      </w:r>
      <w:proofErr w:type="spellEnd"/>
      <w:r w:rsidRPr="009C2810">
        <w:rPr>
          <w:rFonts w:asciiTheme="majorHAnsi" w:eastAsia="Times New Roman" w:hAnsiTheme="majorHAnsi" w:cstheme="majorHAnsi"/>
          <w:lang w:val="en-US"/>
        </w:rPr>
        <w:t>) implement</w:t>
      </w:r>
      <w:r w:rsidR="00DF152F">
        <w:rPr>
          <w:rFonts w:asciiTheme="majorHAnsi" w:eastAsia="Times New Roman" w:hAnsiTheme="majorHAnsi" w:cstheme="majorHAnsi"/>
          <w:lang w:val="en-US"/>
        </w:rPr>
        <w:t>s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 the predicting using </w:t>
      </w:r>
      <w:r w:rsidR="00DF152F">
        <w:rPr>
          <w:rFonts w:asciiTheme="majorHAnsi" w:eastAsia="Times New Roman" w:hAnsiTheme="majorHAnsi" w:cstheme="majorHAnsi"/>
          <w:lang w:val="en-US"/>
        </w:rPr>
        <w:t xml:space="preserve">a </w:t>
      </w:r>
      <w:proofErr w:type="spellStart"/>
      <w:proofErr w:type="gramStart"/>
      <w:r w:rsidRPr="009C2810">
        <w:rPr>
          <w:rFonts w:asciiTheme="majorHAnsi" w:eastAsia="Times New Roman" w:hAnsiTheme="majorHAnsi" w:cstheme="majorHAnsi"/>
          <w:i/>
          <w:iCs/>
          <w:color w:val="2F5496" w:themeColor="accent1" w:themeShade="BF"/>
          <w:lang w:val="en-US"/>
        </w:rPr>
        <w:t>pandas.DataFrame</w:t>
      </w:r>
      <w:proofErr w:type="spellEnd"/>
      <w:proofErr w:type="gramEnd"/>
      <w:r w:rsidRPr="009C2810">
        <w:rPr>
          <w:rFonts w:asciiTheme="majorHAnsi" w:eastAsia="Times New Roman" w:hAnsiTheme="majorHAnsi" w:cstheme="majorHAnsi"/>
          <w:color w:val="2F5496" w:themeColor="accent1" w:themeShade="BF"/>
          <w:lang w:val="en-US"/>
        </w:rPr>
        <w:t xml:space="preserve"> </w:t>
      </w:r>
      <w:r w:rsidR="00DF152F" w:rsidRPr="00DF152F">
        <w:rPr>
          <w:rFonts w:asciiTheme="majorHAnsi" w:eastAsia="Times New Roman" w:hAnsiTheme="majorHAnsi" w:cstheme="majorHAnsi"/>
          <w:lang w:val="en-US"/>
        </w:rPr>
        <w:t>instance</w:t>
      </w:r>
      <w:r w:rsidR="00DF152F">
        <w:rPr>
          <w:rFonts w:asciiTheme="majorHAnsi" w:eastAsia="Times New Roman" w:hAnsiTheme="majorHAnsi" w:cstheme="majorHAnsi"/>
          <w:color w:val="2F5496" w:themeColor="accent1" w:themeShade="BF"/>
          <w:lang w:val="en-US"/>
        </w:rPr>
        <w:t xml:space="preserve"> 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to </w:t>
      </w:r>
      <w:r w:rsidR="00DF152F" w:rsidRPr="009C2810">
        <w:rPr>
          <w:rFonts w:asciiTheme="majorHAnsi" w:eastAsia="Times New Roman" w:hAnsiTheme="majorHAnsi" w:cstheme="majorHAnsi"/>
          <w:lang w:val="en-US"/>
        </w:rPr>
        <w:t>ini</w:t>
      </w:r>
      <w:r w:rsidR="00DF152F">
        <w:rPr>
          <w:rFonts w:asciiTheme="majorHAnsi" w:eastAsia="Times New Roman" w:hAnsiTheme="majorHAnsi" w:cstheme="majorHAnsi"/>
          <w:lang w:val="en-US"/>
        </w:rPr>
        <w:t>t</w:t>
      </w:r>
      <w:r w:rsidR="00DF152F" w:rsidRPr="009C2810">
        <w:rPr>
          <w:rFonts w:asciiTheme="majorHAnsi" w:eastAsia="Times New Roman" w:hAnsiTheme="majorHAnsi" w:cstheme="majorHAnsi"/>
          <w:lang w:val="en-US"/>
        </w:rPr>
        <w:t>i</w:t>
      </w:r>
      <w:r w:rsidR="00DF152F">
        <w:rPr>
          <w:rFonts w:asciiTheme="majorHAnsi" w:eastAsia="Times New Roman" w:hAnsiTheme="majorHAnsi" w:cstheme="majorHAnsi"/>
          <w:lang w:val="en-US"/>
        </w:rPr>
        <w:t>a</w:t>
      </w:r>
      <w:r w:rsidR="00DF152F" w:rsidRPr="009C2810">
        <w:rPr>
          <w:rFonts w:asciiTheme="majorHAnsi" w:eastAsia="Times New Roman" w:hAnsiTheme="majorHAnsi" w:cstheme="majorHAnsi"/>
          <w:lang w:val="en-US"/>
        </w:rPr>
        <w:t>lize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. The unit test to it is implemented by class </w:t>
      </w:r>
      <w:proofErr w:type="spellStart"/>
      <w:r w:rsidRPr="009C2810">
        <w:rPr>
          <w:rFonts w:asciiTheme="majorHAnsi" w:eastAsia="Times New Roman" w:hAnsiTheme="majorHAnsi" w:cstheme="majorHAnsi"/>
          <w:i/>
          <w:iCs/>
          <w:color w:val="2F5496" w:themeColor="accent1" w:themeShade="BF"/>
          <w:lang w:val="en-US"/>
        </w:rPr>
        <w:t>PredictorTest</w:t>
      </w:r>
      <w:proofErr w:type="spellEnd"/>
      <w:r w:rsidRPr="009C2810">
        <w:rPr>
          <w:rFonts w:asciiTheme="majorHAnsi" w:eastAsia="Times New Roman" w:hAnsiTheme="majorHAnsi" w:cstheme="majorHAnsi"/>
          <w:lang w:val="en-US"/>
        </w:rPr>
        <w:t xml:space="preserve"> in </w:t>
      </w:r>
      <w:proofErr w:type="spellStart"/>
      <w:r w:rsidRPr="009C2810">
        <w:rPr>
          <w:rFonts w:asciiTheme="majorHAnsi" w:eastAsia="Times New Roman" w:hAnsiTheme="majorHAnsi" w:cstheme="majorHAnsi"/>
          <w:i/>
          <w:iCs/>
          <w:color w:val="2F5496" w:themeColor="accent1" w:themeShade="BF"/>
          <w:lang w:val="en-US"/>
        </w:rPr>
        <w:t>prediction_test</w:t>
      </w:r>
      <w:proofErr w:type="spellEnd"/>
      <w:r w:rsidRPr="009C2810">
        <w:rPr>
          <w:rFonts w:asciiTheme="majorHAnsi" w:eastAsia="Times New Roman" w:hAnsiTheme="majorHAnsi" w:cstheme="majorHAnsi"/>
          <w:color w:val="2F5496" w:themeColor="accent1" w:themeShade="BF"/>
          <w:lang w:val="en-US"/>
        </w:rPr>
        <w:t xml:space="preserve"> </w:t>
      </w:r>
      <w:r w:rsidRPr="009C2810">
        <w:rPr>
          <w:rFonts w:asciiTheme="majorHAnsi" w:eastAsia="Times New Roman" w:hAnsiTheme="majorHAnsi" w:cstheme="majorHAnsi"/>
          <w:lang w:val="en-US"/>
        </w:rPr>
        <w:t>module (.</w:t>
      </w:r>
      <w:proofErr w:type="spellStart"/>
      <w:r w:rsidRPr="009C2810">
        <w:rPr>
          <w:rFonts w:asciiTheme="majorHAnsi" w:eastAsia="Times New Roman" w:hAnsiTheme="majorHAnsi" w:cstheme="majorHAnsi"/>
          <w:lang w:val="en-US"/>
        </w:rPr>
        <w:t>py</w:t>
      </w:r>
      <w:proofErr w:type="spellEnd"/>
      <w:r w:rsidRPr="009C2810">
        <w:rPr>
          <w:rFonts w:asciiTheme="majorHAnsi" w:eastAsia="Times New Roman" w:hAnsiTheme="majorHAnsi" w:cstheme="majorHAnsi"/>
          <w:lang w:val="en-US"/>
        </w:rPr>
        <w:t>)</w:t>
      </w:r>
      <w:r w:rsidR="00455D05" w:rsidRPr="009C2810">
        <w:rPr>
          <w:rFonts w:asciiTheme="majorHAnsi" w:eastAsia="Times New Roman" w:hAnsiTheme="majorHAnsi" w:cstheme="majorHAnsi"/>
          <w:lang w:val="en-US"/>
        </w:rPr>
        <w:t>.</w:t>
      </w:r>
    </w:p>
    <w:p w14:paraId="3DD22854" w14:textId="229EF01E" w:rsidR="00455D05" w:rsidRPr="009C2810" w:rsidRDefault="00974EBF" w:rsidP="00DF152F">
      <w:pPr>
        <w:ind w:firstLine="360"/>
        <w:rPr>
          <w:rFonts w:asciiTheme="majorHAnsi" w:eastAsia="Times New Roman" w:hAnsiTheme="majorHAnsi" w:cstheme="majorHAnsi"/>
          <w:lang w:val="en-US"/>
        </w:rPr>
      </w:pPr>
      <w:r w:rsidRPr="009C2810">
        <w:rPr>
          <w:rFonts w:asciiTheme="majorHAnsi" w:eastAsia="Times New Roman" w:hAnsiTheme="majorHAnsi" w:cstheme="majorHAnsi"/>
          <w:lang w:val="en-US"/>
        </w:rPr>
        <w:t>For simplification h</w:t>
      </w:r>
      <w:r w:rsidR="00455D05" w:rsidRPr="009C2810">
        <w:rPr>
          <w:rFonts w:asciiTheme="majorHAnsi" w:eastAsia="Times New Roman" w:hAnsiTheme="majorHAnsi" w:cstheme="majorHAnsi"/>
          <w:lang w:val="en-US"/>
        </w:rPr>
        <w:t>ere assume</w:t>
      </w:r>
      <w:r w:rsidR="00DF152F">
        <w:rPr>
          <w:rFonts w:asciiTheme="majorHAnsi" w:eastAsia="Times New Roman" w:hAnsiTheme="majorHAnsi" w:cstheme="majorHAnsi"/>
          <w:lang w:val="en-US"/>
        </w:rPr>
        <w:t>s</w:t>
      </w:r>
      <w:r w:rsidR="00455D05" w:rsidRPr="009C2810">
        <w:rPr>
          <w:rFonts w:asciiTheme="majorHAnsi" w:eastAsia="Times New Roman" w:hAnsiTheme="majorHAnsi" w:cstheme="majorHAnsi"/>
          <w:lang w:val="en-US"/>
        </w:rPr>
        <w:t xml:space="preserve"> that the input data has the same </w:t>
      </w:r>
      <w:r w:rsidR="00244E56" w:rsidRPr="009C2810">
        <w:rPr>
          <w:rFonts w:asciiTheme="majorHAnsi" w:eastAsia="Times New Roman" w:hAnsiTheme="majorHAnsi" w:cstheme="majorHAnsi"/>
          <w:lang w:val="en-US"/>
        </w:rPr>
        <w:t xml:space="preserve">data type of each column and the same </w:t>
      </w:r>
      <w:r w:rsidR="00455D05" w:rsidRPr="009C2810">
        <w:rPr>
          <w:rFonts w:asciiTheme="majorHAnsi" w:eastAsia="Times New Roman" w:hAnsiTheme="majorHAnsi" w:cstheme="majorHAnsi"/>
          <w:lang w:val="en-US"/>
        </w:rPr>
        <w:t>quality as the hour.csv (</w:t>
      </w:r>
      <w:r w:rsidR="00304184" w:rsidRPr="009C2810">
        <w:rPr>
          <w:rFonts w:asciiTheme="majorHAnsi" w:eastAsia="Times New Roman" w:hAnsiTheme="majorHAnsi" w:cstheme="majorHAnsi"/>
          <w:lang w:val="en-US"/>
        </w:rPr>
        <w:t>which</w:t>
      </w:r>
      <w:r w:rsidR="00455D05" w:rsidRPr="009C2810">
        <w:rPr>
          <w:rFonts w:asciiTheme="majorHAnsi" w:eastAsia="Times New Roman" w:hAnsiTheme="majorHAnsi" w:cstheme="majorHAnsi"/>
          <w:lang w:val="en-US"/>
        </w:rPr>
        <w:t xml:space="preserve"> means clean, no </w:t>
      </w:r>
      <w:r w:rsidR="0087439F" w:rsidRPr="009C2810">
        <w:rPr>
          <w:rFonts w:asciiTheme="majorHAnsi" w:eastAsia="Times New Roman" w:hAnsiTheme="majorHAnsi" w:cstheme="majorHAnsi"/>
          <w:lang w:val="en-US"/>
        </w:rPr>
        <w:t>odd value, no missing value….)</w:t>
      </w:r>
      <w:r w:rsidRPr="009C2810">
        <w:rPr>
          <w:rFonts w:asciiTheme="majorHAnsi" w:eastAsia="Times New Roman" w:hAnsiTheme="majorHAnsi" w:cstheme="majorHAnsi"/>
          <w:lang w:val="en-US"/>
        </w:rPr>
        <w:t xml:space="preserve">, otherwise an extra </w:t>
      </w:r>
      <w:r w:rsidR="00C70667" w:rsidRPr="009C2810">
        <w:rPr>
          <w:rFonts w:asciiTheme="majorHAnsi" w:eastAsia="Times New Roman" w:hAnsiTheme="majorHAnsi" w:cstheme="majorHAnsi"/>
          <w:lang w:val="en-US"/>
        </w:rPr>
        <w:t>unit should be implemented to check the quality of the input data.</w:t>
      </w:r>
    </w:p>
    <w:p w14:paraId="42620611" w14:textId="4CDF12BB" w:rsidR="00B02F4B" w:rsidRPr="009C2810" w:rsidRDefault="00B02F4B" w:rsidP="00C175CA">
      <w:pPr>
        <w:rPr>
          <w:rFonts w:asciiTheme="majorHAnsi" w:hAnsiTheme="majorHAnsi" w:cstheme="majorHAnsi"/>
          <w:lang w:val="en-US"/>
        </w:rPr>
      </w:pPr>
    </w:p>
    <w:p w14:paraId="24DE62CE" w14:textId="73CB0126" w:rsidR="009F2CBD" w:rsidRDefault="009F2CBD" w:rsidP="00C175CA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  <w:lang w:val="en-US"/>
        </w:rPr>
      </w:pPr>
      <w:r w:rsidRPr="00BD50DA"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  <w:lang w:val="en-US"/>
        </w:rPr>
        <w:t>Part 2.</w:t>
      </w:r>
    </w:p>
    <w:p w14:paraId="682D6DF2" w14:textId="77777777" w:rsidR="00C01826" w:rsidRDefault="00C01826" w:rsidP="00C01826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  <w:lang w:val="en-US"/>
        </w:rPr>
      </w:pPr>
    </w:p>
    <w:p w14:paraId="57CCFE83" w14:textId="7B22268A" w:rsidR="001E06D4" w:rsidRPr="00C01826" w:rsidRDefault="009F2CBD" w:rsidP="00C01826">
      <w:pPr>
        <w:rPr>
          <w:rFonts w:asciiTheme="majorHAnsi" w:eastAsia="Times New Roman" w:hAnsiTheme="majorHAnsi" w:cstheme="majorHAnsi"/>
          <w:lang w:val="en-US"/>
        </w:rPr>
      </w:pPr>
      <w:r w:rsidRPr="00C01826">
        <w:rPr>
          <w:rFonts w:asciiTheme="majorHAnsi" w:eastAsia="Times New Roman" w:hAnsiTheme="majorHAnsi" w:cstheme="majorHAnsi"/>
          <w:lang w:val="en-US"/>
        </w:rPr>
        <w:t xml:space="preserve">According to </w:t>
      </w:r>
      <w:proofErr w:type="gramStart"/>
      <w:r w:rsidRPr="00C01826">
        <w:rPr>
          <w:rFonts w:asciiTheme="majorHAnsi" w:eastAsia="Times New Roman" w:hAnsiTheme="majorHAnsi" w:cstheme="majorHAnsi"/>
          <w:lang w:val="en-US"/>
        </w:rPr>
        <w:t>Chen[</w:t>
      </w:r>
      <w:proofErr w:type="gramEnd"/>
      <w:r w:rsidRPr="00C01826">
        <w:rPr>
          <w:rFonts w:asciiTheme="majorHAnsi" w:eastAsia="Times New Roman" w:hAnsiTheme="majorHAnsi" w:cstheme="majorHAnsi"/>
          <w:lang w:val="en-US"/>
        </w:rPr>
        <w:t xml:space="preserve">1], the </w:t>
      </w:r>
      <w:proofErr w:type="spellStart"/>
      <w:r w:rsidRPr="00C01826">
        <w:rPr>
          <w:rFonts w:asciiTheme="majorHAnsi" w:eastAsia="Times New Roman" w:hAnsiTheme="majorHAnsi" w:cstheme="majorHAnsi"/>
          <w:lang w:val="en-US"/>
        </w:rPr>
        <w:t>XGBoost</w:t>
      </w:r>
      <w:proofErr w:type="spellEnd"/>
      <w:r w:rsidRPr="00C01826">
        <w:rPr>
          <w:rFonts w:asciiTheme="majorHAnsi" w:eastAsia="Times New Roman" w:hAnsiTheme="majorHAnsi" w:cstheme="majorHAnsi"/>
          <w:lang w:val="en-US"/>
        </w:rPr>
        <w:t xml:space="preserve"> shows a good scalability </w:t>
      </w:r>
      <w:r w:rsidR="00DF420A" w:rsidRPr="00C01826">
        <w:rPr>
          <w:rFonts w:asciiTheme="majorHAnsi" w:eastAsia="Times New Roman" w:hAnsiTheme="majorHAnsi" w:cstheme="majorHAnsi"/>
          <w:lang w:val="en-US"/>
        </w:rPr>
        <w:t>and the parallel and distributed computing is possible for it to deployed.</w:t>
      </w:r>
      <w:r w:rsidR="00D26EB2" w:rsidRPr="00C01826">
        <w:rPr>
          <w:rFonts w:asciiTheme="majorHAnsi" w:eastAsia="Times New Roman" w:hAnsiTheme="majorHAnsi" w:cstheme="majorHAnsi"/>
          <w:lang w:val="en-US"/>
        </w:rPr>
        <w:t xml:space="preserve"> </w:t>
      </w:r>
    </w:p>
    <w:p w14:paraId="6373F887" w14:textId="374F964E" w:rsidR="009F2CBD" w:rsidRPr="00C01826" w:rsidRDefault="00C01826" w:rsidP="00C01826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 xml:space="preserve">       </w:t>
      </w:r>
      <w:r w:rsidR="00D26EB2" w:rsidRPr="00C01826">
        <w:rPr>
          <w:rFonts w:asciiTheme="majorHAnsi" w:eastAsia="Times New Roman" w:hAnsiTheme="majorHAnsi" w:cstheme="majorHAnsi"/>
          <w:lang w:val="en-US"/>
        </w:rPr>
        <w:t xml:space="preserve">When the data scales to a very large set for the extremely increasing of number of </w:t>
      </w:r>
      <w:r w:rsidR="001E06D4" w:rsidRPr="00C01826">
        <w:rPr>
          <w:rFonts w:asciiTheme="majorHAnsi" w:eastAsia="Times New Roman" w:hAnsiTheme="majorHAnsi" w:cstheme="majorHAnsi"/>
          <w:lang w:val="en-US"/>
        </w:rPr>
        <w:t>instances</w:t>
      </w:r>
      <w:r w:rsidR="00D26EB2" w:rsidRPr="00C01826">
        <w:rPr>
          <w:rFonts w:asciiTheme="majorHAnsi" w:eastAsia="Times New Roman" w:hAnsiTheme="majorHAnsi" w:cstheme="majorHAnsi"/>
          <w:lang w:val="en-US"/>
        </w:rPr>
        <w:t>, the training</w:t>
      </w:r>
      <w:r w:rsidR="001E06D4" w:rsidRPr="00C01826">
        <w:rPr>
          <w:rFonts w:asciiTheme="majorHAnsi" w:eastAsia="Times New Roman" w:hAnsiTheme="majorHAnsi" w:cstheme="majorHAnsi"/>
          <w:lang w:val="en-US"/>
        </w:rPr>
        <w:t xml:space="preserve"> could be exhausting</w:t>
      </w:r>
      <w:r>
        <w:rPr>
          <w:rFonts w:asciiTheme="majorHAnsi" w:eastAsia="Times New Roman" w:hAnsiTheme="majorHAnsi" w:cstheme="majorHAnsi"/>
          <w:lang w:val="en-US"/>
        </w:rPr>
        <w:t>. This is</w:t>
      </w:r>
      <w:r w:rsidR="001E06D4" w:rsidRPr="00C01826">
        <w:rPr>
          <w:rFonts w:asciiTheme="majorHAnsi" w:eastAsia="Times New Roman" w:hAnsiTheme="majorHAnsi" w:cstheme="majorHAnsi"/>
          <w:lang w:val="en-US"/>
        </w:rPr>
        <w:t xml:space="preserve"> able </w:t>
      </w:r>
      <w:r>
        <w:rPr>
          <w:rFonts w:asciiTheme="majorHAnsi" w:eastAsia="Times New Roman" w:hAnsiTheme="majorHAnsi" w:cstheme="majorHAnsi"/>
          <w:lang w:val="en-US"/>
        </w:rPr>
        <w:t xml:space="preserve">to </w:t>
      </w:r>
      <w:r w:rsidR="001E06D4" w:rsidRPr="00C01826">
        <w:rPr>
          <w:rFonts w:asciiTheme="majorHAnsi" w:eastAsia="Times New Roman" w:hAnsiTheme="majorHAnsi" w:cstheme="majorHAnsi"/>
          <w:lang w:val="en-US"/>
        </w:rPr>
        <w:t xml:space="preserve">be addressed through the distributed computing framework (e.g. Spark). </w:t>
      </w:r>
    </w:p>
    <w:p w14:paraId="14266DCC" w14:textId="3733995F" w:rsidR="001E06D4" w:rsidRDefault="00C01826" w:rsidP="00AC48D9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 xml:space="preserve">       </w:t>
      </w:r>
      <w:r w:rsidR="001E06D4" w:rsidRPr="00C01826">
        <w:rPr>
          <w:rFonts w:asciiTheme="majorHAnsi" w:eastAsia="Times New Roman" w:hAnsiTheme="majorHAnsi" w:cstheme="majorHAnsi"/>
          <w:lang w:val="en-US"/>
        </w:rPr>
        <w:t>When the dimension of features goes really high, then deep lear</w:t>
      </w:r>
      <w:r w:rsidR="0083124D" w:rsidRPr="00C01826">
        <w:rPr>
          <w:rFonts w:asciiTheme="majorHAnsi" w:eastAsia="Times New Roman" w:hAnsiTheme="majorHAnsi" w:cstheme="majorHAnsi"/>
          <w:lang w:val="en-US"/>
        </w:rPr>
        <w:t>n</w:t>
      </w:r>
      <w:r w:rsidR="001E06D4" w:rsidRPr="00C01826">
        <w:rPr>
          <w:rFonts w:asciiTheme="majorHAnsi" w:eastAsia="Times New Roman" w:hAnsiTheme="majorHAnsi" w:cstheme="majorHAnsi"/>
          <w:lang w:val="en-US"/>
        </w:rPr>
        <w:t xml:space="preserve">ing </w:t>
      </w:r>
      <w:r w:rsidR="0083124D" w:rsidRPr="00C01826">
        <w:rPr>
          <w:rFonts w:asciiTheme="majorHAnsi" w:eastAsia="Times New Roman" w:hAnsiTheme="majorHAnsi" w:cstheme="majorHAnsi"/>
          <w:lang w:val="en-US"/>
        </w:rPr>
        <w:t xml:space="preserve">might be a good choice for model, such framework like </w:t>
      </w:r>
      <w:proofErr w:type="spellStart"/>
      <w:r w:rsidR="0083124D" w:rsidRPr="00C01826">
        <w:rPr>
          <w:rFonts w:asciiTheme="majorHAnsi" w:eastAsia="Times New Roman" w:hAnsiTheme="majorHAnsi" w:cstheme="majorHAnsi"/>
          <w:lang w:val="en-US"/>
        </w:rPr>
        <w:t>Tensorflow</w:t>
      </w:r>
      <w:proofErr w:type="spellEnd"/>
      <w:r w:rsidR="0083124D" w:rsidRPr="00C01826">
        <w:rPr>
          <w:rFonts w:asciiTheme="majorHAnsi" w:eastAsia="Times New Roman" w:hAnsiTheme="majorHAnsi" w:cstheme="majorHAnsi"/>
          <w:lang w:val="en-US"/>
        </w:rPr>
        <w:t>, Caffe…. Till now I still do not have chance to use them.</w:t>
      </w:r>
    </w:p>
    <w:p w14:paraId="518FA654" w14:textId="77777777" w:rsidR="00B04906" w:rsidRDefault="00B04906" w:rsidP="00AC48D9">
      <w:pPr>
        <w:rPr>
          <w:rFonts w:asciiTheme="majorHAnsi" w:eastAsia="Times New Roman" w:hAnsiTheme="majorHAnsi" w:cstheme="majorHAnsi"/>
          <w:lang w:val="en-US"/>
        </w:rPr>
      </w:pPr>
    </w:p>
    <w:p w14:paraId="6A7179C9" w14:textId="77777777" w:rsidR="00B04906" w:rsidRDefault="00B04906" w:rsidP="00AC48D9">
      <w:pPr>
        <w:rPr>
          <w:rFonts w:asciiTheme="majorHAnsi" w:eastAsia="Times New Roman" w:hAnsiTheme="majorHAnsi" w:cstheme="majorHAnsi"/>
          <w:lang w:val="en-US"/>
        </w:rPr>
      </w:pPr>
    </w:p>
    <w:p w14:paraId="2AFC1F19" w14:textId="45550A1B" w:rsidR="00F80BE2" w:rsidRPr="00B04906" w:rsidRDefault="00B04906" w:rsidP="00AC48D9">
      <w:pPr>
        <w:rPr>
          <w:rFonts w:ascii="MV Boli" w:eastAsia="Nanum Pen Script" w:hAnsi="MV Boli" w:cs="MV Boli"/>
          <w:lang w:val="en-US"/>
        </w:rPr>
      </w:pPr>
      <w:r w:rsidRPr="00B04906">
        <w:rPr>
          <w:rFonts w:ascii="MV Boli" w:eastAsia="Nanum Pen Script" w:hAnsi="MV Boli" w:cs="MV Boli"/>
          <w:lang w:val="en-US"/>
        </w:rPr>
        <w:t>H</w:t>
      </w:r>
      <w:r w:rsidR="00F80BE2" w:rsidRPr="00B04906">
        <w:rPr>
          <w:rFonts w:ascii="MV Boli" w:eastAsia="Nanum Pen Script" w:hAnsi="MV Boli" w:cs="MV Boli"/>
          <w:lang w:val="en-US"/>
        </w:rPr>
        <w:t xml:space="preserve">onestly, I really enjoy solving this </w:t>
      </w:r>
      <w:r w:rsidRPr="00B04906">
        <w:rPr>
          <w:rFonts w:ascii="MV Boli" w:eastAsia="Nanum Pen Script" w:hAnsi="MV Boli" w:cs="MV Boli"/>
          <w:lang w:val="en-US"/>
        </w:rPr>
        <w:t>case</w:t>
      </w:r>
      <w:r w:rsidR="00F80BE2" w:rsidRPr="00B04906">
        <w:rPr>
          <w:rFonts w:ascii="MV Boli" w:eastAsia="Nanum Pen Script" w:hAnsi="MV Boli" w:cs="MV Boli"/>
          <w:lang w:val="en-US"/>
        </w:rPr>
        <w:t xml:space="preserve"> even though it</w:t>
      </w:r>
      <w:r w:rsidRPr="00B04906">
        <w:rPr>
          <w:rFonts w:ascii="MV Boli" w:eastAsia="Nanum Pen Script" w:hAnsi="MV Boli" w:cs="MV Boli"/>
          <w:lang w:val="en-US"/>
        </w:rPr>
        <w:t xml:space="preserve"> takes me</w:t>
      </w:r>
      <w:r w:rsidR="00F80BE2" w:rsidRPr="00B04906">
        <w:rPr>
          <w:rFonts w:ascii="MV Boli" w:eastAsia="Nanum Pen Script" w:hAnsi="MV Boli" w:cs="MV Boli"/>
          <w:lang w:val="en-US"/>
        </w:rPr>
        <w:t xml:space="preserve"> </w:t>
      </w:r>
      <w:r w:rsidRPr="00B04906">
        <w:rPr>
          <w:rFonts w:ascii="MV Boli" w:eastAsia="Nanum Pen Script" w:hAnsi="MV Boli" w:cs="MV Boli"/>
          <w:lang w:val="en-US"/>
        </w:rPr>
        <w:t xml:space="preserve">a bit </w:t>
      </w:r>
      <w:r w:rsidR="00F80BE2" w:rsidRPr="00B04906">
        <w:rPr>
          <w:rFonts w:ascii="MV Boli" w:eastAsia="Nanum Pen Script" w:hAnsi="MV Boli" w:cs="MV Boli"/>
          <w:lang w:val="en-US"/>
        </w:rPr>
        <w:t>more</w:t>
      </w:r>
      <w:r w:rsidRPr="00B04906">
        <w:rPr>
          <w:rFonts w:ascii="MV Boli" w:eastAsia="Nanum Pen Script" w:hAnsi="MV Boli" w:cs="MV Boli"/>
          <w:lang w:val="en-US"/>
        </w:rPr>
        <w:t xml:space="preserve"> than few hours as required. I learned a lot through it and hope you would like it.</w:t>
      </w:r>
      <w:bookmarkStart w:id="0" w:name="_GoBack"/>
      <w:bookmarkEnd w:id="0"/>
    </w:p>
    <w:p w14:paraId="327675C4" w14:textId="05909CAD" w:rsidR="00B04906" w:rsidRDefault="00B04906" w:rsidP="00AC48D9">
      <w:pPr>
        <w:rPr>
          <w:rFonts w:asciiTheme="majorHAnsi" w:eastAsia="Times New Roman" w:hAnsiTheme="majorHAnsi" w:cstheme="majorHAnsi"/>
          <w:lang w:val="en-US"/>
        </w:rPr>
      </w:pPr>
    </w:p>
    <w:p w14:paraId="17D73C5E" w14:textId="77777777" w:rsidR="00B04906" w:rsidRPr="00C01826" w:rsidRDefault="00B04906" w:rsidP="00AC48D9">
      <w:pPr>
        <w:rPr>
          <w:rFonts w:asciiTheme="majorHAnsi" w:eastAsia="Times New Roman" w:hAnsiTheme="majorHAnsi" w:cstheme="majorHAnsi"/>
          <w:lang w:val="en-US"/>
        </w:rPr>
      </w:pPr>
    </w:p>
    <w:p w14:paraId="3CD16796" w14:textId="67ECDFAB" w:rsidR="009C2810" w:rsidRDefault="009C2810" w:rsidP="00AC48D9">
      <w:pPr>
        <w:rPr>
          <w:rFonts w:asciiTheme="majorHAnsi" w:eastAsia="Times New Roman" w:hAnsiTheme="majorHAnsi" w:cstheme="majorHAnsi"/>
          <w:lang w:val="en-US"/>
        </w:rPr>
      </w:pPr>
    </w:p>
    <w:p w14:paraId="054D9DDC" w14:textId="22240D80" w:rsidR="00DF152F" w:rsidRPr="00DF152F" w:rsidRDefault="00DF152F" w:rsidP="00AC48D9">
      <w:pPr>
        <w:rPr>
          <w:rFonts w:asciiTheme="majorHAnsi" w:eastAsia="Times New Roman" w:hAnsiTheme="majorHAnsi" w:cstheme="majorHAnsi"/>
          <w:b/>
          <w:bCs/>
          <w:u w:val="single"/>
          <w:lang w:val="en-US"/>
        </w:rPr>
      </w:pPr>
      <w:r w:rsidRPr="00DF152F">
        <w:rPr>
          <w:rFonts w:asciiTheme="majorHAnsi" w:eastAsia="Times New Roman" w:hAnsiTheme="majorHAnsi" w:cstheme="majorHAnsi"/>
          <w:b/>
          <w:bCs/>
          <w:u w:val="single"/>
          <w:lang w:val="en-US"/>
        </w:rPr>
        <w:t>Reference</w:t>
      </w:r>
    </w:p>
    <w:p w14:paraId="454F11B1" w14:textId="18895775" w:rsidR="009F2CBD" w:rsidRPr="009C2810" w:rsidRDefault="00DF152F" w:rsidP="00DF152F">
      <w:pPr>
        <w:pStyle w:val="NormalWeb"/>
        <w:rPr>
          <w:rFonts w:asciiTheme="majorHAnsi" w:hAnsiTheme="majorHAnsi" w:cstheme="majorHAnsi"/>
          <w:lang w:val="en-US"/>
        </w:rPr>
      </w:pPr>
      <w:r w:rsidRPr="009C2810">
        <w:rPr>
          <w:rFonts w:asciiTheme="majorHAnsi" w:hAnsiTheme="majorHAnsi" w:cstheme="majorHAnsi"/>
          <w:lang w:val="en-US"/>
        </w:rPr>
        <w:t xml:space="preserve"> </w:t>
      </w:r>
      <w:r w:rsidR="009F2CBD" w:rsidRPr="009C2810">
        <w:rPr>
          <w:rFonts w:asciiTheme="majorHAnsi" w:hAnsiTheme="majorHAnsi" w:cstheme="majorHAnsi"/>
          <w:lang w:val="en-US"/>
        </w:rPr>
        <w:t xml:space="preserve">[1]   </w:t>
      </w:r>
      <w:r>
        <w:rPr>
          <w:rFonts w:asciiTheme="majorHAnsi" w:hAnsiTheme="majorHAnsi" w:cstheme="majorHAnsi"/>
          <w:lang w:val="en-US"/>
        </w:rPr>
        <w:t xml:space="preserve"> </w:t>
      </w:r>
      <w:r w:rsidR="009F2CBD" w:rsidRPr="009C2810">
        <w:rPr>
          <w:rFonts w:asciiTheme="majorHAnsi" w:hAnsiTheme="majorHAnsi" w:cstheme="majorHAnsi"/>
          <w:lang w:val="en-US"/>
        </w:rPr>
        <w:t xml:space="preserve">Chen, T., &amp; </w:t>
      </w:r>
      <w:proofErr w:type="spellStart"/>
      <w:r w:rsidR="009F2CBD" w:rsidRPr="009C2810">
        <w:rPr>
          <w:rFonts w:asciiTheme="majorHAnsi" w:hAnsiTheme="majorHAnsi" w:cstheme="majorHAnsi"/>
          <w:lang w:val="en-US"/>
        </w:rPr>
        <w:t>Guestrin</w:t>
      </w:r>
      <w:proofErr w:type="spellEnd"/>
      <w:r w:rsidR="009F2CBD" w:rsidRPr="009C2810">
        <w:rPr>
          <w:rFonts w:asciiTheme="majorHAnsi" w:hAnsiTheme="majorHAnsi" w:cstheme="majorHAnsi"/>
          <w:lang w:val="en-US"/>
        </w:rPr>
        <w:t xml:space="preserve">, C. (2016). </w:t>
      </w:r>
      <w:proofErr w:type="spellStart"/>
      <w:proofErr w:type="gramStart"/>
      <w:r w:rsidR="009F2CBD" w:rsidRPr="009C2810">
        <w:rPr>
          <w:rFonts w:asciiTheme="majorHAnsi" w:hAnsiTheme="majorHAnsi" w:cstheme="majorHAnsi"/>
          <w:lang w:val="en-US"/>
        </w:rPr>
        <w:t>XGBoost</w:t>
      </w:r>
      <w:proofErr w:type="spellEnd"/>
      <w:r w:rsidR="009F2CBD" w:rsidRPr="009C2810">
        <w:rPr>
          <w:rFonts w:asciiTheme="majorHAnsi" w:hAnsiTheme="majorHAnsi" w:cstheme="majorHAnsi"/>
          <w:lang w:val="en-US"/>
        </w:rPr>
        <w:t> :</w:t>
      </w:r>
      <w:proofErr w:type="gramEnd"/>
      <w:r w:rsidR="009F2CBD" w:rsidRPr="009C2810">
        <w:rPr>
          <w:rFonts w:asciiTheme="majorHAnsi" w:hAnsiTheme="majorHAnsi" w:cstheme="majorHAnsi"/>
          <w:lang w:val="en-US"/>
        </w:rPr>
        <w:t xml:space="preserve"> Reliable Large-scale Tree Boosting System. In </w:t>
      </w:r>
      <w:r w:rsidR="009F2CBD" w:rsidRPr="009C2810">
        <w:rPr>
          <w:rFonts w:asciiTheme="majorHAnsi" w:hAnsiTheme="majorHAnsi" w:cstheme="majorHAnsi"/>
          <w:i/>
          <w:iCs/>
          <w:lang w:val="en-US"/>
        </w:rPr>
        <w:t>Conference on Knowledge Discovery and Data Mining</w:t>
      </w:r>
      <w:r w:rsidR="009F2CBD" w:rsidRPr="009C2810">
        <w:rPr>
          <w:rFonts w:asciiTheme="majorHAnsi" w:hAnsiTheme="majorHAnsi" w:cstheme="majorHAnsi"/>
          <w:lang w:val="en-US"/>
        </w:rPr>
        <w:t>. https://doi.org/10.1145/2939672.2939785</w:t>
      </w:r>
    </w:p>
    <w:sectPr w:rsidR="009F2CBD" w:rsidRPr="009C2810" w:rsidSect="00DD05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6F3A"/>
    <w:multiLevelType w:val="hybridMultilevel"/>
    <w:tmpl w:val="014410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01A74"/>
    <w:multiLevelType w:val="hybridMultilevel"/>
    <w:tmpl w:val="323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35E"/>
    <w:multiLevelType w:val="hybridMultilevel"/>
    <w:tmpl w:val="3B021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658B3"/>
    <w:multiLevelType w:val="hybridMultilevel"/>
    <w:tmpl w:val="1FF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B633D"/>
    <w:multiLevelType w:val="hybridMultilevel"/>
    <w:tmpl w:val="CFFA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CA"/>
    <w:rsid w:val="00067AED"/>
    <w:rsid w:val="00102ED5"/>
    <w:rsid w:val="001A0B8D"/>
    <w:rsid w:val="001E06D4"/>
    <w:rsid w:val="00234535"/>
    <w:rsid w:val="00244E56"/>
    <w:rsid w:val="00253780"/>
    <w:rsid w:val="00295DFA"/>
    <w:rsid w:val="002B4470"/>
    <w:rsid w:val="002D5918"/>
    <w:rsid w:val="00304184"/>
    <w:rsid w:val="00351271"/>
    <w:rsid w:val="003F39EE"/>
    <w:rsid w:val="00455D05"/>
    <w:rsid w:val="00527B22"/>
    <w:rsid w:val="00587583"/>
    <w:rsid w:val="005C568F"/>
    <w:rsid w:val="00620B45"/>
    <w:rsid w:val="006A1930"/>
    <w:rsid w:val="006E3B96"/>
    <w:rsid w:val="007732CE"/>
    <w:rsid w:val="00802521"/>
    <w:rsid w:val="0083124D"/>
    <w:rsid w:val="0087439F"/>
    <w:rsid w:val="00887A68"/>
    <w:rsid w:val="00974EBF"/>
    <w:rsid w:val="009C2810"/>
    <w:rsid w:val="009F2CBD"/>
    <w:rsid w:val="00A11A72"/>
    <w:rsid w:val="00A667D9"/>
    <w:rsid w:val="00AC48D9"/>
    <w:rsid w:val="00B02F4B"/>
    <w:rsid w:val="00B04906"/>
    <w:rsid w:val="00BD50DA"/>
    <w:rsid w:val="00C01826"/>
    <w:rsid w:val="00C175CA"/>
    <w:rsid w:val="00C70667"/>
    <w:rsid w:val="00D26EB2"/>
    <w:rsid w:val="00DB7530"/>
    <w:rsid w:val="00DD0566"/>
    <w:rsid w:val="00DF152F"/>
    <w:rsid w:val="00DF420A"/>
    <w:rsid w:val="00EC0AD2"/>
    <w:rsid w:val="00ED36C2"/>
    <w:rsid w:val="00F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6A285"/>
  <w15:chartTrackingRefBased/>
  <w15:docId w15:val="{CE217CC8-955D-AC46-B861-F8EC781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5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7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175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7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175CA"/>
    <w:rPr>
      <w:i/>
      <w:iCs/>
    </w:rPr>
  </w:style>
  <w:style w:type="paragraph" w:styleId="ListParagraph">
    <w:name w:val="List Paragraph"/>
    <w:basedOn w:val="Normal"/>
    <w:uiPriority w:val="34"/>
    <w:qFormat/>
    <w:rsid w:val="00C17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F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4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9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D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F2C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ZHANG</dc:creator>
  <cp:keywords/>
  <dc:description/>
  <cp:lastModifiedBy>ZJ ZHANG</cp:lastModifiedBy>
  <cp:revision>32</cp:revision>
  <dcterms:created xsi:type="dcterms:W3CDTF">2019-05-23T19:50:00Z</dcterms:created>
  <dcterms:modified xsi:type="dcterms:W3CDTF">2019-05-24T09:58:00Z</dcterms:modified>
</cp:coreProperties>
</file>