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5FF8" w14:textId="29CEF6A6" w:rsidR="00E24915" w:rsidRPr="00FD7FA6" w:rsidRDefault="00E24915" w:rsidP="00E24915">
      <w:pPr>
        <w:pStyle w:val="1"/>
        <w:spacing w:before="0" w:after="0" w:line="240" w:lineRule="auto"/>
        <w:rPr>
          <w:rFonts w:hint="eastAsia"/>
        </w:rPr>
      </w:pPr>
    </w:p>
    <w:tbl>
      <w:tblPr>
        <w:tblpPr w:leftFromText="180" w:rightFromText="180" w:vertAnchor="page" w:horzAnchor="margin" w:tblpXSpec="right" w:tblpY="1876"/>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4"/>
        <w:gridCol w:w="2430"/>
      </w:tblGrid>
      <w:tr w:rsidR="00E24915" w:rsidRPr="00EA6A41" w14:paraId="021C39A2" w14:textId="77777777" w:rsidTr="00A51CBF">
        <w:trPr>
          <w:trHeight w:val="657"/>
        </w:trPr>
        <w:tc>
          <w:tcPr>
            <w:tcW w:w="1534" w:type="dxa"/>
          </w:tcPr>
          <w:p w14:paraId="37679492" w14:textId="77777777" w:rsidR="00E24915" w:rsidRPr="00EA6A41" w:rsidRDefault="00E24915" w:rsidP="00A51CBF">
            <w:pPr>
              <w:rPr>
                <w:rFonts w:ascii="黑体" w:eastAsia="黑体" w:hAnsi="黑体" w:hint="eastAsia"/>
                <w:b/>
                <w:color w:val="000000"/>
              </w:rPr>
            </w:pPr>
            <w:r w:rsidRPr="00EA6A41">
              <w:rPr>
                <w:rFonts w:ascii="黑体" w:eastAsia="黑体" w:hAnsi="黑体" w:hint="eastAsia"/>
                <w:b/>
                <w:color w:val="000000"/>
                <w:sz w:val="28"/>
              </w:rPr>
              <w:t>所在学院</w:t>
            </w:r>
          </w:p>
        </w:tc>
        <w:tc>
          <w:tcPr>
            <w:tcW w:w="2430" w:type="dxa"/>
          </w:tcPr>
          <w:p w14:paraId="1BBB78F6" w14:textId="69D46931" w:rsidR="00E24915" w:rsidRPr="00EA6A41" w:rsidRDefault="00A77AD2" w:rsidP="00A51CBF">
            <w:pPr>
              <w:rPr>
                <w:color w:val="000000"/>
              </w:rPr>
            </w:pPr>
            <w:r>
              <w:rPr>
                <w:rFonts w:hint="eastAsia"/>
                <w:color w:val="000000"/>
              </w:rPr>
              <w:t>人工智能学院</w:t>
            </w:r>
          </w:p>
        </w:tc>
      </w:tr>
    </w:tbl>
    <w:p w14:paraId="0FDB9B2D" w14:textId="77777777" w:rsidR="00E24915" w:rsidRDefault="00E24915" w:rsidP="00E24915">
      <w:pPr>
        <w:rPr>
          <w:rFonts w:ascii="仿宋" w:eastAsia="仿宋" w:hAnsi="仿宋" w:hint="eastAsia"/>
          <w:color w:val="000000"/>
          <w:sz w:val="32"/>
          <w:szCs w:val="32"/>
        </w:rPr>
      </w:pPr>
    </w:p>
    <w:p w14:paraId="76DCBDFA" w14:textId="77777777" w:rsidR="00E24915" w:rsidRPr="00EA6A41" w:rsidRDefault="00E24915" w:rsidP="00E24915">
      <w:pPr>
        <w:rPr>
          <w:rFonts w:ascii="仿宋" w:eastAsia="仿宋" w:hAnsi="仿宋" w:hint="eastAsia"/>
          <w:color w:val="000000"/>
          <w:sz w:val="32"/>
          <w:szCs w:val="32"/>
        </w:rPr>
      </w:pPr>
    </w:p>
    <w:p w14:paraId="0D710C3F" w14:textId="787485C9" w:rsidR="00E24915" w:rsidRPr="00EA6A41" w:rsidRDefault="00E24915" w:rsidP="00E24915">
      <w:pPr>
        <w:ind w:firstLineChars="200" w:firstLine="964"/>
        <w:rPr>
          <w:rFonts w:ascii="黑体" w:eastAsia="黑体" w:hAnsi="黑体" w:hint="eastAsia"/>
          <w:color w:val="000000"/>
          <w:sz w:val="40"/>
          <w:szCs w:val="44"/>
        </w:rPr>
      </w:pPr>
      <w:r w:rsidRPr="00EA6A41">
        <w:rPr>
          <w:rFonts w:ascii="黑体" w:eastAsia="黑体" w:hAnsi="黑体" w:hint="eastAsia"/>
          <w:b/>
          <w:color w:val="000000"/>
          <w:sz w:val="48"/>
          <w:szCs w:val="32"/>
        </w:rPr>
        <w:t>《形势与政策》学期课程</w:t>
      </w:r>
      <w:r w:rsidR="00D40D4E">
        <w:rPr>
          <w:rFonts w:ascii="黑体" w:eastAsia="黑体" w:hAnsi="黑体" w:hint="eastAsia"/>
          <w:b/>
          <w:color w:val="000000"/>
          <w:sz w:val="48"/>
          <w:szCs w:val="32"/>
        </w:rPr>
        <w:t>作业</w:t>
      </w:r>
    </w:p>
    <w:p w14:paraId="44EF7A12" w14:textId="77777777" w:rsidR="00E24915" w:rsidRPr="00EA6A41" w:rsidRDefault="00E24915" w:rsidP="00E24915">
      <w:pPr>
        <w:outlineLvl w:val="0"/>
        <w:rPr>
          <w:rFonts w:eastAsia="仿宋_GB2312"/>
          <w:color w:val="000000"/>
          <w:sz w:val="32"/>
          <w:szCs w:val="32"/>
        </w:rPr>
      </w:pPr>
    </w:p>
    <w:p w14:paraId="322ACC52" w14:textId="77777777" w:rsidR="00E24915" w:rsidRPr="004D2B06" w:rsidRDefault="00E24915" w:rsidP="00E24915">
      <w:pPr>
        <w:outlineLvl w:val="0"/>
        <w:rPr>
          <w:rFonts w:eastAsia="仿宋_GB2312"/>
          <w:color w:val="000000"/>
          <w:sz w:val="32"/>
          <w:szCs w:val="32"/>
        </w:rPr>
      </w:pPr>
    </w:p>
    <w:p w14:paraId="2EED4014" w14:textId="03D8FAC7" w:rsidR="00E24915" w:rsidRPr="00EA6A41" w:rsidRDefault="00E24915" w:rsidP="00E24915">
      <w:pPr>
        <w:ind w:firstLineChars="300" w:firstLine="840"/>
        <w:outlineLvl w:val="0"/>
        <w:rPr>
          <w:rFonts w:ascii="宋体" w:hAnsi="宋体" w:hint="eastAsia"/>
          <w:color w:val="000000"/>
          <w:sz w:val="28"/>
          <w:szCs w:val="32"/>
        </w:rPr>
      </w:pPr>
      <w:r w:rsidRPr="00EA6A41">
        <w:rPr>
          <w:rFonts w:ascii="黑体" w:eastAsia="黑体" w:hAnsi="黑体" w:hint="eastAsia"/>
          <w:color w:val="000000"/>
          <w:sz w:val="28"/>
        </w:rPr>
        <w:t>论文题目</w:t>
      </w:r>
      <w:r w:rsidRPr="00EA6A41">
        <w:rPr>
          <w:rFonts w:ascii="宋体" w:hAnsi="宋体" w:hint="eastAsia"/>
          <w:color w:val="000000"/>
          <w:sz w:val="28"/>
          <w:szCs w:val="32"/>
        </w:rPr>
        <w:t>：</w:t>
      </w:r>
      <w:r w:rsidRPr="00EA6A41">
        <w:rPr>
          <w:rFonts w:ascii="宋体" w:hAnsi="宋体" w:hint="eastAsia"/>
          <w:color w:val="000000"/>
          <w:sz w:val="28"/>
          <w:szCs w:val="32"/>
          <w:u w:val="single"/>
        </w:rPr>
        <w:t xml:space="preserve">      </w:t>
      </w:r>
      <w:r w:rsidR="00A77AD2" w:rsidRPr="00A77AD2">
        <w:rPr>
          <w:rFonts w:ascii="宋体" w:hAnsi="宋体" w:hint="eastAsia"/>
          <w:color w:val="000000"/>
          <w:sz w:val="28"/>
          <w:szCs w:val="32"/>
          <w:u w:val="single"/>
        </w:rPr>
        <w:t>挑战中前行，机遇中融合</w:t>
      </w:r>
      <w:r w:rsidRPr="00EA6A41">
        <w:rPr>
          <w:rFonts w:ascii="宋体" w:hAnsi="宋体" w:hint="eastAsia"/>
          <w:color w:val="000000"/>
          <w:sz w:val="28"/>
          <w:szCs w:val="32"/>
          <w:u w:val="single"/>
        </w:rPr>
        <w:t xml:space="preserve">    </w:t>
      </w:r>
      <w:r w:rsidR="00635945">
        <w:rPr>
          <w:rFonts w:ascii="宋体" w:hAnsi="宋体" w:hint="eastAsia"/>
          <w:color w:val="000000"/>
          <w:sz w:val="28"/>
          <w:szCs w:val="32"/>
          <w:u w:val="single"/>
        </w:rPr>
        <w:t xml:space="preserve"> </w:t>
      </w:r>
      <w:r w:rsidRPr="00EA6A41">
        <w:rPr>
          <w:rFonts w:ascii="宋体" w:hAnsi="宋体" w:hint="eastAsia"/>
          <w:color w:val="000000"/>
          <w:sz w:val="28"/>
          <w:szCs w:val="32"/>
          <w:u w:val="single"/>
        </w:rPr>
        <w:t xml:space="preserve">   </w:t>
      </w:r>
    </w:p>
    <w:p w14:paraId="5EC01462" w14:textId="26B240BD" w:rsidR="00E24915" w:rsidRPr="00EA6A41" w:rsidRDefault="00E24915" w:rsidP="00E24915">
      <w:pPr>
        <w:ind w:firstLineChars="300" w:firstLine="840"/>
        <w:outlineLvl w:val="0"/>
        <w:rPr>
          <w:rFonts w:ascii="宋体" w:hAnsi="宋体" w:hint="eastAsia"/>
          <w:color w:val="000000"/>
          <w:sz w:val="28"/>
          <w:szCs w:val="32"/>
        </w:rPr>
      </w:pPr>
      <w:r w:rsidRPr="00EA6A41">
        <w:rPr>
          <w:rFonts w:ascii="黑体" w:eastAsia="黑体" w:hAnsi="黑体" w:hint="eastAsia"/>
          <w:color w:val="000000"/>
          <w:sz w:val="28"/>
        </w:rPr>
        <w:t>姓名学号</w:t>
      </w:r>
      <w:r w:rsidRPr="00EA6A41">
        <w:rPr>
          <w:rFonts w:ascii="宋体" w:hAnsi="宋体" w:hint="eastAsia"/>
          <w:color w:val="000000"/>
          <w:sz w:val="28"/>
          <w:szCs w:val="32"/>
        </w:rPr>
        <w:t>：</w:t>
      </w:r>
      <w:r w:rsidRPr="00EA6A41">
        <w:rPr>
          <w:rFonts w:ascii="宋体" w:hAnsi="宋体" w:hint="eastAsia"/>
          <w:color w:val="000000"/>
          <w:sz w:val="28"/>
          <w:szCs w:val="32"/>
          <w:u w:val="single"/>
        </w:rPr>
        <w:t xml:space="preserve">          </w:t>
      </w:r>
      <w:r w:rsidR="00A77AD2">
        <w:rPr>
          <w:rFonts w:ascii="宋体" w:hAnsi="宋体" w:hint="eastAsia"/>
          <w:color w:val="000000"/>
          <w:sz w:val="28"/>
          <w:szCs w:val="32"/>
          <w:u w:val="single"/>
        </w:rPr>
        <w:t>董自经19222126</w:t>
      </w:r>
      <w:r w:rsidRPr="00EA6A41">
        <w:rPr>
          <w:rFonts w:ascii="宋体" w:hAnsi="宋体" w:hint="eastAsia"/>
          <w:color w:val="000000"/>
          <w:sz w:val="28"/>
          <w:szCs w:val="32"/>
          <w:u w:val="single"/>
        </w:rPr>
        <w:t xml:space="preserve">           </w:t>
      </w:r>
    </w:p>
    <w:p w14:paraId="09DADAA2" w14:textId="3F38CD7A" w:rsidR="00E24915" w:rsidRPr="00EA6A41" w:rsidRDefault="00E24915" w:rsidP="00E24915">
      <w:pPr>
        <w:ind w:firstLineChars="300" w:firstLine="840"/>
        <w:outlineLvl w:val="0"/>
        <w:rPr>
          <w:rFonts w:ascii="宋体" w:hAnsi="宋体" w:hint="eastAsia"/>
          <w:color w:val="000000"/>
          <w:sz w:val="28"/>
          <w:szCs w:val="32"/>
        </w:rPr>
      </w:pPr>
      <w:r w:rsidRPr="00EA6A41">
        <w:rPr>
          <w:rFonts w:ascii="黑体" w:eastAsia="黑体" w:hAnsi="黑体" w:hint="eastAsia"/>
          <w:color w:val="000000"/>
          <w:sz w:val="28"/>
        </w:rPr>
        <w:t>专业班级</w:t>
      </w:r>
      <w:r w:rsidRPr="00EA6A41">
        <w:rPr>
          <w:rFonts w:ascii="宋体" w:hAnsi="宋体" w:hint="eastAsia"/>
          <w:color w:val="000000"/>
          <w:sz w:val="28"/>
          <w:szCs w:val="32"/>
        </w:rPr>
        <w:t>：</w:t>
      </w:r>
      <w:r w:rsidRPr="00EA6A41">
        <w:rPr>
          <w:rFonts w:ascii="宋体" w:hAnsi="宋体" w:hint="eastAsia"/>
          <w:color w:val="000000"/>
          <w:sz w:val="28"/>
          <w:szCs w:val="32"/>
          <w:u w:val="single"/>
        </w:rPr>
        <w:t xml:space="preserve">          </w:t>
      </w:r>
      <w:r w:rsidR="00A77AD2">
        <w:rPr>
          <w:rFonts w:ascii="宋体" w:hAnsi="宋体" w:hint="eastAsia"/>
          <w:color w:val="000000"/>
          <w:sz w:val="28"/>
          <w:szCs w:val="32"/>
          <w:u w:val="single"/>
        </w:rPr>
        <w:t xml:space="preserve">    </w:t>
      </w:r>
      <w:proofErr w:type="gramStart"/>
      <w:r w:rsidR="00A77AD2">
        <w:rPr>
          <w:rFonts w:ascii="宋体" w:hAnsi="宋体" w:hint="eastAsia"/>
          <w:color w:val="000000"/>
          <w:sz w:val="28"/>
          <w:szCs w:val="32"/>
          <w:u w:val="single"/>
        </w:rPr>
        <w:t>计科</w:t>
      </w:r>
      <w:proofErr w:type="gramEnd"/>
      <w:r w:rsidR="00A77AD2">
        <w:rPr>
          <w:rFonts w:ascii="宋体" w:hAnsi="宋体" w:hint="eastAsia"/>
          <w:color w:val="000000"/>
          <w:sz w:val="28"/>
          <w:szCs w:val="32"/>
          <w:u w:val="single"/>
        </w:rPr>
        <w:t xml:space="preserve">221   </w:t>
      </w:r>
      <w:r w:rsidRPr="00EA6A41">
        <w:rPr>
          <w:rFonts w:ascii="宋体" w:hAnsi="宋体" w:hint="eastAsia"/>
          <w:color w:val="000000"/>
          <w:sz w:val="28"/>
          <w:szCs w:val="32"/>
          <w:u w:val="single"/>
        </w:rPr>
        <w:t xml:space="preserve">           </w:t>
      </w:r>
    </w:p>
    <w:p w14:paraId="2C0222F6" w14:textId="0277838B" w:rsidR="00E24915" w:rsidRPr="00EA6A41" w:rsidRDefault="00E24915" w:rsidP="00E24915">
      <w:pPr>
        <w:ind w:firstLineChars="300" w:firstLine="840"/>
        <w:outlineLvl w:val="0"/>
        <w:rPr>
          <w:rFonts w:ascii="宋体" w:hAnsi="宋体" w:hint="eastAsia"/>
          <w:color w:val="000000"/>
          <w:sz w:val="28"/>
          <w:szCs w:val="32"/>
          <w:u w:val="single"/>
        </w:rPr>
      </w:pPr>
      <w:r w:rsidRPr="00EA6A41">
        <w:rPr>
          <w:rFonts w:ascii="黑体" w:eastAsia="黑体" w:hAnsi="黑体" w:hint="eastAsia"/>
          <w:color w:val="000000"/>
          <w:sz w:val="28"/>
        </w:rPr>
        <w:t>学年学期</w:t>
      </w:r>
      <w:r w:rsidRPr="00EA6A41">
        <w:rPr>
          <w:rFonts w:ascii="宋体" w:hAnsi="宋体" w:hint="eastAsia"/>
          <w:color w:val="000000"/>
          <w:sz w:val="28"/>
          <w:szCs w:val="32"/>
        </w:rPr>
        <w:t>：</w:t>
      </w:r>
      <w:r w:rsidRPr="00EA6A41">
        <w:rPr>
          <w:rFonts w:ascii="宋体" w:hAnsi="宋体" w:hint="eastAsia"/>
          <w:color w:val="000000"/>
          <w:sz w:val="28"/>
          <w:szCs w:val="32"/>
          <w:u w:val="single"/>
        </w:rPr>
        <w:t xml:space="preserve">       </w:t>
      </w:r>
      <w:r w:rsidR="00A77AD2">
        <w:rPr>
          <w:rFonts w:ascii="宋体" w:hAnsi="宋体" w:hint="eastAsia"/>
          <w:color w:val="000000"/>
          <w:sz w:val="28"/>
          <w:szCs w:val="32"/>
          <w:u w:val="single"/>
        </w:rPr>
        <w:t>2024-2025学年第二学期</w:t>
      </w:r>
      <w:r w:rsidRPr="00EA6A41">
        <w:rPr>
          <w:rFonts w:ascii="宋体" w:hAnsi="宋体" w:hint="eastAsia"/>
          <w:color w:val="000000"/>
          <w:sz w:val="28"/>
          <w:szCs w:val="32"/>
          <w:u w:val="single"/>
        </w:rPr>
        <w:t xml:space="preserve">       </w:t>
      </w:r>
    </w:p>
    <w:p w14:paraId="6904145A" w14:textId="77777777" w:rsidR="00E24915" w:rsidRPr="00EA6A41" w:rsidRDefault="00E24915" w:rsidP="00E24915">
      <w:pPr>
        <w:ind w:firstLineChars="300" w:firstLine="840"/>
        <w:outlineLvl w:val="0"/>
        <w:rPr>
          <w:rFonts w:ascii="宋体" w:hAnsi="宋体" w:hint="eastAsia"/>
          <w:color w:val="000000"/>
          <w:sz w:val="28"/>
          <w:szCs w:val="32"/>
          <w:u w:val="single"/>
        </w:rPr>
      </w:pPr>
    </w:p>
    <w:tbl>
      <w:tblPr>
        <w:tblpPr w:leftFromText="180" w:rightFromText="180" w:vertAnchor="text" w:horzAnchor="margin" w:tblpXSpec="center" w:tblpY="183"/>
        <w:tblW w:w="7810" w:type="dxa"/>
        <w:tblLook w:val="0000" w:firstRow="0" w:lastRow="0" w:firstColumn="0" w:lastColumn="0" w:noHBand="0" w:noVBand="0"/>
      </w:tblPr>
      <w:tblGrid>
        <w:gridCol w:w="1485"/>
        <w:gridCol w:w="2272"/>
        <w:gridCol w:w="2122"/>
        <w:gridCol w:w="1931"/>
      </w:tblGrid>
      <w:tr w:rsidR="00E24915" w:rsidRPr="00EA6A41" w14:paraId="41D28FE5" w14:textId="77777777" w:rsidTr="00A51CBF">
        <w:trPr>
          <w:trHeight w:val="456"/>
        </w:trPr>
        <w:tc>
          <w:tcPr>
            <w:tcW w:w="7810" w:type="dxa"/>
            <w:gridSpan w:val="4"/>
          </w:tcPr>
          <w:p w14:paraId="5C8DAA7E" w14:textId="77777777" w:rsidR="00E24915" w:rsidRPr="00EA6A41" w:rsidRDefault="00E24915" w:rsidP="00A51CBF">
            <w:pPr>
              <w:ind w:firstLineChars="50" w:firstLine="160"/>
              <w:rPr>
                <w:rFonts w:ascii="黑体" w:eastAsia="黑体" w:hAnsi="黑体" w:hint="eastAsia"/>
                <w:color w:val="000000"/>
              </w:rPr>
            </w:pPr>
            <w:r w:rsidRPr="00EA6A41">
              <w:rPr>
                <w:rFonts w:ascii="黑体" w:eastAsia="黑体" w:hAnsi="黑体" w:hint="eastAsia"/>
                <w:color w:val="000000"/>
                <w:sz w:val="32"/>
              </w:rPr>
              <w:t>参考标准（在相应标准后的方框里打√）</w:t>
            </w:r>
          </w:p>
        </w:tc>
      </w:tr>
      <w:tr w:rsidR="00E24915" w:rsidRPr="00EA6A41" w14:paraId="20A75087" w14:textId="77777777" w:rsidTr="00A51CBF">
        <w:trPr>
          <w:trHeight w:val="2770"/>
        </w:trPr>
        <w:tc>
          <w:tcPr>
            <w:tcW w:w="7810" w:type="dxa"/>
            <w:gridSpan w:val="4"/>
          </w:tcPr>
          <w:p w14:paraId="45E72227" w14:textId="77777777" w:rsidR="00E24915" w:rsidRPr="00EA6A41" w:rsidRDefault="00E24915" w:rsidP="00A51CBF">
            <w:pPr>
              <w:ind w:right="420" w:firstLineChars="50" w:firstLine="140"/>
              <w:rPr>
                <w:rFonts w:ascii="宋体" w:hAnsi="宋体" w:hint="eastAsia"/>
                <w:color w:val="000000"/>
                <w:sz w:val="28"/>
                <w:szCs w:val="28"/>
              </w:rPr>
            </w:pPr>
            <w:r w:rsidRPr="00EA6A41">
              <w:rPr>
                <w:rFonts w:ascii="宋体" w:hAnsi="宋体" w:hint="eastAsia"/>
                <w:color w:val="000000"/>
                <w:sz w:val="28"/>
                <w:szCs w:val="28"/>
              </w:rPr>
              <w:t xml:space="preserve">选题正确新颖   </w:t>
            </w:r>
            <w:r w:rsidRPr="00EA6A41">
              <w:rPr>
                <w:rFonts w:ascii="宋体" w:hAnsi="宋体" w:hint="eastAsia"/>
                <w:color w:val="000000"/>
                <w:sz w:val="28"/>
              </w:rPr>
              <w:t xml:space="preserve">优 □ </w:t>
            </w:r>
            <w:r w:rsidRPr="00EA6A41">
              <w:rPr>
                <w:rFonts w:ascii="宋体" w:hAnsi="宋体"/>
                <w:color w:val="000000"/>
                <w:sz w:val="28"/>
              </w:rPr>
              <w:t xml:space="preserve">  </w:t>
            </w:r>
            <w:r w:rsidRPr="00EA6A41">
              <w:rPr>
                <w:rFonts w:ascii="宋体" w:hAnsi="宋体" w:hint="eastAsia"/>
                <w:color w:val="000000"/>
                <w:sz w:val="28"/>
              </w:rPr>
              <w:t xml:space="preserve">良 □ </w:t>
            </w:r>
            <w:r w:rsidRPr="00EA6A41">
              <w:rPr>
                <w:rFonts w:ascii="宋体" w:hAnsi="宋体"/>
                <w:color w:val="000000"/>
                <w:sz w:val="28"/>
              </w:rPr>
              <w:t xml:space="preserve">  </w:t>
            </w:r>
            <w:r w:rsidRPr="00EA6A41">
              <w:rPr>
                <w:rFonts w:ascii="宋体" w:hAnsi="宋体" w:hint="eastAsia"/>
                <w:color w:val="000000"/>
                <w:sz w:val="28"/>
              </w:rPr>
              <w:t xml:space="preserve">合格 □ </w:t>
            </w:r>
            <w:r w:rsidRPr="00EA6A41">
              <w:rPr>
                <w:rFonts w:ascii="宋体" w:hAnsi="宋体"/>
                <w:color w:val="000000"/>
                <w:sz w:val="28"/>
              </w:rPr>
              <w:t xml:space="preserve"> </w:t>
            </w:r>
            <w:r w:rsidRPr="00EA6A41">
              <w:rPr>
                <w:rFonts w:ascii="宋体" w:hAnsi="宋体" w:hint="eastAsia"/>
                <w:color w:val="000000"/>
                <w:sz w:val="28"/>
              </w:rPr>
              <w:t>不合格 □</w:t>
            </w:r>
          </w:p>
          <w:p w14:paraId="4F160377" w14:textId="77777777" w:rsidR="00E24915" w:rsidRPr="00EA6A41" w:rsidRDefault="00E24915" w:rsidP="00A51CBF">
            <w:pPr>
              <w:ind w:right="420" w:firstLineChars="50" w:firstLine="140"/>
              <w:rPr>
                <w:rFonts w:ascii="宋体" w:hAnsi="宋体" w:hint="eastAsia"/>
                <w:color w:val="000000"/>
                <w:sz w:val="28"/>
              </w:rPr>
            </w:pPr>
            <w:r w:rsidRPr="00EA6A41">
              <w:rPr>
                <w:rFonts w:ascii="宋体" w:hAnsi="宋体" w:hint="eastAsia"/>
                <w:color w:val="000000"/>
                <w:sz w:val="28"/>
              </w:rPr>
              <w:t xml:space="preserve">论证严密充分   优 □ </w:t>
            </w:r>
            <w:r w:rsidRPr="00EA6A41">
              <w:rPr>
                <w:rFonts w:ascii="宋体" w:hAnsi="宋体"/>
                <w:color w:val="000000"/>
                <w:sz w:val="28"/>
              </w:rPr>
              <w:t xml:space="preserve">  </w:t>
            </w:r>
            <w:r w:rsidRPr="00EA6A41">
              <w:rPr>
                <w:rFonts w:ascii="宋体" w:hAnsi="宋体" w:hint="eastAsia"/>
                <w:color w:val="000000"/>
                <w:sz w:val="28"/>
              </w:rPr>
              <w:t xml:space="preserve">良 □ </w:t>
            </w:r>
            <w:r w:rsidRPr="00EA6A41">
              <w:rPr>
                <w:rFonts w:ascii="宋体" w:hAnsi="宋体"/>
                <w:color w:val="000000"/>
                <w:sz w:val="28"/>
              </w:rPr>
              <w:t xml:space="preserve">  </w:t>
            </w:r>
            <w:r w:rsidRPr="00EA6A41">
              <w:rPr>
                <w:rFonts w:ascii="宋体" w:hAnsi="宋体" w:hint="eastAsia"/>
                <w:color w:val="000000"/>
                <w:sz w:val="28"/>
              </w:rPr>
              <w:t xml:space="preserve">合格 □ </w:t>
            </w:r>
            <w:r w:rsidRPr="00EA6A41">
              <w:rPr>
                <w:rFonts w:ascii="宋体" w:hAnsi="宋体"/>
                <w:color w:val="000000"/>
                <w:sz w:val="28"/>
              </w:rPr>
              <w:t xml:space="preserve"> </w:t>
            </w:r>
            <w:r w:rsidRPr="00EA6A41">
              <w:rPr>
                <w:rFonts w:ascii="宋体" w:hAnsi="宋体" w:hint="eastAsia"/>
                <w:color w:val="000000"/>
                <w:sz w:val="28"/>
              </w:rPr>
              <w:t>不合格 □</w:t>
            </w:r>
          </w:p>
          <w:p w14:paraId="1A8FC925" w14:textId="77777777" w:rsidR="00E24915" w:rsidRPr="00EA6A41" w:rsidRDefault="00E24915" w:rsidP="00A51CBF">
            <w:pPr>
              <w:ind w:right="420" w:firstLineChars="50" w:firstLine="140"/>
              <w:rPr>
                <w:rFonts w:ascii="宋体" w:hAnsi="宋体" w:hint="eastAsia"/>
                <w:color w:val="000000"/>
                <w:sz w:val="28"/>
                <w:szCs w:val="28"/>
              </w:rPr>
            </w:pPr>
            <w:r w:rsidRPr="00EA6A41">
              <w:rPr>
                <w:rFonts w:ascii="宋体" w:hAnsi="宋体" w:hint="eastAsia"/>
                <w:color w:val="000000"/>
                <w:sz w:val="28"/>
                <w:szCs w:val="28"/>
              </w:rPr>
              <w:t xml:space="preserve">领会全面透彻   </w:t>
            </w:r>
            <w:r w:rsidRPr="00EA6A41">
              <w:rPr>
                <w:rFonts w:ascii="宋体" w:hAnsi="宋体" w:hint="eastAsia"/>
                <w:color w:val="000000"/>
                <w:sz w:val="28"/>
              </w:rPr>
              <w:t xml:space="preserve">优 □ </w:t>
            </w:r>
            <w:r w:rsidRPr="00EA6A41">
              <w:rPr>
                <w:rFonts w:ascii="宋体" w:hAnsi="宋体"/>
                <w:color w:val="000000"/>
                <w:sz w:val="28"/>
              </w:rPr>
              <w:t xml:space="preserve">  </w:t>
            </w:r>
            <w:r w:rsidRPr="00EA6A41">
              <w:rPr>
                <w:rFonts w:ascii="宋体" w:hAnsi="宋体" w:hint="eastAsia"/>
                <w:color w:val="000000"/>
                <w:sz w:val="28"/>
              </w:rPr>
              <w:t xml:space="preserve">良 □ </w:t>
            </w:r>
            <w:r w:rsidRPr="00EA6A41">
              <w:rPr>
                <w:rFonts w:ascii="宋体" w:hAnsi="宋体"/>
                <w:color w:val="000000"/>
                <w:sz w:val="28"/>
              </w:rPr>
              <w:t xml:space="preserve">  </w:t>
            </w:r>
            <w:r w:rsidRPr="00EA6A41">
              <w:rPr>
                <w:rFonts w:ascii="宋体" w:hAnsi="宋体" w:hint="eastAsia"/>
                <w:color w:val="000000"/>
                <w:sz w:val="28"/>
              </w:rPr>
              <w:t xml:space="preserve">合格 □ </w:t>
            </w:r>
            <w:r w:rsidRPr="00EA6A41">
              <w:rPr>
                <w:rFonts w:ascii="宋体" w:hAnsi="宋体"/>
                <w:color w:val="000000"/>
                <w:sz w:val="28"/>
              </w:rPr>
              <w:t xml:space="preserve"> </w:t>
            </w:r>
            <w:r w:rsidRPr="00EA6A41">
              <w:rPr>
                <w:rFonts w:ascii="宋体" w:hAnsi="宋体" w:hint="eastAsia"/>
                <w:color w:val="000000"/>
                <w:sz w:val="28"/>
              </w:rPr>
              <w:t>不合格 □</w:t>
            </w:r>
          </w:p>
          <w:p w14:paraId="19244CE9" w14:textId="77777777" w:rsidR="00E24915" w:rsidRPr="00EA6A41" w:rsidRDefault="00E24915" w:rsidP="00A51CBF">
            <w:pPr>
              <w:ind w:right="420" w:firstLineChars="50" w:firstLine="140"/>
              <w:rPr>
                <w:rFonts w:ascii="宋体" w:hAnsi="宋体" w:hint="eastAsia"/>
                <w:color w:val="000000"/>
                <w:sz w:val="24"/>
                <w:szCs w:val="28"/>
              </w:rPr>
            </w:pPr>
            <w:r w:rsidRPr="00EA6A41">
              <w:rPr>
                <w:rFonts w:ascii="宋体" w:hAnsi="宋体" w:hint="eastAsia"/>
                <w:color w:val="000000"/>
                <w:sz w:val="28"/>
                <w:szCs w:val="28"/>
              </w:rPr>
              <w:t xml:space="preserve">行文规范流畅　 </w:t>
            </w:r>
            <w:r w:rsidRPr="00EA6A41">
              <w:rPr>
                <w:rFonts w:ascii="宋体" w:hAnsi="宋体" w:hint="eastAsia"/>
                <w:color w:val="000000"/>
                <w:sz w:val="28"/>
              </w:rPr>
              <w:t xml:space="preserve">优 □ </w:t>
            </w:r>
            <w:r w:rsidRPr="00EA6A41">
              <w:rPr>
                <w:rFonts w:ascii="宋体" w:hAnsi="宋体"/>
                <w:color w:val="000000"/>
                <w:sz w:val="28"/>
              </w:rPr>
              <w:t xml:space="preserve">  </w:t>
            </w:r>
            <w:r w:rsidRPr="00EA6A41">
              <w:rPr>
                <w:rFonts w:ascii="宋体" w:hAnsi="宋体" w:hint="eastAsia"/>
                <w:color w:val="000000"/>
                <w:sz w:val="28"/>
              </w:rPr>
              <w:t xml:space="preserve">良 □ </w:t>
            </w:r>
            <w:r w:rsidRPr="00EA6A41">
              <w:rPr>
                <w:rFonts w:ascii="宋体" w:hAnsi="宋体"/>
                <w:color w:val="000000"/>
                <w:sz w:val="28"/>
              </w:rPr>
              <w:t xml:space="preserve">  </w:t>
            </w:r>
            <w:r w:rsidRPr="00EA6A41">
              <w:rPr>
                <w:rFonts w:ascii="宋体" w:hAnsi="宋体" w:hint="eastAsia"/>
                <w:color w:val="000000"/>
                <w:sz w:val="28"/>
              </w:rPr>
              <w:t xml:space="preserve">合格 □ </w:t>
            </w:r>
            <w:r w:rsidRPr="00EA6A41">
              <w:rPr>
                <w:rFonts w:ascii="宋体" w:hAnsi="宋体"/>
                <w:color w:val="000000"/>
                <w:sz w:val="28"/>
              </w:rPr>
              <w:t xml:space="preserve"> </w:t>
            </w:r>
            <w:r w:rsidRPr="00EA6A41">
              <w:rPr>
                <w:rFonts w:ascii="宋体" w:hAnsi="宋体" w:hint="eastAsia"/>
                <w:color w:val="000000"/>
                <w:sz w:val="28"/>
              </w:rPr>
              <w:t>不合格 □</w:t>
            </w:r>
          </w:p>
        </w:tc>
      </w:tr>
      <w:tr w:rsidR="00E24915" w:rsidRPr="00EA6A41" w14:paraId="4994EFF6" w14:textId="77777777" w:rsidTr="00A51CBF">
        <w:trPr>
          <w:trHeight w:val="1092"/>
        </w:trPr>
        <w:tc>
          <w:tcPr>
            <w:tcW w:w="1485" w:type="dxa"/>
          </w:tcPr>
          <w:p w14:paraId="4DC90244" w14:textId="77777777" w:rsidR="00E24915" w:rsidRPr="00EA6A41" w:rsidRDefault="00E24915" w:rsidP="00A51CBF">
            <w:pPr>
              <w:rPr>
                <w:rFonts w:ascii="宋体" w:hAnsi="宋体" w:hint="eastAsia"/>
                <w:color w:val="000000"/>
                <w:sz w:val="24"/>
              </w:rPr>
            </w:pPr>
          </w:p>
          <w:p w14:paraId="3368BF86" w14:textId="77777777" w:rsidR="00E24915" w:rsidRPr="00EA6A41" w:rsidRDefault="00E24915" w:rsidP="00A51CBF">
            <w:pPr>
              <w:ind w:firstLineChars="50" w:firstLine="140"/>
              <w:rPr>
                <w:rFonts w:ascii="黑体" w:eastAsia="黑体" w:hAnsi="黑体" w:hint="eastAsia"/>
                <w:color w:val="000000"/>
              </w:rPr>
            </w:pPr>
            <w:r w:rsidRPr="00EA6A41">
              <w:rPr>
                <w:rFonts w:ascii="黑体" w:eastAsia="黑体" w:hAnsi="黑体" w:hint="eastAsia"/>
                <w:color w:val="000000"/>
                <w:sz w:val="28"/>
              </w:rPr>
              <w:t xml:space="preserve">成 </w:t>
            </w:r>
            <w:r w:rsidRPr="00EA6A41">
              <w:rPr>
                <w:rFonts w:ascii="黑体" w:eastAsia="黑体" w:hAnsi="黑体"/>
                <w:color w:val="000000"/>
                <w:sz w:val="28"/>
              </w:rPr>
              <w:t xml:space="preserve">  </w:t>
            </w:r>
            <w:r w:rsidRPr="00EA6A41">
              <w:rPr>
                <w:rFonts w:ascii="黑体" w:eastAsia="黑体" w:hAnsi="黑体" w:hint="eastAsia"/>
                <w:color w:val="000000"/>
                <w:sz w:val="28"/>
              </w:rPr>
              <w:t>绩</w:t>
            </w:r>
          </w:p>
        </w:tc>
        <w:tc>
          <w:tcPr>
            <w:tcW w:w="2272" w:type="dxa"/>
          </w:tcPr>
          <w:p w14:paraId="548842D5" w14:textId="77777777" w:rsidR="00E24915" w:rsidRPr="00EA6A41" w:rsidRDefault="00E24915" w:rsidP="00A51CBF">
            <w:pPr>
              <w:rPr>
                <w:rFonts w:ascii="宋体" w:hAnsi="宋体" w:hint="eastAsia"/>
                <w:color w:val="000000"/>
              </w:rPr>
            </w:pPr>
          </w:p>
        </w:tc>
        <w:tc>
          <w:tcPr>
            <w:tcW w:w="2122" w:type="dxa"/>
          </w:tcPr>
          <w:p w14:paraId="0A78C657" w14:textId="77777777" w:rsidR="00E24915" w:rsidRPr="00EA6A41" w:rsidRDefault="00E24915" w:rsidP="00A51CBF">
            <w:pPr>
              <w:rPr>
                <w:rFonts w:ascii="宋体" w:hAnsi="宋体" w:hint="eastAsia"/>
                <w:color w:val="000000"/>
              </w:rPr>
            </w:pPr>
          </w:p>
          <w:p w14:paraId="565DACBB" w14:textId="77777777" w:rsidR="00E24915" w:rsidRPr="00EA6A41" w:rsidRDefault="00E24915" w:rsidP="00A51CBF">
            <w:pPr>
              <w:ind w:firstLineChars="100" w:firstLine="280"/>
              <w:rPr>
                <w:rFonts w:ascii="黑体" w:eastAsia="黑体" w:hAnsi="黑体" w:hint="eastAsia"/>
                <w:color w:val="000000"/>
                <w:sz w:val="28"/>
              </w:rPr>
            </w:pPr>
            <w:r w:rsidRPr="00EA6A41">
              <w:rPr>
                <w:rFonts w:ascii="黑体" w:eastAsia="黑体" w:hAnsi="黑体" w:hint="eastAsia"/>
                <w:color w:val="000000"/>
                <w:sz w:val="28"/>
              </w:rPr>
              <w:t>教师签名：</w:t>
            </w:r>
          </w:p>
          <w:p w14:paraId="62B85374" w14:textId="77777777" w:rsidR="00E24915" w:rsidRPr="00EA6A41" w:rsidRDefault="00E24915" w:rsidP="00A51CBF">
            <w:pPr>
              <w:ind w:firstLineChars="100" w:firstLine="280"/>
              <w:rPr>
                <w:rFonts w:ascii="黑体" w:eastAsia="黑体" w:hAnsi="黑体" w:hint="eastAsia"/>
                <w:color w:val="000000"/>
                <w:sz w:val="28"/>
              </w:rPr>
            </w:pPr>
            <w:r w:rsidRPr="00EA6A41">
              <w:rPr>
                <w:rFonts w:ascii="黑体" w:eastAsia="黑体" w:hAnsi="黑体" w:hint="eastAsia"/>
                <w:color w:val="000000"/>
                <w:sz w:val="28"/>
              </w:rPr>
              <w:t xml:space="preserve">日 </w:t>
            </w:r>
            <w:r w:rsidRPr="00EA6A41">
              <w:rPr>
                <w:rFonts w:ascii="黑体" w:eastAsia="黑体" w:hAnsi="黑体"/>
                <w:color w:val="000000"/>
                <w:sz w:val="28"/>
              </w:rPr>
              <w:t xml:space="preserve">   </w:t>
            </w:r>
            <w:r w:rsidRPr="00EA6A41">
              <w:rPr>
                <w:rFonts w:ascii="黑体" w:eastAsia="黑体" w:hAnsi="黑体" w:hint="eastAsia"/>
                <w:color w:val="000000"/>
                <w:sz w:val="28"/>
              </w:rPr>
              <w:t>期：</w:t>
            </w:r>
          </w:p>
          <w:p w14:paraId="54667AF5" w14:textId="77777777" w:rsidR="00E24915" w:rsidRPr="00EA6A41" w:rsidRDefault="00E24915" w:rsidP="00A51CBF">
            <w:pPr>
              <w:ind w:firstLineChars="100" w:firstLine="210"/>
              <w:rPr>
                <w:rFonts w:ascii="宋体" w:hAnsi="宋体" w:hint="eastAsia"/>
                <w:color w:val="000000"/>
              </w:rPr>
            </w:pPr>
          </w:p>
        </w:tc>
        <w:tc>
          <w:tcPr>
            <w:tcW w:w="1931" w:type="dxa"/>
          </w:tcPr>
          <w:p w14:paraId="7A87DF78" w14:textId="77777777" w:rsidR="00E24915" w:rsidRPr="00EA6A41" w:rsidRDefault="00E24915" w:rsidP="00A51CBF">
            <w:pPr>
              <w:rPr>
                <w:rFonts w:ascii="宋体" w:hAnsi="宋体" w:hint="eastAsia"/>
                <w:color w:val="000000"/>
              </w:rPr>
            </w:pPr>
          </w:p>
        </w:tc>
      </w:tr>
    </w:tbl>
    <w:p w14:paraId="71C68376" w14:textId="77777777" w:rsidR="00E24915" w:rsidRPr="00EA6A41" w:rsidRDefault="00E24915" w:rsidP="00E24915">
      <w:pPr>
        <w:jc w:val="center"/>
        <w:rPr>
          <w:rFonts w:ascii="宋体" w:hAnsi="宋体" w:hint="eastAsia"/>
          <w:color w:val="000000"/>
        </w:rPr>
      </w:pPr>
      <w:r w:rsidRPr="00EA6A41">
        <w:rPr>
          <w:rFonts w:ascii="宋体" w:hAnsi="宋体" w:hint="eastAsia"/>
          <w:color w:val="000000"/>
          <w:sz w:val="28"/>
        </w:rPr>
        <w:t>南京农业大学马克思主义学院 制</w:t>
      </w:r>
    </w:p>
    <w:p w14:paraId="3FFC4628" w14:textId="7248E929" w:rsidR="00272947" w:rsidRPr="00A77AD2" w:rsidRDefault="00272947" w:rsidP="00F87753">
      <w:pPr>
        <w:jc w:val="center"/>
        <w:rPr>
          <w:rFonts w:ascii="黑体" w:eastAsia="黑体" w:hAnsi="黑体" w:hint="eastAsia"/>
          <w:b/>
          <w:bCs/>
          <w:sz w:val="32"/>
          <w:szCs w:val="32"/>
        </w:rPr>
      </w:pPr>
      <w:r w:rsidRPr="00272947">
        <w:rPr>
          <w:rFonts w:ascii="黑体" w:eastAsia="黑体" w:hAnsi="黑体"/>
          <w:b/>
          <w:bCs/>
          <w:sz w:val="32"/>
          <w:szCs w:val="32"/>
        </w:rPr>
        <w:lastRenderedPageBreak/>
        <w:t>在挑战中前行，</w:t>
      </w:r>
      <w:proofErr w:type="gramStart"/>
      <w:r w:rsidRPr="00272947">
        <w:rPr>
          <w:rFonts w:ascii="黑体" w:eastAsia="黑体" w:hAnsi="黑体"/>
          <w:b/>
          <w:bCs/>
          <w:sz w:val="32"/>
          <w:szCs w:val="32"/>
        </w:rPr>
        <w:t>于机遇</w:t>
      </w:r>
      <w:proofErr w:type="gramEnd"/>
      <w:r w:rsidRPr="00272947">
        <w:rPr>
          <w:rFonts w:ascii="黑体" w:eastAsia="黑体" w:hAnsi="黑体"/>
          <w:b/>
          <w:bCs/>
          <w:sz w:val="32"/>
          <w:szCs w:val="32"/>
        </w:rPr>
        <w:t>中融合</w:t>
      </w:r>
    </w:p>
    <w:p w14:paraId="688D89B4" w14:textId="352ED206" w:rsidR="00F87753" w:rsidRPr="00272947" w:rsidRDefault="00F87753" w:rsidP="00F87753">
      <w:pPr>
        <w:jc w:val="center"/>
        <w:rPr>
          <w:rFonts w:ascii="宋体" w:hAnsi="宋体" w:hint="eastAsia"/>
          <w:b/>
          <w:bCs/>
          <w:sz w:val="24"/>
        </w:rPr>
      </w:pPr>
      <w:proofErr w:type="gramStart"/>
      <w:r w:rsidRPr="00A77AD2">
        <w:rPr>
          <w:rFonts w:ascii="宋体" w:hAnsi="宋体" w:hint="eastAsia"/>
          <w:b/>
          <w:bCs/>
          <w:sz w:val="24"/>
        </w:rPr>
        <w:t>计科</w:t>
      </w:r>
      <w:proofErr w:type="gramEnd"/>
      <w:r w:rsidRPr="00A77AD2">
        <w:rPr>
          <w:rFonts w:ascii="宋体" w:hAnsi="宋体" w:hint="eastAsia"/>
          <w:b/>
          <w:bCs/>
          <w:sz w:val="24"/>
        </w:rPr>
        <w:t>221董自经</w:t>
      </w:r>
    </w:p>
    <w:p w14:paraId="4C1C3E0E" w14:textId="7E622733" w:rsidR="00272947" w:rsidRPr="00272947" w:rsidRDefault="00272947" w:rsidP="00272947">
      <w:pPr>
        <w:rPr>
          <w:rFonts w:ascii="宋体" w:hAnsi="宋体" w:hint="eastAsia"/>
          <w:sz w:val="15"/>
          <w:szCs w:val="15"/>
        </w:rPr>
      </w:pPr>
      <w:r w:rsidRPr="00272947">
        <w:rPr>
          <w:rFonts w:ascii="黑体" w:eastAsia="黑体" w:hAnsi="黑体"/>
          <w:b/>
          <w:bCs/>
          <w:sz w:val="15"/>
          <w:szCs w:val="15"/>
        </w:rPr>
        <w:t>摘要</w:t>
      </w:r>
      <w:r w:rsidRPr="00272947">
        <w:rPr>
          <w:rFonts w:ascii="宋体" w:hAnsi="宋体"/>
          <w:sz w:val="15"/>
          <w:szCs w:val="15"/>
        </w:rPr>
        <w:t>：2024年，在新中国成立75周年的时代背景下，中共二十届三中全会为推进中国式现代化作出系统部署，两岸关系在复杂的国际国内形势中稳步发展。本文回顾了这一年两岸在交流合作、融合发展以及反对“台独”维护台海和平稳定等方面的重要举措与显著成果，深入分析了当</w:t>
      </w:r>
      <w:proofErr w:type="gramStart"/>
      <w:r w:rsidRPr="00272947">
        <w:rPr>
          <w:rFonts w:ascii="宋体" w:hAnsi="宋体"/>
          <w:sz w:val="15"/>
          <w:szCs w:val="15"/>
        </w:rPr>
        <w:t>前两岸</w:t>
      </w:r>
      <w:proofErr w:type="gramEnd"/>
      <w:r w:rsidRPr="00272947">
        <w:rPr>
          <w:rFonts w:ascii="宋体" w:hAnsi="宋体"/>
          <w:sz w:val="15"/>
          <w:szCs w:val="15"/>
        </w:rPr>
        <w:t>关系面临的挑战与机遇。在以习近平同志为核心的党中央坚强领导下，大陆牢牢把握两岸关系主导权和主动权，通过持续推动各项工作，为两岸关系沿着正确方向发展奠定坚实基础，也为未来两岸关系的进一步改善与祖国统一大业的推进积累宝贵经验。</w:t>
      </w:r>
    </w:p>
    <w:p w14:paraId="72856A89" w14:textId="2F38D118" w:rsidR="00272947" w:rsidRPr="00272947" w:rsidRDefault="00272947" w:rsidP="00272947">
      <w:pPr>
        <w:rPr>
          <w:rFonts w:ascii="宋体" w:hAnsi="宋体" w:hint="eastAsia"/>
          <w:sz w:val="15"/>
          <w:szCs w:val="15"/>
        </w:rPr>
      </w:pPr>
      <w:r w:rsidRPr="00272947">
        <w:rPr>
          <w:rFonts w:ascii="黑体" w:eastAsia="黑体" w:hAnsi="黑体"/>
          <w:b/>
          <w:bCs/>
          <w:sz w:val="15"/>
          <w:szCs w:val="15"/>
        </w:rPr>
        <w:t>关键词</w:t>
      </w:r>
      <w:r w:rsidRPr="00272947">
        <w:rPr>
          <w:rFonts w:ascii="宋体" w:hAnsi="宋体"/>
          <w:sz w:val="15"/>
          <w:szCs w:val="15"/>
        </w:rPr>
        <w:t>：两岸关系</w:t>
      </w:r>
      <w:r w:rsidR="001E7382">
        <w:rPr>
          <w:rFonts w:ascii="宋体" w:hAnsi="宋体" w:hint="eastAsia"/>
          <w:sz w:val="15"/>
          <w:szCs w:val="15"/>
        </w:rPr>
        <w:t>，</w:t>
      </w:r>
      <w:r w:rsidRPr="00272947">
        <w:rPr>
          <w:rFonts w:ascii="宋体" w:hAnsi="宋体"/>
          <w:sz w:val="15"/>
          <w:szCs w:val="15"/>
        </w:rPr>
        <w:t>交流合作</w:t>
      </w:r>
      <w:r w:rsidR="001E7382">
        <w:rPr>
          <w:rFonts w:ascii="宋体" w:hAnsi="宋体" w:hint="eastAsia"/>
          <w:sz w:val="15"/>
          <w:szCs w:val="15"/>
        </w:rPr>
        <w:t>，</w:t>
      </w:r>
      <w:r w:rsidRPr="00272947">
        <w:rPr>
          <w:rFonts w:ascii="宋体" w:hAnsi="宋体"/>
          <w:sz w:val="15"/>
          <w:szCs w:val="15"/>
        </w:rPr>
        <w:t>融合发展</w:t>
      </w:r>
      <w:r w:rsidR="001E7382">
        <w:rPr>
          <w:rFonts w:ascii="宋体" w:hAnsi="宋体" w:hint="eastAsia"/>
          <w:sz w:val="15"/>
          <w:szCs w:val="15"/>
        </w:rPr>
        <w:t>，</w:t>
      </w:r>
      <w:r w:rsidRPr="00272947">
        <w:rPr>
          <w:rFonts w:ascii="宋体" w:hAnsi="宋体"/>
          <w:sz w:val="15"/>
          <w:szCs w:val="15"/>
        </w:rPr>
        <w:t>反对“台独”</w:t>
      </w:r>
    </w:p>
    <w:p w14:paraId="0355069B" w14:textId="77777777" w:rsidR="00272947" w:rsidRPr="00272947" w:rsidRDefault="00272947" w:rsidP="00272947">
      <w:pPr>
        <w:rPr>
          <w:b/>
          <w:bCs/>
          <w:sz w:val="28"/>
          <w:szCs w:val="28"/>
        </w:rPr>
      </w:pPr>
      <w:r w:rsidRPr="00272947">
        <w:rPr>
          <w:b/>
          <w:bCs/>
          <w:sz w:val="28"/>
          <w:szCs w:val="28"/>
        </w:rPr>
        <w:t>一、引言</w:t>
      </w:r>
    </w:p>
    <w:p w14:paraId="046F04AC" w14:textId="6C56FEC9" w:rsidR="00E31556" w:rsidRDefault="00272947" w:rsidP="00064B4B">
      <w:pPr>
        <w:ind w:firstLineChars="200" w:firstLine="420"/>
        <w:rPr>
          <w:rFonts w:ascii="宋体" w:hAnsi="宋体" w:hint="eastAsia"/>
        </w:rPr>
      </w:pPr>
      <w:r w:rsidRPr="00272947">
        <w:rPr>
          <w:rFonts w:ascii="宋体" w:hAnsi="宋体"/>
        </w:rPr>
        <w:t>台湾是中国不可分割的一部分，两岸关系的发展始终牵动着全体中华儿女的心。2024年，国际形势风云变幻，台海局势波谲云诡，但在复杂的环境中，两岸关系依然在诸多方面取得了积极进展。</w:t>
      </w:r>
    </w:p>
    <w:p w14:paraId="6FEB0D19" w14:textId="2B78A527" w:rsidR="00272947" w:rsidRPr="00272947" w:rsidRDefault="00272947" w:rsidP="00064B4B">
      <w:pPr>
        <w:ind w:firstLineChars="200" w:firstLine="420"/>
        <w:rPr>
          <w:rFonts w:ascii="宋体" w:hAnsi="宋体" w:hint="eastAsia"/>
        </w:rPr>
      </w:pPr>
      <w:r w:rsidRPr="00272947">
        <w:rPr>
          <w:rFonts w:ascii="宋体" w:hAnsi="宋体"/>
        </w:rPr>
        <w:t>习近平总书记在多个重要场合就台湾问题发表重要讲话，为两岸关系发展指明方向，在党中央的坚强领导下，大陆在推动两岸交流合作、促进融合发展以及反对台独分裂等方面采取了一系列有力措施，推动两岸关系在曲折中不断向前迈进。</w:t>
      </w:r>
    </w:p>
    <w:p w14:paraId="2762590B" w14:textId="77777777" w:rsidR="00272947" w:rsidRPr="00272947" w:rsidRDefault="00272947" w:rsidP="00272947">
      <w:pPr>
        <w:rPr>
          <w:b/>
          <w:bCs/>
          <w:sz w:val="28"/>
          <w:szCs w:val="28"/>
        </w:rPr>
      </w:pPr>
      <w:r w:rsidRPr="00272947">
        <w:rPr>
          <w:b/>
          <w:bCs/>
          <w:sz w:val="28"/>
          <w:szCs w:val="28"/>
        </w:rPr>
        <w:t>二、两岸交流合作持续扩大，同胞相互了解更加深入</w:t>
      </w:r>
    </w:p>
    <w:p w14:paraId="5F6B3AA5" w14:textId="017E8710" w:rsidR="00E87797" w:rsidRDefault="00272947" w:rsidP="00064B4B">
      <w:pPr>
        <w:ind w:firstLineChars="200" w:firstLine="420"/>
        <w:rPr>
          <w:rFonts w:ascii="宋体" w:hAnsi="宋体" w:hint="eastAsia"/>
        </w:rPr>
      </w:pPr>
      <w:r w:rsidRPr="00272947">
        <w:rPr>
          <w:rFonts w:ascii="宋体" w:hAnsi="宋体"/>
        </w:rPr>
        <w:t>为打破两岸交流的阻碍，大陆方面积极作为，全力推动全面恢复两岸“三通”以及各领域的交流合作。通过实施台湾“首来族”参观旅游景区门票费用减免措施，吸引了众多台湾同胞踏上大陆这片土地，亲身感受祖国的大好河山。成功举办的第十六届海峡论坛、海峡两岸中华文化峰会、海峡两岸青年冰雪节等一系列交流活动，为两岸同胞搭建起沟通的桥梁。</w:t>
      </w:r>
    </w:p>
    <w:p w14:paraId="02FEC734" w14:textId="0FCDA623" w:rsidR="00272947" w:rsidRPr="00272947" w:rsidRDefault="00272947" w:rsidP="00064B4B">
      <w:pPr>
        <w:ind w:firstLineChars="200" w:firstLine="420"/>
        <w:rPr>
          <w:rFonts w:ascii="宋体" w:hAnsi="宋体" w:hint="eastAsia"/>
        </w:rPr>
      </w:pPr>
      <w:r w:rsidRPr="00272947">
        <w:rPr>
          <w:rFonts w:ascii="宋体" w:hAnsi="宋体"/>
        </w:rPr>
        <w:t>其中，大陆高校师生团赴台交流，在两岸各界引起热烈反响与广泛支持。越来越多的台湾青年朋友和基层民众来到大陆，他们深入城市乡村，体验大陆的多元文化与蓬勃发展，真切感受到两岸历史、文化、血缘的紧密联系。这些交流活动充分表明，两岸同胞本就是休戚与共的一家人，任何人为的阻碍都无法隔断两岸同胞渴望交流、增进了解的热情与诉求。</w:t>
      </w:r>
    </w:p>
    <w:p w14:paraId="032CBEF5" w14:textId="77777777" w:rsidR="00272947" w:rsidRPr="00272947" w:rsidRDefault="00272947" w:rsidP="00272947">
      <w:pPr>
        <w:rPr>
          <w:b/>
          <w:bCs/>
          <w:sz w:val="28"/>
          <w:szCs w:val="28"/>
        </w:rPr>
      </w:pPr>
      <w:r w:rsidRPr="00272947">
        <w:rPr>
          <w:b/>
          <w:bCs/>
          <w:sz w:val="28"/>
          <w:szCs w:val="28"/>
        </w:rPr>
        <w:t>三、两岸融合发展持续深化，台湾同胞分享更多发展机遇</w:t>
      </w:r>
    </w:p>
    <w:p w14:paraId="79870372" w14:textId="35137D35" w:rsidR="001C3AFA" w:rsidRDefault="00272947" w:rsidP="00064B4B">
      <w:pPr>
        <w:ind w:firstLineChars="200" w:firstLine="420"/>
        <w:rPr>
          <w:rFonts w:ascii="宋体" w:hAnsi="宋体" w:hint="eastAsia"/>
        </w:rPr>
      </w:pPr>
      <w:r w:rsidRPr="00272947">
        <w:rPr>
          <w:rFonts w:ascii="宋体" w:hAnsi="宋体"/>
        </w:rPr>
        <w:t>中共二十届三中全会通过的《中共中央关于进一步全面深化改革、推进中国式现代化的决定》，为国家的改革发展稳定各项事业注入强大动力，也为台湾同胞参与祖国建设提供了广阔空间。秉持“两岸一家亲”理念，大陆始终致力于落实台胞</w:t>
      </w:r>
      <w:r w:rsidR="001E7382">
        <w:rPr>
          <w:rFonts w:ascii="宋体" w:hAnsi="宋体" w:hint="eastAsia"/>
        </w:rPr>
        <w:t>、</w:t>
      </w:r>
      <w:r w:rsidRPr="00272947">
        <w:rPr>
          <w:rFonts w:ascii="宋体" w:hAnsi="宋体"/>
        </w:rPr>
        <w:t>台企同等待遇，积极为台胞办实事、解难题。</w:t>
      </w:r>
    </w:p>
    <w:p w14:paraId="40154A68" w14:textId="03462559" w:rsidR="001C3AFA" w:rsidRDefault="00272947" w:rsidP="00064B4B">
      <w:pPr>
        <w:ind w:firstLineChars="200" w:firstLine="420"/>
        <w:rPr>
          <w:rFonts w:ascii="宋体" w:hAnsi="宋体" w:hint="eastAsia"/>
        </w:rPr>
      </w:pPr>
      <w:r w:rsidRPr="00272947">
        <w:rPr>
          <w:rFonts w:ascii="宋体" w:hAnsi="宋体"/>
        </w:rPr>
        <w:t>《中共中央国务院关于支持福建探索海峡两岸融合发展新路建设两岸融合发展示范区的意见》的持续贯彻落实，使得闽台融合发展成果丰硕。福建在经济、文化、社会等多领域与台湾开展深度合作，例如在产业对接方面，吸引众多台企入驻，推动了当地经济发展的同时，也为台企拓展了市场空间。</w:t>
      </w:r>
    </w:p>
    <w:p w14:paraId="66A65ECC" w14:textId="3AF905D9" w:rsidR="00272947" w:rsidRPr="00272947" w:rsidRDefault="00272947" w:rsidP="00064B4B">
      <w:pPr>
        <w:ind w:firstLineChars="200" w:firstLine="420"/>
        <w:rPr>
          <w:rFonts w:ascii="宋体" w:hAnsi="宋体" w:hint="eastAsia"/>
        </w:rPr>
      </w:pPr>
      <w:r w:rsidRPr="00272947">
        <w:rPr>
          <w:rFonts w:ascii="宋体" w:hAnsi="宋体"/>
        </w:rPr>
        <w:t>此外，2024两岸企业家峰会年会等经贸交流活动的举办，进一步助力</w:t>
      </w:r>
      <w:proofErr w:type="gramStart"/>
      <w:r w:rsidRPr="00272947">
        <w:rPr>
          <w:rFonts w:ascii="宋体" w:hAnsi="宋体"/>
        </w:rPr>
        <w:t>台商台</w:t>
      </w:r>
      <w:proofErr w:type="gramEnd"/>
      <w:r w:rsidRPr="00272947">
        <w:rPr>
          <w:rFonts w:ascii="宋体" w:hAnsi="宋体"/>
        </w:rPr>
        <w:t>企融入大陆新发展格局，实现高质量发展，让</w:t>
      </w:r>
      <w:proofErr w:type="gramStart"/>
      <w:r w:rsidRPr="00272947">
        <w:rPr>
          <w:rFonts w:ascii="宋体" w:hAnsi="宋体"/>
        </w:rPr>
        <w:t>台商台</w:t>
      </w:r>
      <w:proofErr w:type="gramEnd"/>
      <w:r w:rsidRPr="00272947">
        <w:rPr>
          <w:rFonts w:ascii="宋体" w:hAnsi="宋体"/>
        </w:rPr>
        <w:t>企在大陆投资兴业更加便利，切实分享到大陆发展带来的红利。</w:t>
      </w:r>
    </w:p>
    <w:p w14:paraId="178FA5E1" w14:textId="31BA60AF" w:rsidR="00272947" w:rsidRPr="00272947" w:rsidRDefault="00272947" w:rsidP="00272947">
      <w:pPr>
        <w:rPr>
          <w:b/>
          <w:bCs/>
          <w:sz w:val="28"/>
          <w:szCs w:val="28"/>
        </w:rPr>
      </w:pPr>
      <w:r w:rsidRPr="00272947">
        <w:rPr>
          <w:b/>
          <w:bCs/>
          <w:sz w:val="28"/>
          <w:szCs w:val="28"/>
        </w:rPr>
        <w:t>四、坚持</w:t>
      </w:r>
      <w:r w:rsidRPr="00272947">
        <w:rPr>
          <w:b/>
          <w:bCs/>
          <w:sz w:val="28"/>
          <w:szCs w:val="28"/>
        </w:rPr>
        <w:t>“</w:t>
      </w:r>
      <w:r w:rsidRPr="00272947">
        <w:rPr>
          <w:b/>
          <w:bCs/>
          <w:sz w:val="28"/>
          <w:szCs w:val="28"/>
        </w:rPr>
        <w:t>九二共识</w:t>
      </w:r>
      <w:r w:rsidRPr="00272947">
        <w:rPr>
          <w:b/>
          <w:bCs/>
          <w:sz w:val="28"/>
          <w:szCs w:val="28"/>
        </w:rPr>
        <w:t>”</w:t>
      </w:r>
      <w:r w:rsidRPr="00272947">
        <w:rPr>
          <w:b/>
          <w:bCs/>
          <w:sz w:val="28"/>
          <w:szCs w:val="28"/>
        </w:rPr>
        <w:t>、反对</w:t>
      </w:r>
      <w:r w:rsidRPr="00272947">
        <w:rPr>
          <w:b/>
          <w:bCs/>
          <w:sz w:val="28"/>
          <w:szCs w:val="28"/>
        </w:rPr>
        <w:t>“</w:t>
      </w:r>
      <w:r w:rsidRPr="00272947">
        <w:rPr>
          <w:b/>
          <w:bCs/>
          <w:sz w:val="28"/>
          <w:szCs w:val="28"/>
        </w:rPr>
        <w:t>台独</w:t>
      </w:r>
      <w:r w:rsidRPr="00272947">
        <w:rPr>
          <w:b/>
          <w:bCs/>
          <w:sz w:val="28"/>
          <w:szCs w:val="28"/>
        </w:rPr>
        <w:t>”</w:t>
      </w:r>
      <w:r w:rsidRPr="00272947">
        <w:rPr>
          <w:b/>
          <w:bCs/>
          <w:sz w:val="28"/>
          <w:szCs w:val="28"/>
        </w:rPr>
        <w:t>分裂，维护台海和平稳定</w:t>
      </w:r>
    </w:p>
    <w:p w14:paraId="7CDB588A" w14:textId="7A32A7B9" w:rsidR="00272947" w:rsidRPr="00272947" w:rsidRDefault="00272947" w:rsidP="00064B4B">
      <w:pPr>
        <w:ind w:firstLineChars="200" w:firstLine="420"/>
        <w:rPr>
          <w:rFonts w:ascii="宋体" w:hAnsi="宋体" w:hint="eastAsia"/>
        </w:rPr>
      </w:pPr>
      <w:r w:rsidRPr="00272947">
        <w:rPr>
          <w:rFonts w:ascii="宋体" w:hAnsi="宋体"/>
        </w:rPr>
        <w:lastRenderedPageBreak/>
        <w:t>面对“台独”分裂势力的猖獗行径和外部势力的干涉，大陆坚定捍卫国家主权和领土完整。相继开展的“联合利剑－2024A”和“联合利剑－2024B”演习，向“台独”势力和外部干涉势力发出强烈警示，彰显了维护国家统一的坚定决心。发布实施《关于依法惩治“台独”顽固分子分裂国家、煽动分裂国家犯罪的意见》以及公布新一批“台独”顽固分子名单，从法律层面有力打击了“台独”分裂势力的谋“独”挑衅。在国际舞台上，坚决维护联大第2758号决议权威，巩固扩大国际社会坚持一个中国原则的格局，遏制外部势力干涉图谋。随着这些措施的实施，越来越多的岛内民众认清“台独”分裂的危害以及祖国必然统一的历史大势，岛内要求两岸</w:t>
      </w:r>
      <w:proofErr w:type="gramStart"/>
      <w:r w:rsidRPr="00272947">
        <w:rPr>
          <w:rFonts w:ascii="宋体" w:hAnsi="宋体"/>
        </w:rPr>
        <w:t>关系重回和平</w:t>
      </w:r>
      <w:proofErr w:type="gramEnd"/>
      <w:r w:rsidRPr="00272947">
        <w:rPr>
          <w:rFonts w:ascii="宋体" w:hAnsi="宋体"/>
        </w:rPr>
        <w:t>发展正轨的呼声日益高涨。</w:t>
      </w:r>
    </w:p>
    <w:p w14:paraId="05E0A1FE" w14:textId="77777777" w:rsidR="00272947" w:rsidRPr="00272947" w:rsidRDefault="00272947" w:rsidP="00272947">
      <w:pPr>
        <w:rPr>
          <w:b/>
          <w:bCs/>
          <w:sz w:val="28"/>
          <w:szCs w:val="28"/>
        </w:rPr>
      </w:pPr>
      <w:r w:rsidRPr="00272947">
        <w:rPr>
          <w:b/>
          <w:bCs/>
          <w:sz w:val="28"/>
          <w:szCs w:val="28"/>
        </w:rPr>
        <w:t>五、结论与展望</w:t>
      </w:r>
    </w:p>
    <w:p w14:paraId="310D2946" w14:textId="6DB53197" w:rsidR="00E24915" w:rsidRPr="00064B4B" w:rsidRDefault="0041431D" w:rsidP="00064B4B">
      <w:pPr>
        <w:ind w:firstLineChars="200" w:firstLine="420"/>
        <w:rPr>
          <w:rFonts w:ascii="宋体" w:hAnsi="宋体" w:hint="eastAsia"/>
        </w:rPr>
      </w:pPr>
      <w:r w:rsidRPr="00064B4B">
        <w:rPr>
          <w:rFonts w:ascii="宋体" w:hAnsi="宋体" w:hint="eastAsia"/>
        </w:rPr>
        <w:t>新时代两岸关系在习近平总书记领航掌舵下，在中共二十届三中全会精神指引下，取得了显著的发展成就。两岸同胞同根同源、同文同种，两岸统一是历史大势，是全体中华儿女的共同心愿，我们有信心、有能力在新时代开创两岸关系发展的新局面，实现祖国的完全统一。</w:t>
      </w:r>
    </w:p>
    <w:sectPr w:rsidR="00E24915" w:rsidRPr="00064B4B" w:rsidSect="00D67E11">
      <w:footerReference w:type="even" r:id="rId7"/>
      <w:footerReference w:type="default" r:id="rId8"/>
      <w:pgSz w:w="11906" w:h="16838" w:code="9"/>
      <w:pgMar w:top="1814" w:right="1531" w:bottom="1814" w:left="1531" w:header="851" w:footer="1673"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A983F" w14:textId="77777777" w:rsidR="00210C13" w:rsidRDefault="00210C13">
      <w:r>
        <w:separator/>
      </w:r>
    </w:p>
  </w:endnote>
  <w:endnote w:type="continuationSeparator" w:id="0">
    <w:p w14:paraId="188CF79B" w14:textId="77777777" w:rsidR="00210C13" w:rsidRDefault="00210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6B7D" w14:textId="77777777" w:rsidR="005A34AE" w:rsidRPr="00F9271C" w:rsidRDefault="00D67E11" w:rsidP="00E22079">
    <w:pPr>
      <w:pStyle w:val="a3"/>
      <w:rPr>
        <w:rFonts w:ascii="宋体" w:hAnsi="宋体" w:hint="eastAsia"/>
        <w:b/>
        <w:sz w:val="32"/>
        <w:szCs w:val="32"/>
      </w:rPr>
    </w:pPr>
    <w:r w:rsidRPr="00F9271C">
      <w:rPr>
        <w:rFonts w:ascii="宋体" w:hAnsi="宋体" w:hint="eastAsia"/>
        <w:b/>
        <w:sz w:val="32"/>
        <w:szCs w:val="32"/>
      </w:rPr>
      <w:t>—</w:t>
    </w:r>
    <w:r>
      <w:rPr>
        <w:rFonts w:ascii="宋体" w:hAnsi="宋体" w:hint="eastAsia"/>
        <w:b/>
        <w:sz w:val="32"/>
        <w:szCs w:val="32"/>
      </w:rPr>
      <w:t xml:space="preserve"> </w:t>
    </w:r>
    <w:r w:rsidRPr="00F9271C">
      <w:rPr>
        <w:rFonts w:ascii="宋体" w:hAnsi="宋体"/>
        <w:b/>
        <w:sz w:val="32"/>
        <w:szCs w:val="32"/>
      </w:rPr>
      <w:fldChar w:fldCharType="begin"/>
    </w:r>
    <w:r w:rsidRPr="00F9271C">
      <w:rPr>
        <w:rFonts w:ascii="宋体" w:hAnsi="宋体"/>
        <w:b/>
        <w:sz w:val="32"/>
        <w:szCs w:val="32"/>
      </w:rPr>
      <w:instrText xml:space="preserve"> PAGE   \* MERGEFORMAT </w:instrText>
    </w:r>
    <w:r w:rsidRPr="00F9271C">
      <w:rPr>
        <w:rFonts w:ascii="宋体" w:hAnsi="宋体"/>
        <w:b/>
        <w:sz w:val="32"/>
        <w:szCs w:val="32"/>
      </w:rPr>
      <w:fldChar w:fldCharType="separate"/>
    </w:r>
    <w:r w:rsidRPr="00F661D7">
      <w:rPr>
        <w:rFonts w:ascii="宋体" w:hAnsi="宋体"/>
        <w:b/>
        <w:noProof/>
        <w:sz w:val="32"/>
        <w:szCs w:val="32"/>
        <w:lang w:val="zh-CN"/>
      </w:rPr>
      <w:t>2</w:t>
    </w:r>
    <w:r w:rsidRPr="00F9271C">
      <w:rPr>
        <w:rFonts w:ascii="宋体" w:hAnsi="宋体"/>
        <w:b/>
        <w:sz w:val="32"/>
        <w:szCs w:val="32"/>
      </w:rPr>
      <w:fldChar w:fldCharType="end"/>
    </w:r>
    <w:r>
      <w:rPr>
        <w:rFonts w:ascii="宋体" w:hAnsi="宋体" w:hint="eastAsia"/>
        <w:b/>
        <w:sz w:val="32"/>
        <w:szCs w:val="3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A2C4" w14:textId="77777777" w:rsidR="005A34AE" w:rsidRDefault="00D67E11">
    <w:pPr>
      <w:pStyle w:val="a3"/>
      <w:jc w:val="center"/>
    </w:pPr>
    <w:r>
      <w:fldChar w:fldCharType="begin"/>
    </w:r>
    <w:r>
      <w:instrText>PAGE   \* MERGEFORMAT</w:instrText>
    </w:r>
    <w:r>
      <w:fldChar w:fldCharType="separate"/>
    </w:r>
    <w:r w:rsidRPr="00CD7461">
      <w:rPr>
        <w:noProof/>
        <w:lang w:val="zh-CN"/>
      </w:rPr>
      <w:t>21</w:t>
    </w:r>
    <w:r>
      <w:fldChar w:fldCharType="end"/>
    </w:r>
  </w:p>
  <w:p w14:paraId="50AEEB7B" w14:textId="77777777" w:rsidR="005A34AE" w:rsidRPr="006A41BF" w:rsidRDefault="005A34AE" w:rsidP="006A41B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D59BD" w14:textId="77777777" w:rsidR="00210C13" w:rsidRDefault="00210C13">
      <w:r>
        <w:separator/>
      </w:r>
    </w:p>
  </w:footnote>
  <w:footnote w:type="continuationSeparator" w:id="0">
    <w:p w14:paraId="34311113" w14:textId="77777777" w:rsidR="00210C13" w:rsidRDefault="00210C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5"/>
    <w:rsid w:val="00064B4B"/>
    <w:rsid w:val="000835CE"/>
    <w:rsid w:val="001C3AFA"/>
    <w:rsid w:val="001E2492"/>
    <w:rsid w:val="001E7382"/>
    <w:rsid w:val="00210C13"/>
    <w:rsid w:val="00272947"/>
    <w:rsid w:val="002913AE"/>
    <w:rsid w:val="002A68AE"/>
    <w:rsid w:val="003F5EA6"/>
    <w:rsid w:val="0041431D"/>
    <w:rsid w:val="00453016"/>
    <w:rsid w:val="004D2B06"/>
    <w:rsid w:val="005450F8"/>
    <w:rsid w:val="005632AB"/>
    <w:rsid w:val="005931EA"/>
    <w:rsid w:val="005A34AE"/>
    <w:rsid w:val="006019A6"/>
    <w:rsid w:val="00635945"/>
    <w:rsid w:val="006F69F8"/>
    <w:rsid w:val="00712E0F"/>
    <w:rsid w:val="00925B1C"/>
    <w:rsid w:val="00964811"/>
    <w:rsid w:val="00983E56"/>
    <w:rsid w:val="00987098"/>
    <w:rsid w:val="00995D7E"/>
    <w:rsid w:val="00A77AD2"/>
    <w:rsid w:val="00C14FB1"/>
    <w:rsid w:val="00D40D4E"/>
    <w:rsid w:val="00D67E11"/>
    <w:rsid w:val="00E24915"/>
    <w:rsid w:val="00E31556"/>
    <w:rsid w:val="00E87797"/>
    <w:rsid w:val="00F71FC3"/>
    <w:rsid w:val="00F87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ADCD5"/>
  <w15:chartTrackingRefBased/>
  <w15:docId w15:val="{5D4B7C53-312C-4A3A-BDFD-9BE69A693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4915"/>
    <w:pPr>
      <w:widowControl w:val="0"/>
      <w:jc w:val="both"/>
    </w:pPr>
    <w:rPr>
      <w:rFonts w:ascii="Times New Roman" w:eastAsia="宋体" w:hAnsi="Times New Roman" w:cs="Times New Roman"/>
      <w:szCs w:val="24"/>
    </w:rPr>
  </w:style>
  <w:style w:type="paragraph" w:styleId="1">
    <w:name w:val="heading 1"/>
    <w:basedOn w:val="a"/>
    <w:next w:val="a"/>
    <w:link w:val="10"/>
    <w:qFormat/>
    <w:rsid w:val="00E2491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D2B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D2B0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24915"/>
    <w:rPr>
      <w:rFonts w:ascii="Times New Roman" w:eastAsia="宋体" w:hAnsi="Times New Roman" w:cs="Times New Roman"/>
      <w:b/>
      <w:bCs/>
      <w:kern w:val="44"/>
      <w:sz w:val="44"/>
      <w:szCs w:val="44"/>
    </w:rPr>
  </w:style>
  <w:style w:type="paragraph" w:styleId="a3">
    <w:name w:val="footer"/>
    <w:basedOn w:val="a"/>
    <w:link w:val="11"/>
    <w:uiPriority w:val="99"/>
    <w:rsid w:val="00E24915"/>
    <w:pPr>
      <w:tabs>
        <w:tab w:val="center" w:pos="4153"/>
        <w:tab w:val="right" w:pos="8306"/>
      </w:tabs>
      <w:snapToGrid w:val="0"/>
      <w:jc w:val="left"/>
    </w:pPr>
    <w:rPr>
      <w:sz w:val="18"/>
      <w:szCs w:val="18"/>
    </w:rPr>
  </w:style>
  <w:style w:type="character" w:customStyle="1" w:styleId="a4">
    <w:name w:val="页脚 字符"/>
    <w:basedOn w:val="a0"/>
    <w:uiPriority w:val="99"/>
    <w:semiHidden/>
    <w:rsid w:val="00E24915"/>
    <w:rPr>
      <w:rFonts w:ascii="Times New Roman" w:eastAsia="宋体" w:hAnsi="Times New Roman" w:cs="Times New Roman"/>
      <w:sz w:val="18"/>
      <w:szCs w:val="18"/>
    </w:rPr>
  </w:style>
  <w:style w:type="character" w:customStyle="1" w:styleId="11">
    <w:name w:val="页脚 字符1"/>
    <w:link w:val="a3"/>
    <w:uiPriority w:val="99"/>
    <w:rsid w:val="00E24915"/>
    <w:rPr>
      <w:rFonts w:ascii="Times New Roman" w:eastAsia="宋体" w:hAnsi="Times New Roman" w:cs="Times New Roman"/>
      <w:sz w:val="18"/>
      <w:szCs w:val="18"/>
    </w:rPr>
  </w:style>
  <w:style w:type="paragraph" w:styleId="a5">
    <w:name w:val="No Spacing"/>
    <w:uiPriority w:val="1"/>
    <w:qFormat/>
    <w:rsid w:val="00D67E11"/>
    <w:pPr>
      <w:widowControl w:val="0"/>
      <w:jc w:val="both"/>
    </w:pPr>
    <w:rPr>
      <w:rFonts w:ascii="Times New Roman" w:eastAsia="宋体" w:hAnsi="Times New Roman" w:cs="Times New Roman"/>
      <w:szCs w:val="24"/>
    </w:rPr>
  </w:style>
  <w:style w:type="paragraph" w:styleId="a6">
    <w:name w:val="header"/>
    <w:basedOn w:val="a"/>
    <w:link w:val="a7"/>
    <w:uiPriority w:val="99"/>
    <w:unhideWhenUsed/>
    <w:rsid w:val="00D40D4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40D4E"/>
    <w:rPr>
      <w:rFonts w:ascii="Times New Roman" w:eastAsia="宋体" w:hAnsi="Times New Roman" w:cs="Times New Roman"/>
      <w:sz w:val="18"/>
      <w:szCs w:val="18"/>
    </w:rPr>
  </w:style>
  <w:style w:type="character" w:customStyle="1" w:styleId="20">
    <w:name w:val="标题 2 字符"/>
    <w:basedOn w:val="a0"/>
    <w:link w:val="2"/>
    <w:uiPriority w:val="9"/>
    <w:semiHidden/>
    <w:rsid w:val="004D2B06"/>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4D2B06"/>
    <w:rPr>
      <w:rFonts w:ascii="Times New Roman" w:eastAsia="宋体"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0958">
      <w:bodyDiv w:val="1"/>
      <w:marLeft w:val="0"/>
      <w:marRight w:val="0"/>
      <w:marTop w:val="0"/>
      <w:marBottom w:val="0"/>
      <w:divBdr>
        <w:top w:val="none" w:sz="0" w:space="0" w:color="auto"/>
        <w:left w:val="none" w:sz="0" w:space="0" w:color="auto"/>
        <w:bottom w:val="none" w:sz="0" w:space="0" w:color="auto"/>
        <w:right w:val="none" w:sz="0" w:space="0" w:color="auto"/>
      </w:divBdr>
    </w:div>
    <w:div w:id="277492245">
      <w:bodyDiv w:val="1"/>
      <w:marLeft w:val="0"/>
      <w:marRight w:val="0"/>
      <w:marTop w:val="0"/>
      <w:marBottom w:val="0"/>
      <w:divBdr>
        <w:top w:val="none" w:sz="0" w:space="0" w:color="auto"/>
        <w:left w:val="none" w:sz="0" w:space="0" w:color="auto"/>
        <w:bottom w:val="none" w:sz="0" w:space="0" w:color="auto"/>
        <w:right w:val="none" w:sz="0" w:space="0" w:color="auto"/>
      </w:divBdr>
    </w:div>
    <w:div w:id="324480086">
      <w:bodyDiv w:val="1"/>
      <w:marLeft w:val="0"/>
      <w:marRight w:val="0"/>
      <w:marTop w:val="0"/>
      <w:marBottom w:val="0"/>
      <w:divBdr>
        <w:top w:val="none" w:sz="0" w:space="0" w:color="auto"/>
        <w:left w:val="none" w:sz="0" w:space="0" w:color="auto"/>
        <w:bottom w:val="none" w:sz="0" w:space="0" w:color="auto"/>
        <w:right w:val="none" w:sz="0" w:space="0" w:color="auto"/>
      </w:divBdr>
      <w:divsChild>
        <w:div w:id="1764453675">
          <w:marLeft w:val="0"/>
          <w:marRight w:val="0"/>
          <w:marTop w:val="0"/>
          <w:marBottom w:val="0"/>
          <w:divBdr>
            <w:top w:val="none" w:sz="0" w:space="0" w:color="auto"/>
            <w:left w:val="none" w:sz="0" w:space="0" w:color="auto"/>
            <w:bottom w:val="none" w:sz="0" w:space="0" w:color="auto"/>
            <w:right w:val="none" w:sz="0" w:space="0" w:color="auto"/>
          </w:divBdr>
        </w:div>
        <w:div w:id="788668051">
          <w:marLeft w:val="0"/>
          <w:marRight w:val="0"/>
          <w:marTop w:val="0"/>
          <w:marBottom w:val="0"/>
          <w:divBdr>
            <w:top w:val="none" w:sz="0" w:space="0" w:color="auto"/>
            <w:left w:val="none" w:sz="0" w:space="0" w:color="auto"/>
            <w:bottom w:val="none" w:sz="0" w:space="0" w:color="auto"/>
            <w:right w:val="none" w:sz="0" w:space="0" w:color="auto"/>
          </w:divBdr>
        </w:div>
        <w:div w:id="1886258988">
          <w:marLeft w:val="0"/>
          <w:marRight w:val="0"/>
          <w:marTop w:val="0"/>
          <w:marBottom w:val="0"/>
          <w:divBdr>
            <w:top w:val="none" w:sz="0" w:space="0" w:color="auto"/>
            <w:left w:val="none" w:sz="0" w:space="0" w:color="auto"/>
            <w:bottom w:val="none" w:sz="0" w:space="0" w:color="auto"/>
            <w:right w:val="none" w:sz="0" w:space="0" w:color="auto"/>
          </w:divBdr>
        </w:div>
        <w:div w:id="540367760">
          <w:marLeft w:val="0"/>
          <w:marRight w:val="0"/>
          <w:marTop w:val="0"/>
          <w:marBottom w:val="0"/>
          <w:divBdr>
            <w:top w:val="none" w:sz="0" w:space="0" w:color="auto"/>
            <w:left w:val="none" w:sz="0" w:space="0" w:color="auto"/>
            <w:bottom w:val="none" w:sz="0" w:space="0" w:color="auto"/>
            <w:right w:val="none" w:sz="0" w:space="0" w:color="auto"/>
          </w:divBdr>
        </w:div>
        <w:div w:id="1327434742">
          <w:marLeft w:val="0"/>
          <w:marRight w:val="0"/>
          <w:marTop w:val="0"/>
          <w:marBottom w:val="0"/>
          <w:divBdr>
            <w:top w:val="none" w:sz="0" w:space="0" w:color="auto"/>
            <w:left w:val="none" w:sz="0" w:space="0" w:color="auto"/>
            <w:bottom w:val="none" w:sz="0" w:space="0" w:color="auto"/>
            <w:right w:val="none" w:sz="0" w:space="0" w:color="auto"/>
          </w:divBdr>
        </w:div>
        <w:div w:id="1993171175">
          <w:marLeft w:val="0"/>
          <w:marRight w:val="0"/>
          <w:marTop w:val="0"/>
          <w:marBottom w:val="0"/>
          <w:divBdr>
            <w:top w:val="none" w:sz="0" w:space="0" w:color="auto"/>
            <w:left w:val="none" w:sz="0" w:space="0" w:color="auto"/>
            <w:bottom w:val="none" w:sz="0" w:space="0" w:color="auto"/>
            <w:right w:val="none" w:sz="0" w:space="0" w:color="auto"/>
          </w:divBdr>
        </w:div>
        <w:div w:id="379325640">
          <w:marLeft w:val="0"/>
          <w:marRight w:val="0"/>
          <w:marTop w:val="0"/>
          <w:marBottom w:val="0"/>
          <w:divBdr>
            <w:top w:val="none" w:sz="0" w:space="0" w:color="auto"/>
            <w:left w:val="none" w:sz="0" w:space="0" w:color="auto"/>
            <w:bottom w:val="none" w:sz="0" w:space="0" w:color="auto"/>
            <w:right w:val="none" w:sz="0" w:space="0" w:color="auto"/>
          </w:divBdr>
        </w:div>
        <w:div w:id="1717462679">
          <w:marLeft w:val="0"/>
          <w:marRight w:val="0"/>
          <w:marTop w:val="0"/>
          <w:marBottom w:val="0"/>
          <w:divBdr>
            <w:top w:val="none" w:sz="0" w:space="0" w:color="auto"/>
            <w:left w:val="none" w:sz="0" w:space="0" w:color="auto"/>
            <w:bottom w:val="none" w:sz="0" w:space="0" w:color="auto"/>
            <w:right w:val="none" w:sz="0" w:space="0" w:color="auto"/>
          </w:divBdr>
        </w:div>
        <w:div w:id="1204824670">
          <w:marLeft w:val="0"/>
          <w:marRight w:val="0"/>
          <w:marTop w:val="0"/>
          <w:marBottom w:val="0"/>
          <w:divBdr>
            <w:top w:val="none" w:sz="0" w:space="0" w:color="auto"/>
            <w:left w:val="none" w:sz="0" w:space="0" w:color="auto"/>
            <w:bottom w:val="none" w:sz="0" w:space="0" w:color="auto"/>
            <w:right w:val="none" w:sz="0" w:space="0" w:color="auto"/>
          </w:divBdr>
        </w:div>
        <w:div w:id="1696270185">
          <w:marLeft w:val="0"/>
          <w:marRight w:val="0"/>
          <w:marTop w:val="0"/>
          <w:marBottom w:val="0"/>
          <w:divBdr>
            <w:top w:val="none" w:sz="0" w:space="0" w:color="auto"/>
            <w:left w:val="none" w:sz="0" w:space="0" w:color="auto"/>
            <w:bottom w:val="none" w:sz="0" w:space="0" w:color="auto"/>
            <w:right w:val="none" w:sz="0" w:space="0" w:color="auto"/>
          </w:divBdr>
        </w:div>
        <w:div w:id="1399400666">
          <w:marLeft w:val="0"/>
          <w:marRight w:val="0"/>
          <w:marTop w:val="0"/>
          <w:marBottom w:val="0"/>
          <w:divBdr>
            <w:top w:val="none" w:sz="0" w:space="0" w:color="auto"/>
            <w:left w:val="none" w:sz="0" w:space="0" w:color="auto"/>
            <w:bottom w:val="none" w:sz="0" w:space="0" w:color="auto"/>
            <w:right w:val="none" w:sz="0" w:space="0" w:color="auto"/>
          </w:divBdr>
        </w:div>
        <w:div w:id="1368094768">
          <w:marLeft w:val="0"/>
          <w:marRight w:val="0"/>
          <w:marTop w:val="0"/>
          <w:marBottom w:val="0"/>
          <w:divBdr>
            <w:top w:val="none" w:sz="0" w:space="0" w:color="auto"/>
            <w:left w:val="none" w:sz="0" w:space="0" w:color="auto"/>
            <w:bottom w:val="none" w:sz="0" w:space="0" w:color="auto"/>
            <w:right w:val="none" w:sz="0" w:space="0" w:color="auto"/>
          </w:divBdr>
        </w:div>
        <w:div w:id="104202348">
          <w:marLeft w:val="0"/>
          <w:marRight w:val="0"/>
          <w:marTop w:val="0"/>
          <w:marBottom w:val="0"/>
          <w:divBdr>
            <w:top w:val="none" w:sz="0" w:space="0" w:color="auto"/>
            <w:left w:val="none" w:sz="0" w:space="0" w:color="auto"/>
            <w:bottom w:val="none" w:sz="0" w:space="0" w:color="auto"/>
            <w:right w:val="none" w:sz="0" w:space="0" w:color="auto"/>
          </w:divBdr>
        </w:div>
        <w:div w:id="1031956579">
          <w:marLeft w:val="0"/>
          <w:marRight w:val="0"/>
          <w:marTop w:val="0"/>
          <w:marBottom w:val="0"/>
          <w:divBdr>
            <w:top w:val="none" w:sz="0" w:space="0" w:color="auto"/>
            <w:left w:val="none" w:sz="0" w:space="0" w:color="auto"/>
            <w:bottom w:val="none" w:sz="0" w:space="0" w:color="auto"/>
            <w:right w:val="none" w:sz="0" w:space="0" w:color="auto"/>
          </w:divBdr>
        </w:div>
        <w:div w:id="1354846043">
          <w:marLeft w:val="0"/>
          <w:marRight w:val="0"/>
          <w:marTop w:val="0"/>
          <w:marBottom w:val="0"/>
          <w:divBdr>
            <w:top w:val="none" w:sz="0" w:space="0" w:color="auto"/>
            <w:left w:val="none" w:sz="0" w:space="0" w:color="auto"/>
            <w:bottom w:val="none" w:sz="0" w:space="0" w:color="auto"/>
            <w:right w:val="none" w:sz="0" w:space="0" w:color="auto"/>
          </w:divBdr>
        </w:div>
        <w:div w:id="1872648523">
          <w:marLeft w:val="0"/>
          <w:marRight w:val="0"/>
          <w:marTop w:val="0"/>
          <w:marBottom w:val="0"/>
          <w:divBdr>
            <w:top w:val="none" w:sz="0" w:space="0" w:color="auto"/>
            <w:left w:val="none" w:sz="0" w:space="0" w:color="auto"/>
            <w:bottom w:val="none" w:sz="0" w:space="0" w:color="auto"/>
            <w:right w:val="none" w:sz="0" w:space="0" w:color="auto"/>
          </w:divBdr>
        </w:div>
        <w:div w:id="1185091286">
          <w:marLeft w:val="0"/>
          <w:marRight w:val="0"/>
          <w:marTop w:val="0"/>
          <w:marBottom w:val="0"/>
          <w:divBdr>
            <w:top w:val="none" w:sz="0" w:space="0" w:color="auto"/>
            <w:left w:val="none" w:sz="0" w:space="0" w:color="auto"/>
            <w:bottom w:val="none" w:sz="0" w:space="0" w:color="auto"/>
            <w:right w:val="none" w:sz="0" w:space="0" w:color="auto"/>
          </w:divBdr>
        </w:div>
        <w:div w:id="1105032150">
          <w:marLeft w:val="0"/>
          <w:marRight w:val="0"/>
          <w:marTop w:val="0"/>
          <w:marBottom w:val="0"/>
          <w:divBdr>
            <w:top w:val="none" w:sz="0" w:space="0" w:color="auto"/>
            <w:left w:val="none" w:sz="0" w:space="0" w:color="auto"/>
            <w:bottom w:val="none" w:sz="0" w:space="0" w:color="auto"/>
            <w:right w:val="none" w:sz="0" w:space="0" w:color="auto"/>
          </w:divBdr>
        </w:div>
      </w:divsChild>
    </w:div>
    <w:div w:id="724261312">
      <w:bodyDiv w:val="1"/>
      <w:marLeft w:val="0"/>
      <w:marRight w:val="0"/>
      <w:marTop w:val="0"/>
      <w:marBottom w:val="0"/>
      <w:divBdr>
        <w:top w:val="none" w:sz="0" w:space="0" w:color="auto"/>
        <w:left w:val="none" w:sz="0" w:space="0" w:color="auto"/>
        <w:bottom w:val="none" w:sz="0" w:space="0" w:color="auto"/>
        <w:right w:val="none" w:sz="0" w:space="0" w:color="auto"/>
      </w:divBdr>
    </w:div>
    <w:div w:id="918102471">
      <w:bodyDiv w:val="1"/>
      <w:marLeft w:val="0"/>
      <w:marRight w:val="0"/>
      <w:marTop w:val="0"/>
      <w:marBottom w:val="0"/>
      <w:divBdr>
        <w:top w:val="none" w:sz="0" w:space="0" w:color="auto"/>
        <w:left w:val="none" w:sz="0" w:space="0" w:color="auto"/>
        <w:bottom w:val="none" w:sz="0" w:space="0" w:color="auto"/>
        <w:right w:val="none" w:sz="0" w:space="0" w:color="auto"/>
      </w:divBdr>
    </w:div>
    <w:div w:id="947354627">
      <w:bodyDiv w:val="1"/>
      <w:marLeft w:val="0"/>
      <w:marRight w:val="0"/>
      <w:marTop w:val="0"/>
      <w:marBottom w:val="0"/>
      <w:divBdr>
        <w:top w:val="none" w:sz="0" w:space="0" w:color="auto"/>
        <w:left w:val="none" w:sz="0" w:space="0" w:color="auto"/>
        <w:bottom w:val="none" w:sz="0" w:space="0" w:color="auto"/>
        <w:right w:val="none" w:sz="0" w:space="0" w:color="auto"/>
      </w:divBdr>
      <w:divsChild>
        <w:div w:id="870263691">
          <w:marLeft w:val="0"/>
          <w:marRight w:val="0"/>
          <w:marTop w:val="0"/>
          <w:marBottom w:val="540"/>
          <w:divBdr>
            <w:top w:val="none" w:sz="0" w:space="0" w:color="auto"/>
            <w:left w:val="none" w:sz="0" w:space="0" w:color="auto"/>
            <w:bottom w:val="none" w:sz="0" w:space="0" w:color="auto"/>
            <w:right w:val="none" w:sz="0" w:space="0" w:color="auto"/>
          </w:divBdr>
        </w:div>
        <w:div w:id="240454874">
          <w:marLeft w:val="0"/>
          <w:marRight w:val="0"/>
          <w:marTop w:val="120"/>
          <w:marBottom w:val="120"/>
          <w:divBdr>
            <w:top w:val="none" w:sz="0" w:space="0" w:color="auto"/>
            <w:left w:val="none" w:sz="0" w:space="0" w:color="auto"/>
            <w:bottom w:val="none" w:sz="0" w:space="0" w:color="auto"/>
            <w:right w:val="none" w:sz="0" w:space="0" w:color="auto"/>
          </w:divBdr>
        </w:div>
        <w:div w:id="189341532">
          <w:marLeft w:val="0"/>
          <w:marRight w:val="0"/>
          <w:marTop w:val="120"/>
          <w:marBottom w:val="120"/>
          <w:divBdr>
            <w:top w:val="none" w:sz="0" w:space="0" w:color="auto"/>
            <w:left w:val="none" w:sz="0" w:space="0" w:color="auto"/>
            <w:bottom w:val="none" w:sz="0" w:space="0" w:color="auto"/>
            <w:right w:val="none" w:sz="0" w:space="0" w:color="auto"/>
          </w:divBdr>
        </w:div>
        <w:div w:id="712458226">
          <w:marLeft w:val="0"/>
          <w:marRight w:val="0"/>
          <w:marTop w:val="540"/>
          <w:marBottom w:val="270"/>
          <w:divBdr>
            <w:top w:val="none" w:sz="0" w:space="0" w:color="auto"/>
            <w:left w:val="none" w:sz="0" w:space="0" w:color="auto"/>
            <w:bottom w:val="none" w:sz="0" w:space="0" w:color="auto"/>
            <w:right w:val="none" w:sz="0" w:space="0" w:color="auto"/>
          </w:divBdr>
        </w:div>
        <w:div w:id="872232341">
          <w:marLeft w:val="0"/>
          <w:marRight w:val="0"/>
          <w:marTop w:val="120"/>
          <w:marBottom w:val="120"/>
          <w:divBdr>
            <w:top w:val="none" w:sz="0" w:space="0" w:color="auto"/>
            <w:left w:val="none" w:sz="0" w:space="0" w:color="auto"/>
            <w:bottom w:val="none" w:sz="0" w:space="0" w:color="auto"/>
            <w:right w:val="none" w:sz="0" w:space="0" w:color="auto"/>
          </w:divBdr>
        </w:div>
        <w:div w:id="712771025">
          <w:marLeft w:val="0"/>
          <w:marRight w:val="0"/>
          <w:marTop w:val="540"/>
          <w:marBottom w:val="270"/>
          <w:divBdr>
            <w:top w:val="none" w:sz="0" w:space="0" w:color="auto"/>
            <w:left w:val="none" w:sz="0" w:space="0" w:color="auto"/>
            <w:bottom w:val="none" w:sz="0" w:space="0" w:color="auto"/>
            <w:right w:val="none" w:sz="0" w:space="0" w:color="auto"/>
          </w:divBdr>
        </w:div>
        <w:div w:id="703135852">
          <w:marLeft w:val="0"/>
          <w:marRight w:val="0"/>
          <w:marTop w:val="450"/>
          <w:marBottom w:val="240"/>
          <w:divBdr>
            <w:top w:val="none" w:sz="0" w:space="0" w:color="auto"/>
            <w:left w:val="none" w:sz="0" w:space="0" w:color="auto"/>
            <w:bottom w:val="none" w:sz="0" w:space="0" w:color="auto"/>
            <w:right w:val="none" w:sz="0" w:space="0" w:color="auto"/>
          </w:divBdr>
        </w:div>
        <w:div w:id="649944156">
          <w:marLeft w:val="0"/>
          <w:marRight w:val="0"/>
          <w:marTop w:val="120"/>
          <w:marBottom w:val="120"/>
          <w:divBdr>
            <w:top w:val="none" w:sz="0" w:space="0" w:color="auto"/>
            <w:left w:val="none" w:sz="0" w:space="0" w:color="auto"/>
            <w:bottom w:val="none" w:sz="0" w:space="0" w:color="auto"/>
            <w:right w:val="none" w:sz="0" w:space="0" w:color="auto"/>
          </w:divBdr>
        </w:div>
        <w:div w:id="1640498648">
          <w:marLeft w:val="0"/>
          <w:marRight w:val="0"/>
          <w:marTop w:val="450"/>
          <w:marBottom w:val="240"/>
          <w:divBdr>
            <w:top w:val="none" w:sz="0" w:space="0" w:color="auto"/>
            <w:left w:val="none" w:sz="0" w:space="0" w:color="auto"/>
            <w:bottom w:val="none" w:sz="0" w:space="0" w:color="auto"/>
            <w:right w:val="none" w:sz="0" w:space="0" w:color="auto"/>
          </w:divBdr>
        </w:div>
        <w:div w:id="702946721">
          <w:marLeft w:val="0"/>
          <w:marRight w:val="0"/>
          <w:marTop w:val="120"/>
          <w:marBottom w:val="120"/>
          <w:divBdr>
            <w:top w:val="none" w:sz="0" w:space="0" w:color="auto"/>
            <w:left w:val="none" w:sz="0" w:space="0" w:color="auto"/>
            <w:bottom w:val="none" w:sz="0" w:space="0" w:color="auto"/>
            <w:right w:val="none" w:sz="0" w:space="0" w:color="auto"/>
          </w:divBdr>
        </w:div>
        <w:div w:id="788863165">
          <w:marLeft w:val="0"/>
          <w:marRight w:val="0"/>
          <w:marTop w:val="540"/>
          <w:marBottom w:val="270"/>
          <w:divBdr>
            <w:top w:val="none" w:sz="0" w:space="0" w:color="auto"/>
            <w:left w:val="none" w:sz="0" w:space="0" w:color="auto"/>
            <w:bottom w:val="none" w:sz="0" w:space="0" w:color="auto"/>
            <w:right w:val="none" w:sz="0" w:space="0" w:color="auto"/>
          </w:divBdr>
        </w:div>
        <w:div w:id="434636384">
          <w:marLeft w:val="0"/>
          <w:marRight w:val="0"/>
          <w:marTop w:val="450"/>
          <w:marBottom w:val="240"/>
          <w:divBdr>
            <w:top w:val="none" w:sz="0" w:space="0" w:color="auto"/>
            <w:left w:val="none" w:sz="0" w:space="0" w:color="auto"/>
            <w:bottom w:val="none" w:sz="0" w:space="0" w:color="auto"/>
            <w:right w:val="none" w:sz="0" w:space="0" w:color="auto"/>
          </w:divBdr>
        </w:div>
        <w:div w:id="742683124">
          <w:marLeft w:val="0"/>
          <w:marRight w:val="0"/>
          <w:marTop w:val="120"/>
          <w:marBottom w:val="120"/>
          <w:divBdr>
            <w:top w:val="none" w:sz="0" w:space="0" w:color="auto"/>
            <w:left w:val="none" w:sz="0" w:space="0" w:color="auto"/>
            <w:bottom w:val="none" w:sz="0" w:space="0" w:color="auto"/>
            <w:right w:val="none" w:sz="0" w:space="0" w:color="auto"/>
          </w:divBdr>
        </w:div>
        <w:div w:id="1306741904">
          <w:marLeft w:val="0"/>
          <w:marRight w:val="0"/>
          <w:marTop w:val="450"/>
          <w:marBottom w:val="240"/>
          <w:divBdr>
            <w:top w:val="none" w:sz="0" w:space="0" w:color="auto"/>
            <w:left w:val="none" w:sz="0" w:space="0" w:color="auto"/>
            <w:bottom w:val="none" w:sz="0" w:space="0" w:color="auto"/>
            <w:right w:val="none" w:sz="0" w:space="0" w:color="auto"/>
          </w:divBdr>
        </w:div>
        <w:div w:id="1116948101">
          <w:marLeft w:val="0"/>
          <w:marRight w:val="0"/>
          <w:marTop w:val="120"/>
          <w:marBottom w:val="120"/>
          <w:divBdr>
            <w:top w:val="none" w:sz="0" w:space="0" w:color="auto"/>
            <w:left w:val="none" w:sz="0" w:space="0" w:color="auto"/>
            <w:bottom w:val="none" w:sz="0" w:space="0" w:color="auto"/>
            <w:right w:val="none" w:sz="0" w:space="0" w:color="auto"/>
          </w:divBdr>
        </w:div>
        <w:div w:id="2057118466">
          <w:marLeft w:val="0"/>
          <w:marRight w:val="0"/>
          <w:marTop w:val="540"/>
          <w:marBottom w:val="270"/>
          <w:divBdr>
            <w:top w:val="none" w:sz="0" w:space="0" w:color="auto"/>
            <w:left w:val="none" w:sz="0" w:space="0" w:color="auto"/>
            <w:bottom w:val="none" w:sz="0" w:space="0" w:color="auto"/>
            <w:right w:val="none" w:sz="0" w:space="0" w:color="auto"/>
          </w:divBdr>
        </w:div>
        <w:div w:id="403532932">
          <w:marLeft w:val="0"/>
          <w:marRight w:val="0"/>
          <w:marTop w:val="450"/>
          <w:marBottom w:val="240"/>
          <w:divBdr>
            <w:top w:val="none" w:sz="0" w:space="0" w:color="auto"/>
            <w:left w:val="none" w:sz="0" w:space="0" w:color="auto"/>
            <w:bottom w:val="none" w:sz="0" w:space="0" w:color="auto"/>
            <w:right w:val="none" w:sz="0" w:space="0" w:color="auto"/>
          </w:divBdr>
        </w:div>
        <w:div w:id="702749347">
          <w:marLeft w:val="0"/>
          <w:marRight w:val="0"/>
          <w:marTop w:val="120"/>
          <w:marBottom w:val="120"/>
          <w:divBdr>
            <w:top w:val="none" w:sz="0" w:space="0" w:color="auto"/>
            <w:left w:val="none" w:sz="0" w:space="0" w:color="auto"/>
            <w:bottom w:val="none" w:sz="0" w:space="0" w:color="auto"/>
            <w:right w:val="none" w:sz="0" w:space="0" w:color="auto"/>
          </w:divBdr>
        </w:div>
        <w:div w:id="2047950507">
          <w:marLeft w:val="0"/>
          <w:marRight w:val="0"/>
          <w:marTop w:val="450"/>
          <w:marBottom w:val="240"/>
          <w:divBdr>
            <w:top w:val="none" w:sz="0" w:space="0" w:color="auto"/>
            <w:left w:val="none" w:sz="0" w:space="0" w:color="auto"/>
            <w:bottom w:val="none" w:sz="0" w:space="0" w:color="auto"/>
            <w:right w:val="none" w:sz="0" w:space="0" w:color="auto"/>
          </w:divBdr>
        </w:div>
        <w:div w:id="861355407">
          <w:marLeft w:val="0"/>
          <w:marRight w:val="0"/>
          <w:marTop w:val="120"/>
          <w:marBottom w:val="120"/>
          <w:divBdr>
            <w:top w:val="none" w:sz="0" w:space="0" w:color="auto"/>
            <w:left w:val="none" w:sz="0" w:space="0" w:color="auto"/>
            <w:bottom w:val="none" w:sz="0" w:space="0" w:color="auto"/>
            <w:right w:val="none" w:sz="0" w:space="0" w:color="auto"/>
          </w:divBdr>
        </w:div>
        <w:div w:id="1036276256">
          <w:marLeft w:val="0"/>
          <w:marRight w:val="0"/>
          <w:marTop w:val="540"/>
          <w:marBottom w:val="270"/>
          <w:divBdr>
            <w:top w:val="none" w:sz="0" w:space="0" w:color="auto"/>
            <w:left w:val="none" w:sz="0" w:space="0" w:color="auto"/>
            <w:bottom w:val="none" w:sz="0" w:space="0" w:color="auto"/>
            <w:right w:val="none" w:sz="0" w:space="0" w:color="auto"/>
          </w:divBdr>
        </w:div>
        <w:div w:id="1013650935">
          <w:marLeft w:val="0"/>
          <w:marRight w:val="0"/>
          <w:marTop w:val="120"/>
          <w:marBottom w:val="120"/>
          <w:divBdr>
            <w:top w:val="none" w:sz="0" w:space="0" w:color="auto"/>
            <w:left w:val="none" w:sz="0" w:space="0" w:color="auto"/>
            <w:bottom w:val="none" w:sz="0" w:space="0" w:color="auto"/>
            <w:right w:val="none" w:sz="0" w:space="0" w:color="auto"/>
          </w:divBdr>
        </w:div>
      </w:divsChild>
    </w:div>
    <w:div w:id="1127700995">
      <w:bodyDiv w:val="1"/>
      <w:marLeft w:val="0"/>
      <w:marRight w:val="0"/>
      <w:marTop w:val="0"/>
      <w:marBottom w:val="0"/>
      <w:divBdr>
        <w:top w:val="none" w:sz="0" w:space="0" w:color="auto"/>
        <w:left w:val="none" w:sz="0" w:space="0" w:color="auto"/>
        <w:bottom w:val="none" w:sz="0" w:space="0" w:color="auto"/>
        <w:right w:val="none" w:sz="0" w:space="0" w:color="auto"/>
      </w:divBdr>
      <w:divsChild>
        <w:div w:id="1978874661">
          <w:marLeft w:val="0"/>
          <w:marRight w:val="0"/>
          <w:marTop w:val="0"/>
          <w:marBottom w:val="0"/>
          <w:divBdr>
            <w:top w:val="none" w:sz="0" w:space="0" w:color="auto"/>
            <w:left w:val="none" w:sz="0" w:space="0" w:color="auto"/>
            <w:bottom w:val="none" w:sz="0" w:space="0" w:color="auto"/>
            <w:right w:val="none" w:sz="0" w:space="0" w:color="auto"/>
          </w:divBdr>
        </w:div>
        <w:div w:id="626815222">
          <w:marLeft w:val="0"/>
          <w:marRight w:val="0"/>
          <w:marTop w:val="0"/>
          <w:marBottom w:val="0"/>
          <w:divBdr>
            <w:top w:val="none" w:sz="0" w:space="0" w:color="auto"/>
            <w:left w:val="none" w:sz="0" w:space="0" w:color="auto"/>
            <w:bottom w:val="none" w:sz="0" w:space="0" w:color="auto"/>
            <w:right w:val="none" w:sz="0" w:space="0" w:color="auto"/>
          </w:divBdr>
        </w:div>
        <w:div w:id="602885497">
          <w:marLeft w:val="0"/>
          <w:marRight w:val="0"/>
          <w:marTop w:val="0"/>
          <w:marBottom w:val="0"/>
          <w:divBdr>
            <w:top w:val="none" w:sz="0" w:space="0" w:color="auto"/>
            <w:left w:val="none" w:sz="0" w:space="0" w:color="auto"/>
            <w:bottom w:val="none" w:sz="0" w:space="0" w:color="auto"/>
            <w:right w:val="none" w:sz="0" w:space="0" w:color="auto"/>
          </w:divBdr>
        </w:div>
        <w:div w:id="1156604303">
          <w:marLeft w:val="0"/>
          <w:marRight w:val="0"/>
          <w:marTop w:val="0"/>
          <w:marBottom w:val="0"/>
          <w:divBdr>
            <w:top w:val="none" w:sz="0" w:space="0" w:color="auto"/>
            <w:left w:val="none" w:sz="0" w:space="0" w:color="auto"/>
            <w:bottom w:val="none" w:sz="0" w:space="0" w:color="auto"/>
            <w:right w:val="none" w:sz="0" w:space="0" w:color="auto"/>
          </w:divBdr>
        </w:div>
        <w:div w:id="1177311830">
          <w:marLeft w:val="0"/>
          <w:marRight w:val="0"/>
          <w:marTop w:val="0"/>
          <w:marBottom w:val="0"/>
          <w:divBdr>
            <w:top w:val="none" w:sz="0" w:space="0" w:color="auto"/>
            <w:left w:val="none" w:sz="0" w:space="0" w:color="auto"/>
            <w:bottom w:val="none" w:sz="0" w:space="0" w:color="auto"/>
            <w:right w:val="none" w:sz="0" w:space="0" w:color="auto"/>
          </w:divBdr>
        </w:div>
        <w:div w:id="949240317">
          <w:marLeft w:val="0"/>
          <w:marRight w:val="0"/>
          <w:marTop w:val="0"/>
          <w:marBottom w:val="0"/>
          <w:divBdr>
            <w:top w:val="none" w:sz="0" w:space="0" w:color="auto"/>
            <w:left w:val="none" w:sz="0" w:space="0" w:color="auto"/>
            <w:bottom w:val="none" w:sz="0" w:space="0" w:color="auto"/>
            <w:right w:val="none" w:sz="0" w:space="0" w:color="auto"/>
          </w:divBdr>
        </w:div>
        <w:div w:id="672269075">
          <w:marLeft w:val="0"/>
          <w:marRight w:val="0"/>
          <w:marTop w:val="0"/>
          <w:marBottom w:val="0"/>
          <w:divBdr>
            <w:top w:val="none" w:sz="0" w:space="0" w:color="auto"/>
            <w:left w:val="none" w:sz="0" w:space="0" w:color="auto"/>
            <w:bottom w:val="none" w:sz="0" w:space="0" w:color="auto"/>
            <w:right w:val="none" w:sz="0" w:space="0" w:color="auto"/>
          </w:divBdr>
        </w:div>
        <w:div w:id="13115496">
          <w:marLeft w:val="0"/>
          <w:marRight w:val="0"/>
          <w:marTop w:val="0"/>
          <w:marBottom w:val="0"/>
          <w:divBdr>
            <w:top w:val="none" w:sz="0" w:space="0" w:color="auto"/>
            <w:left w:val="none" w:sz="0" w:space="0" w:color="auto"/>
            <w:bottom w:val="none" w:sz="0" w:space="0" w:color="auto"/>
            <w:right w:val="none" w:sz="0" w:space="0" w:color="auto"/>
          </w:divBdr>
        </w:div>
        <w:div w:id="1297104188">
          <w:marLeft w:val="0"/>
          <w:marRight w:val="0"/>
          <w:marTop w:val="0"/>
          <w:marBottom w:val="0"/>
          <w:divBdr>
            <w:top w:val="none" w:sz="0" w:space="0" w:color="auto"/>
            <w:left w:val="none" w:sz="0" w:space="0" w:color="auto"/>
            <w:bottom w:val="none" w:sz="0" w:space="0" w:color="auto"/>
            <w:right w:val="none" w:sz="0" w:space="0" w:color="auto"/>
          </w:divBdr>
        </w:div>
        <w:div w:id="1281643359">
          <w:marLeft w:val="0"/>
          <w:marRight w:val="0"/>
          <w:marTop w:val="0"/>
          <w:marBottom w:val="0"/>
          <w:divBdr>
            <w:top w:val="none" w:sz="0" w:space="0" w:color="auto"/>
            <w:left w:val="none" w:sz="0" w:space="0" w:color="auto"/>
            <w:bottom w:val="none" w:sz="0" w:space="0" w:color="auto"/>
            <w:right w:val="none" w:sz="0" w:space="0" w:color="auto"/>
          </w:divBdr>
        </w:div>
        <w:div w:id="192814480">
          <w:marLeft w:val="0"/>
          <w:marRight w:val="0"/>
          <w:marTop w:val="0"/>
          <w:marBottom w:val="0"/>
          <w:divBdr>
            <w:top w:val="none" w:sz="0" w:space="0" w:color="auto"/>
            <w:left w:val="none" w:sz="0" w:space="0" w:color="auto"/>
            <w:bottom w:val="none" w:sz="0" w:space="0" w:color="auto"/>
            <w:right w:val="none" w:sz="0" w:space="0" w:color="auto"/>
          </w:divBdr>
        </w:div>
        <w:div w:id="575897445">
          <w:marLeft w:val="0"/>
          <w:marRight w:val="0"/>
          <w:marTop w:val="0"/>
          <w:marBottom w:val="0"/>
          <w:divBdr>
            <w:top w:val="none" w:sz="0" w:space="0" w:color="auto"/>
            <w:left w:val="none" w:sz="0" w:space="0" w:color="auto"/>
            <w:bottom w:val="none" w:sz="0" w:space="0" w:color="auto"/>
            <w:right w:val="none" w:sz="0" w:space="0" w:color="auto"/>
          </w:divBdr>
        </w:div>
        <w:div w:id="2025276759">
          <w:marLeft w:val="0"/>
          <w:marRight w:val="0"/>
          <w:marTop w:val="0"/>
          <w:marBottom w:val="0"/>
          <w:divBdr>
            <w:top w:val="none" w:sz="0" w:space="0" w:color="auto"/>
            <w:left w:val="none" w:sz="0" w:space="0" w:color="auto"/>
            <w:bottom w:val="none" w:sz="0" w:space="0" w:color="auto"/>
            <w:right w:val="none" w:sz="0" w:space="0" w:color="auto"/>
          </w:divBdr>
        </w:div>
      </w:divsChild>
    </w:div>
    <w:div w:id="1486584458">
      <w:bodyDiv w:val="1"/>
      <w:marLeft w:val="0"/>
      <w:marRight w:val="0"/>
      <w:marTop w:val="0"/>
      <w:marBottom w:val="0"/>
      <w:divBdr>
        <w:top w:val="none" w:sz="0" w:space="0" w:color="auto"/>
        <w:left w:val="none" w:sz="0" w:space="0" w:color="auto"/>
        <w:bottom w:val="none" w:sz="0" w:space="0" w:color="auto"/>
        <w:right w:val="none" w:sz="0" w:space="0" w:color="auto"/>
      </w:divBdr>
      <w:divsChild>
        <w:div w:id="1962151905">
          <w:marLeft w:val="0"/>
          <w:marRight w:val="0"/>
          <w:marTop w:val="0"/>
          <w:marBottom w:val="0"/>
          <w:divBdr>
            <w:top w:val="none" w:sz="0" w:space="0" w:color="auto"/>
            <w:left w:val="none" w:sz="0" w:space="0" w:color="auto"/>
            <w:bottom w:val="none" w:sz="0" w:space="0" w:color="auto"/>
            <w:right w:val="none" w:sz="0" w:space="0" w:color="auto"/>
          </w:divBdr>
        </w:div>
        <w:div w:id="639506239">
          <w:marLeft w:val="0"/>
          <w:marRight w:val="0"/>
          <w:marTop w:val="0"/>
          <w:marBottom w:val="0"/>
          <w:divBdr>
            <w:top w:val="none" w:sz="0" w:space="0" w:color="auto"/>
            <w:left w:val="none" w:sz="0" w:space="0" w:color="auto"/>
            <w:bottom w:val="none" w:sz="0" w:space="0" w:color="auto"/>
            <w:right w:val="none" w:sz="0" w:space="0" w:color="auto"/>
          </w:divBdr>
        </w:div>
        <w:div w:id="1794514706">
          <w:marLeft w:val="0"/>
          <w:marRight w:val="0"/>
          <w:marTop w:val="0"/>
          <w:marBottom w:val="0"/>
          <w:divBdr>
            <w:top w:val="none" w:sz="0" w:space="0" w:color="auto"/>
            <w:left w:val="none" w:sz="0" w:space="0" w:color="auto"/>
            <w:bottom w:val="none" w:sz="0" w:space="0" w:color="auto"/>
            <w:right w:val="none" w:sz="0" w:space="0" w:color="auto"/>
          </w:divBdr>
        </w:div>
        <w:div w:id="399718191">
          <w:marLeft w:val="0"/>
          <w:marRight w:val="0"/>
          <w:marTop w:val="0"/>
          <w:marBottom w:val="0"/>
          <w:divBdr>
            <w:top w:val="none" w:sz="0" w:space="0" w:color="auto"/>
            <w:left w:val="none" w:sz="0" w:space="0" w:color="auto"/>
            <w:bottom w:val="none" w:sz="0" w:space="0" w:color="auto"/>
            <w:right w:val="none" w:sz="0" w:space="0" w:color="auto"/>
          </w:divBdr>
        </w:div>
        <w:div w:id="567493623">
          <w:marLeft w:val="0"/>
          <w:marRight w:val="0"/>
          <w:marTop w:val="0"/>
          <w:marBottom w:val="0"/>
          <w:divBdr>
            <w:top w:val="none" w:sz="0" w:space="0" w:color="auto"/>
            <w:left w:val="none" w:sz="0" w:space="0" w:color="auto"/>
            <w:bottom w:val="none" w:sz="0" w:space="0" w:color="auto"/>
            <w:right w:val="none" w:sz="0" w:space="0" w:color="auto"/>
          </w:divBdr>
        </w:div>
        <w:div w:id="30033116">
          <w:marLeft w:val="0"/>
          <w:marRight w:val="0"/>
          <w:marTop w:val="0"/>
          <w:marBottom w:val="0"/>
          <w:divBdr>
            <w:top w:val="none" w:sz="0" w:space="0" w:color="auto"/>
            <w:left w:val="none" w:sz="0" w:space="0" w:color="auto"/>
            <w:bottom w:val="none" w:sz="0" w:space="0" w:color="auto"/>
            <w:right w:val="none" w:sz="0" w:space="0" w:color="auto"/>
          </w:divBdr>
        </w:div>
        <w:div w:id="913469342">
          <w:marLeft w:val="0"/>
          <w:marRight w:val="0"/>
          <w:marTop w:val="0"/>
          <w:marBottom w:val="0"/>
          <w:divBdr>
            <w:top w:val="none" w:sz="0" w:space="0" w:color="auto"/>
            <w:left w:val="none" w:sz="0" w:space="0" w:color="auto"/>
            <w:bottom w:val="none" w:sz="0" w:space="0" w:color="auto"/>
            <w:right w:val="none" w:sz="0" w:space="0" w:color="auto"/>
          </w:divBdr>
        </w:div>
        <w:div w:id="877086768">
          <w:marLeft w:val="0"/>
          <w:marRight w:val="0"/>
          <w:marTop w:val="0"/>
          <w:marBottom w:val="0"/>
          <w:divBdr>
            <w:top w:val="none" w:sz="0" w:space="0" w:color="auto"/>
            <w:left w:val="none" w:sz="0" w:space="0" w:color="auto"/>
            <w:bottom w:val="none" w:sz="0" w:space="0" w:color="auto"/>
            <w:right w:val="none" w:sz="0" w:space="0" w:color="auto"/>
          </w:divBdr>
        </w:div>
        <w:div w:id="2039309777">
          <w:marLeft w:val="0"/>
          <w:marRight w:val="0"/>
          <w:marTop w:val="0"/>
          <w:marBottom w:val="0"/>
          <w:divBdr>
            <w:top w:val="none" w:sz="0" w:space="0" w:color="auto"/>
            <w:left w:val="none" w:sz="0" w:space="0" w:color="auto"/>
            <w:bottom w:val="none" w:sz="0" w:space="0" w:color="auto"/>
            <w:right w:val="none" w:sz="0" w:space="0" w:color="auto"/>
          </w:divBdr>
        </w:div>
        <w:div w:id="814371505">
          <w:marLeft w:val="0"/>
          <w:marRight w:val="0"/>
          <w:marTop w:val="0"/>
          <w:marBottom w:val="0"/>
          <w:divBdr>
            <w:top w:val="none" w:sz="0" w:space="0" w:color="auto"/>
            <w:left w:val="none" w:sz="0" w:space="0" w:color="auto"/>
            <w:bottom w:val="none" w:sz="0" w:space="0" w:color="auto"/>
            <w:right w:val="none" w:sz="0" w:space="0" w:color="auto"/>
          </w:divBdr>
        </w:div>
        <w:div w:id="1984700322">
          <w:marLeft w:val="0"/>
          <w:marRight w:val="0"/>
          <w:marTop w:val="0"/>
          <w:marBottom w:val="0"/>
          <w:divBdr>
            <w:top w:val="none" w:sz="0" w:space="0" w:color="auto"/>
            <w:left w:val="none" w:sz="0" w:space="0" w:color="auto"/>
            <w:bottom w:val="none" w:sz="0" w:space="0" w:color="auto"/>
            <w:right w:val="none" w:sz="0" w:space="0" w:color="auto"/>
          </w:divBdr>
        </w:div>
        <w:div w:id="529535137">
          <w:marLeft w:val="0"/>
          <w:marRight w:val="0"/>
          <w:marTop w:val="0"/>
          <w:marBottom w:val="0"/>
          <w:divBdr>
            <w:top w:val="none" w:sz="0" w:space="0" w:color="auto"/>
            <w:left w:val="none" w:sz="0" w:space="0" w:color="auto"/>
            <w:bottom w:val="none" w:sz="0" w:space="0" w:color="auto"/>
            <w:right w:val="none" w:sz="0" w:space="0" w:color="auto"/>
          </w:divBdr>
        </w:div>
        <w:div w:id="2139451428">
          <w:marLeft w:val="0"/>
          <w:marRight w:val="0"/>
          <w:marTop w:val="0"/>
          <w:marBottom w:val="0"/>
          <w:divBdr>
            <w:top w:val="none" w:sz="0" w:space="0" w:color="auto"/>
            <w:left w:val="none" w:sz="0" w:space="0" w:color="auto"/>
            <w:bottom w:val="none" w:sz="0" w:space="0" w:color="auto"/>
            <w:right w:val="none" w:sz="0" w:space="0" w:color="auto"/>
          </w:divBdr>
        </w:div>
        <w:div w:id="936981181">
          <w:marLeft w:val="0"/>
          <w:marRight w:val="0"/>
          <w:marTop w:val="0"/>
          <w:marBottom w:val="0"/>
          <w:divBdr>
            <w:top w:val="none" w:sz="0" w:space="0" w:color="auto"/>
            <w:left w:val="none" w:sz="0" w:space="0" w:color="auto"/>
            <w:bottom w:val="none" w:sz="0" w:space="0" w:color="auto"/>
            <w:right w:val="none" w:sz="0" w:space="0" w:color="auto"/>
          </w:divBdr>
        </w:div>
        <w:div w:id="58720737">
          <w:marLeft w:val="0"/>
          <w:marRight w:val="0"/>
          <w:marTop w:val="0"/>
          <w:marBottom w:val="0"/>
          <w:divBdr>
            <w:top w:val="none" w:sz="0" w:space="0" w:color="auto"/>
            <w:left w:val="none" w:sz="0" w:space="0" w:color="auto"/>
            <w:bottom w:val="none" w:sz="0" w:space="0" w:color="auto"/>
            <w:right w:val="none" w:sz="0" w:space="0" w:color="auto"/>
          </w:divBdr>
        </w:div>
        <w:div w:id="182791708">
          <w:marLeft w:val="0"/>
          <w:marRight w:val="0"/>
          <w:marTop w:val="0"/>
          <w:marBottom w:val="0"/>
          <w:divBdr>
            <w:top w:val="none" w:sz="0" w:space="0" w:color="auto"/>
            <w:left w:val="none" w:sz="0" w:space="0" w:color="auto"/>
            <w:bottom w:val="none" w:sz="0" w:space="0" w:color="auto"/>
            <w:right w:val="none" w:sz="0" w:space="0" w:color="auto"/>
          </w:divBdr>
        </w:div>
        <w:div w:id="1931157022">
          <w:marLeft w:val="0"/>
          <w:marRight w:val="0"/>
          <w:marTop w:val="0"/>
          <w:marBottom w:val="0"/>
          <w:divBdr>
            <w:top w:val="none" w:sz="0" w:space="0" w:color="auto"/>
            <w:left w:val="none" w:sz="0" w:space="0" w:color="auto"/>
            <w:bottom w:val="none" w:sz="0" w:space="0" w:color="auto"/>
            <w:right w:val="none" w:sz="0" w:space="0" w:color="auto"/>
          </w:divBdr>
        </w:div>
        <w:div w:id="1689061936">
          <w:marLeft w:val="0"/>
          <w:marRight w:val="0"/>
          <w:marTop w:val="0"/>
          <w:marBottom w:val="0"/>
          <w:divBdr>
            <w:top w:val="none" w:sz="0" w:space="0" w:color="auto"/>
            <w:left w:val="none" w:sz="0" w:space="0" w:color="auto"/>
            <w:bottom w:val="none" w:sz="0" w:space="0" w:color="auto"/>
            <w:right w:val="none" w:sz="0" w:space="0" w:color="auto"/>
          </w:divBdr>
        </w:div>
      </w:divsChild>
    </w:div>
    <w:div w:id="1810635058">
      <w:bodyDiv w:val="1"/>
      <w:marLeft w:val="0"/>
      <w:marRight w:val="0"/>
      <w:marTop w:val="0"/>
      <w:marBottom w:val="0"/>
      <w:divBdr>
        <w:top w:val="none" w:sz="0" w:space="0" w:color="auto"/>
        <w:left w:val="none" w:sz="0" w:space="0" w:color="auto"/>
        <w:bottom w:val="none" w:sz="0" w:space="0" w:color="auto"/>
        <w:right w:val="none" w:sz="0" w:space="0" w:color="auto"/>
      </w:divBdr>
      <w:divsChild>
        <w:div w:id="1876693723">
          <w:marLeft w:val="0"/>
          <w:marRight w:val="0"/>
          <w:marTop w:val="0"/>
          <w:marBottom w:val="540"/>
          <w:divBdr>
            <w:top w:val="none" w:sz="0" w:space="0" w:color="auto"/>
            <w:left w:val="none" w:sz="0" w:space="0" w:color="auto"/>
            <w:bottom w:val="none" w:sz="0" w:space="0" w:color="auto"/>
            <w:right w:val="none" w:sz="0" w:space="0" w:color="auto"/>
          </w:divBdr>
        </w:div>
        <w:div w:id="1742478904">
          <w:marLeft w:val="0"/>
          <w:marRight w:val="0"/>
          <w:marTop w:val="120"/>
          <w:marBottom w:val="120"/>
          <w:divBdr>
            <w:top w:val="none" w:sz="0" w:space="0" w:color="auto"/>
            <w:left w:val="none" w:sz="0" w:space="0" w:color="auto"/>
            <w:bottom w:val="none" w:sz="0" w:space="0" w:color="auto"/>
            <w:right w:val="none" w:sz="0" w:space="0" w:color="auto"/>
          </w:divBdr>
        </w:div>
        <w:div w:id="1231577642">
          <w:marLeft w:val="0"/>
          <w:marRight w:val="0"/>
          <w:marTop w:val="120"/>
          <w:marBottom w:val="120"/>
          <w:divBdr>
            <w:top w:val="none" w:sz="0" w:space="0" w:color="auto"/>
            <w:left w:val="none" w:sz="0" w:space="0" w:color="auto"/>
            <w:bottom w:val="none" w:sz="0" w:space="0" w:color="auto"/>
            <w:right w:val="none" w:sz="0" w:space="0" w:color="auto"/>
          </w:divBdr>
        </w:div>
        <w:div w:id="2072000308">
          <w:marLeft w:val="0"/>
          <w:marRight w:val="0"/>
          <w:marTop w:val="540"/>
          <w:marBottom w:val="270"/>
          <w:divBdr>
            <w:top w:val="none" w:sz="0" w:space="0" w:color="auto"/>
            <w:left w:val="none" w:sz="0" w:space="0" w:color="auto"/>
            <w:bottom w:val="none" w:sz="0" w:space="0" w:color="auto"/>
            <w:right w:val="none" w:sz="0" w:space="0" w:color="auto"/>
          </w:divBdr>
        </w:div>
        <w:div w:id="1461872865">
          <w:marLeft w:val="0"/>
          <w:marRight w:val="0"/>
          <w:marTop w:val="120"/>
          <w:marBottom w:val="120"/>
          <w:divBdr>
            <w:top w:val="none" w:sz="0" w:space="0" w:color="auto"/>
            <w:left w:val="none" w:sz="0" w:space="0" w:color="auto"/>
            <w:bottom w:val="none" w:sz="0" w:space="0" w:color="auto"/>
            <w:right w:val="none" w:sz="0" w:space="0" w:color="auto"/>
          </w:divBdr>
        </w:div>
        <w:div w:id="704212378">
          <w:marLeft w:val="0"/>
          <w:marRight w:val="0"/>
          <w:marTop w:val="540"/>
          <w:marBottom w:val="270"/>
          <w:divBdr>
            <w:top w:val="none" w:sz="0" w:space="0" w:color="auto"/>
            <w:left w:val="none" w:sz="0" w:space="0" w:color="auto"/>
            <w:bottom w:val="none" w:sz="0" w:space="0" w:color="auto"/>
            <w:right w:val="none" w:sz="0" w:space="0" w:color="auto"/>
          </w:divBdr>
        </w:div>
        <w:div w:id="1278685651">
          <w:marLeft w:val="0"/>
          <w:marRight w:val="0"/>
          <w:marTop w:val="450"/>
          <w:marBottom w:val="240"/>
          <w:divBdr>
            <w:top w:val="none" w:sz="0" w:space="0" w:color="auto"/>
            <w:left w:val="none" w:sz="0" w:space="0" w:color="auto"/>
            <w:bottom w:val="none" w:sz="0" w:space="0" w:color="auto"/>
            <w:right w:val="none" w:sz="0" w:space="0" w:color="auto"/>
          </w:divBdr>
        </w:div>
        <w:div w:id="307514332">
          <w:marLeft w:val="0"/>
          <w:marRight w:val="0"/>
          <w:marTop w:val="120"/>
          <w:marBottom w:val="120"/>
          <w:divBdr>
            <w:top w:val="none" w:sz="0" w:space="0" w:color="auto"/>
            <w:left w:val="none" w:sz="0" w:space="0" w:color="auto"/>
            <w:bottom w:val="none" w:sz="0" w:space="0" w:color="auto"/>
            <w:right w:val="none" w:sz="0" w:space="0" w:color="auto"/>
          </w:divBdr>
        </w:div>
        <w:div w:id="1338387764">
          <w:marLeft w:val="0"/>
          <w:marRight w:val="0"/>
          <w:marTop w:val="450"/>
          <w:marBottom w:val="240"/>
          <w:divBdr>
            <w:top w:val="none" w:sz="0" w:space="0" w:color="auto"/>
            <w:left w:val="none" w:sz="0" w:space="0" w:color="auto"/>
            <w:bottom w:val="none" w:sz="0" w:space="0" w:color="auto"/>
            <w:right w:val="none" w:sz="0" w:space="0" w:color="auto"/>
          </w:divBdr>
        </w:div>
        <w:div w:id="681861719">
          <w:marLeft w:val="0"/>
          <w:marRight w:val="0"/>
          <w:marTop w:val="120"/>
          <w:marBottom w:val="120"/>
          <w:divBdr>
            <w:top w:val="none" w:sz="0" w:space="0" w:color="auto"/>
            <w:left w:val="none" w:sz="0" w:space="0" w:color="auto"/>
            <w:bottom w:val="none" w:sz="0" w:space="0" w:color="auto"/>
            <w:right w:val="none" w:sz="0" w:space="0" w:color="auto"/>
          </w:divBdr>
        </w:div>
        <w:div w:id="1359085792">
          <w:marLeft w:val="0"/>
          <w:marRight w:val="0"/>
          <w:marTop w:val="540"/>
          <w:marBottom w:val="270"/>
          <w:divBdr>
            <w:top w:val="none" w:sz="0" w:space="0" w:color="auto"/>
            <w:left w:val="none" w:sz="0" w:space="0" w:color="auto"/>
            <w:bottom w:val="none" w:sz="0" w:space="0" w:color="auto"/>
            <w:right w:val="none" w:sz="0" w:space="0" w:color="auto"/>
          </w:divBdr>
        </w:div>
        <w:div w:id="602349401">
          <w:marLeft w:val="0"/>
          <w:marRight w:val="0"/>
          <w:marTop w:val="450"/>
          <w:marBottom w:val="240"/>
          <w:divBdr>
            <w:top w:val="none" w:sz="0" w:space="0" w:color="auto"/>
            <w:left w:val="none" w:sz="0" w:space="0" w:color="auto"/>
            <w:bottom w:val="none" w:sz="0" w:space="0" w:color="auto"/>
            <w:right w:val="none" w:sz="0" w:space="0" w:color="auto"/>
          </w:divBdr>
        </w:div>
        <w:div w:id="1025525258">
          <w:marLeft w:val="0"/>
          <w:marRight w:val="0"/>
          <w:marTop w:val="120"/>
          <w:marBottom w:val="120"/>
          <w:divBdr>
            <w:top w:val="none" w:sz="0" w:space="0" w:color="auto"/>
            <w:left w:val="none" w:sz="0" w:space="0" w:color="auto"/>
            <w:bottom w:val="none" w:sz="0" w:space="0" w:color="auto"/>
            <w:right w:val="none" w:sz="0" w:space="0" w:color="auto"/>
          </w:divBdr>
        </w:div>
        <w:div w:id="195237197">
          <w:marLeft w:val="0"/>
          <w:marRight w:val="0"/>
          <w:marTop w:val="450"/>
          <w:marBottom w:val="240"/>
          <w:divBdr>
            <w:top w:val="none" w:sz="0" w:space="0" w:color="auto"/>
            <w:left w:val="none" w:sz="0" w:space="0" w:color="auto"/>
            <w:bottom w:val="none" w:sz="0" w:space="0" w:color="auto"/>
            <w:right w:val="none" w:sz="0" w:space="0" w:color="auto"/>
          </w:divBdr>
        </w:div>
        <w:div w:id="855575970">
          <w:marLeft w:val="0"/>
          <w:marRight w:val="0"/>
          <w:marTop w:val="120"/>
          <w:marBottom w:val="120"/>
          <w:divBdr>
            <w:top w:val="none" w:sz="0" w:space="0" w:color="auto"/>
            <w:left w:val="none" w:sz="0" w:space="0" w:color="auto"/>
            <w:bottom w:val="none" w:sz="0" w:space="0" w:color="auto"/>
            <w:right w:val="none" w:sz="0" w:space="0" w:color="auto"/>
          </w:divBdr>
        </w:div>
        <w:div w:id="2118451736">
          <w:marLeft w:val="0"/>
          <w:marRight w:val="0"/>
          <w:marTop w:val="540"/>
          <w:marBottom w:val="270"/>
          <w:divBdr>
            <w:top w:val="none" w:sz="0" w:space="0" w:color="auto"/>
            <w:left w:val="none" w:sz="0" w:space="0" w:color="auto"/>
            <w:bottom w:val="none" w:sz="0" w:space="0" w:color="auto"/>
            <w:right w:val="none" w:sz="0" w:space="0" w:color="auto"/>
          </w:divBdr>
        </w:div>
        <w:div w:id="1651905233">
          <w:marLeft w:val="0"/>
          <w:marRight w:val="0"/>
          <w:marTop w:val="450"/>
          <w:marBottom w:val="240"/>
          <w:divBdr>
            <w:top w:val="none" w:sz="0" w:space="0" w:color="auto"/>
            <w:left w:val="none" w:sz="0" w:space="0" w:color="auto"/>
            <w:bottom w:val="none" w:sz="0" w:space="0" w:color="auto"/>
            <w:right w:val="none" w:sz="0" w:space="0" w:color="auto"/>
          </w:divBdr>
        </w:div>
        <w:div w:id="1841189187">
          <w:marLeft w:val="0"/>
          <w:marRight w:val="0"/>
          <w:marTop w:val="120"/>
          <w:marBottom w:val="120"/>
          <w:divBdr>
            <w:top w:val="none" w:sz="0" w:space="0" w:color="auto"/>
            <w:left w:val="none" w:sz="0" w:space="0" w:color="auto"/>
            <w:bottom w:val="none" w:sz="0" w:space="0" w:color="auto"/>
            <w:right w:val="none" w:sz="0" w:space="0" w:color="auto"/>
          </w:divBdr>
        </w:div>
        <w:div w:id="381058504">
          <w:marLeft w:val="0"/>
          <w:marRight w:val="0"/>
          <w:marTop w:val="450"/>
          <w:marBottom w:val="240"/>
          <w:divBdr>
            <w:top w:val="none" w:sz="0" w:space="0" w:color="auto"/>
            <w:left w:val="none" w:sz="0" w:space="0" w:color="auto"/>
            <w:bottom w:val="none" w:sz="0" w:space="0" w:color="auto"/>
            <w:right w:val="none" w:sz="0" w:space="0" w:color="auto"/>
          </w:divBdr>
        </w:div>
        <w:div w:id="449710331">
          <w:marLeft w:val="0"/>
          <w:marRight w:val="0"/>
          <w:marTop w:val="120"/>
          <w:marBottom w:val="120"/>
          <w:divBdr>
            <w:top w:val="none" w:sz="0" w:space="0" w:color="auto"/>
            <w:left w:val="none" w:sz="0" w:space="0" w:color="auto"/>
            <w:bottom w:val="none" w:sz="0" w:space="0" w:color="auto"/>
            <w:right w:val="none" w:sz="0" w:space="0" w:color="auto"/>
          </w:divBdr>
        </w:div>
        <w:div w:id="386534220">
          <w:marLeft w:val="0"/>
          <w:marRight w:val="0"/>
          <w:marTop w:val="540"/>
          <w:marBottom w:val="270"/>
          <w:divBdr>
            <w:top w:val="none" w:sz="0" w:space="0" w:color="auto"/>
            <w:left w:val="none" w:sz="0" w:space="0" w:color="auto"/>
            <w:bottom w:val="none" w:sz="0" w:space="0" w:color="auto"/>
            <w:right w:val="none" w:sz="0" w:space="0" w:color="auto"/>
          </w:divBdr>
        </w:div>
        <w:div w:id="2113621497">
          <w:marLeft w:val="0"/>
          <w:marRight w:val="0"/>
          <w:marTop w:val="120"/>
          <w:marBottom w:val="120"/>
          <w:divBdr>
            <w:top w:val="none" w:sz="0" w:space="0" w:color="auto"/>
            <w:left w:val="none" w:sz="0" w:space="0" w:color="auto"/>
            <w:bottom w:val="none" w:sz="0" w:space="0" w:color="auto"/>
            <w:right w:val="none" w:sz="0" w:space="0" w:color="auto"/>
          </w:divBdr>
        </w:div>
      </w:divsChild>
    </w:div>
    <w:div w:id="1967811950">
      <w:bodyDiv w:val="1"/>
      <w:marLeft w:val="0"/>
      <w:marRight w:val="0"/>
      <w:marTop w:val="0"/>
      <w:marBottom w:val="0"/>
      <w:divBdr>
        <w:top w:val="none" w:sz="0" w:space="0" w:color="auto"/>
        <w:left w:val="none" w:sz="0" w:space="0" w:color="auto"/>
        <w:bottom w:val="none" w:sz="0" w:space="0" w:color="auto"/>
        <w:right w:val="none" w:sz="0" w:space="0" w:color="auto"/>
      </w:divBdr>
      <w:divsChild>
        <w:div w:id="1242064913">
          <w:marLeft w:val="0"/>
          <w:marRight w:val="0"/>
          <w:marTop w:val="0"/>
          <w:marBottom w:val="0"/>
          <w:divBdr>
            <w:top w:val="none" w:sz="0" w:space="0" w:color="auto"/>
            <w:left w:val="none" w:sz="0" w:space="0" w:color="auto"/>
            <w:bottom w:val="none" w:sz="0" w:space="0" w:color="auto"/>
            <w:right w:val="none" w:sz="0" w:space="0" w:color="auto"/>
          </w:divBdr>
        </w:div>
        <w:div w:id="1940991729">
          <w:marLeft w:val="0"/>
          <w:marRight w:val="0"/>
          <w:marTop w:val="0"/>
          <w:marBottom w:val="0"/>
          <w:divBdr>
            <w:top w:val="none" w:sz="0" w:space="0" w:color="auto"/>
            <w:left w:val="none" w:sz="0" w:space="0" w:color="auto"/>
            <w:bottom w:val="none" w:sz="0" w:space="0" w:color="auto"/>
            <w:right w:val="none" w:sz="0" w:space="0" w:color="auto"/>
          </w:divBdr>
        </w:div>
        <w:div w:id="1452868673">
          <w:marLeft w:val="0"/>
          <w:marRight w:val="0"/>
          <w:marTop w:val="0"/>
          <w:marBottom w:val="0"/>
          <w:divBdr>
            <w:top w:val="none" w:sz="0" w:space="0" w:color="auto"/>
            <w:left w:val="none" w:sz="0" w:space="0" w:color="auto"/>
            <w:bottom w:val="none" w:sz="0" w:space="0" w:color="auto"/>
            <w:right w:val="none" w:sz="0" w:space="0" w:color="auto"/>
          </w:divBdr>
        </w:div>
        <w:div w:id="1017001561">
          <w:marLeft w:val="0"/>
          <w:marRight w:val="0"/>
          <w:marTop w:val="0"/>
          <w:marBottom w:val="0"/>
          <w:divBdr>
            <w:top w:val="none" w:sz="0" w:space="0" w:color="auto"/>
            <w:left w:val="none" w:sz="0" w:space="0" w:color="auto"/>
            <w:bottom w:val="none" w:sz="0" w:space="0" w:color="auto"/>
            <w:right w:val="none" w:sz="0" w:space="0" w:color="auto"/>
          </w:divBdr>
        </w:div>
        <w:div w:id="82073475">
          <w:marLeft w:val="0"/>
          <w:marRight w:val="0"/>
          <w:marTop w:val="0"/>
          <w:marBottom w:val="0"/>
          <w:divBdr>
            <w:top w:val="none" w:sz="0" w:space="0" w:color="auto"/>
            <w:left w:val="none" w:sz="0" w:space="0" w:color="auto"/>
            <w:bottom w:val="none" w:sz="0" w:space="0" w:color="auto"/>
            <w:right w:val="none" w:sz="0" w:space="0" w:color="auto"/>
          </w:divBdr>
        </w:div>
        <w:div w:id="1665355472">
          <w:marLeft w:val="0"/>
          <w:marRight w:val="0"/>
          <w:marTop w:val="0"/>
          <w:marBottom w:val="0"/>
          <w:divBdr>
            <w:top w:val="none" w:sz="0" w:space="0" w:color="auto"/>
            <w:left w:val="none" w:sz="0" w:space="0" w:color="auto"/>
            <w:bottom w:val="none" w:sz="0" w:space="0" w:color="auto"/>
            <w:right w:val="none" w:sz="0" w:space="0" w:color="auto"/>
          </w:divBdr>
        </w:div>
        <w:div w:id="646276737">
          <w:marLeft w:val="0"/>
          <w:marRight w:val="0"/>
          <w:marTop w:val="0"/>
          <w:marBottom w:val="0"/>
          <w:divBdr>
            <w:top w:val="none" w:sz="0" w:space="0" w:color="auto"/>
            <w:left w:val="none" w:sz="0" w:space="0" w:color="auto"/>
            <w:bottom w:val="none" w:sz="0" w:space="0" w:color="auto"/>
            <w:right w:val="none" w:sz="0" w:space="0" w:color="auto"/>
          </w:divBdr>
        </w:div>
        <w:div w:id="163017199">
          <w:marLeft w:val="0"/>
          <w:marRight w:val="0"/>
          <w:marTop w:val="0"/>
          <w:marBottom w:val="0"/>
          <w:divBdr>
            <w:top w:val="none" w:sz="0" w:space="0" w:color="auto"/>
            <w:left w:val="none" w:sz="0" w:space="0" w:color="auto"/>
            <w:bottom w:val="none" w:sz="0" w:space="0" w:color="auto"/>
            <w:right w:val="none" w:sz="0" w:space="0" w:color="auto"/>
          </w:divBdr>
        </w:div>
        <w:div w:id="1994599034">
          <w:marLeft w:val="0"/>
          <w:marRight w:val="0"/>
          <w:marTop w:val="0"/>
          <w:marBottom w:val="0"/>
          <w:divBdr>
            <w:top w:val="none" w:sz="0" w:space="0" w:color="auto"/>
            <w:left w:val="none" w:sz="0" w:space="0" w:color="auto"/>
            <w:bottom w:val="none" w:sz="0" w:space="0" w:color="auto"/>
            <w:right w:val="none" w:sz="0" w:space="0" w:color="auto"/>
          </w:divBdr>
        </w:div>
        <w:div w:id="705446946">
          <w:marLeft w:val="0"/>
          <w:marRight w:val="0"/>
          <w:marTop w:val="0"/>
          <w:marBottom w:val="0"/>
          <w:divBdr>
            <w:top w:val="none" w:sz="0" w:space="0" w:color="auto"/>
            <w:left w:val="none" w:sz="0" w:space="0" w:color="auto"/>
            <w:bottom w:val="none" w:sz="0" w:space="0" w:color="auto"/>
            <w:right w:val="none" w:sz="0" w:space="0" w:color="auto"/>
          </w:divBdr>
        </w:div>
        <w:div w:id="1988431523">
          <w:marLeft w:val="0"/>
          <w:marRight w:val="0"/>
          <w:marTop w:val="0"/>
          <w:marBottom w:val="0"/>
          <w:divBdr>
            <w:top w:val="none" w:sz="0" w:space="0" w:color="auto"/>
            <w:left w:val="none" w:sz="0" w:space="0" w:color="auto"/>
            <w:bottom w:val="none" w:sz="0" w:space="0" w:color="auto"/>
            <w:right w:val="none" w:sz="0" w:space="0" w:color="auto"/>
          </w:divBdr>
        </w:div>
        <w:div w:id="504052940">
          <w:marLeft w:val="0"/>
          <w:marRight w:val="0"/>
          <w:marTop w:val="0"/>
          <w:marBottom w:val="0"/>
          <w:divBdr>
            <w:top w:val="none" w:sz="0" w:space="0" w:color="auto"/>
            <w:left w:val="none" w:sz="0" w:space="0" w:color="auto"/>
            <w:bottom w:val="none" w:sz="0" w:space="0" w:color="auto"/>
            <w:right w:val="none" w:sz="0" w:space="0" w:color="auto"/>
          </w:divBdr>
        </w:div>
        <w:div w:id="1721245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59B5B-386D-4948-9783-D06256F86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1012</Words>
  <Characters>1033</Characters>
  <Application>Microsoft Office Word</Application>
  <DocSecurity>0</DocSecurity>
  <Lines>43</Lines>
  <Paragraphs>37</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njxw</dc:creator>
  <cp:keywords/>
  <dc:description/>
  <cp:lastModifiedBy>zijing dong</cp:lastModifiedBy>
  <cp:revision>20</cp:revision>
  <dcterms:created xsi:type="dcterms:W3CDTF">2022-10-07T02:46:00Z</dcterms:created>
  <dcterms:modified xsi:type="dcterms:W3CDTF">2025-09-19T01:28:00Z</dcterms:modified>
</cp:coreProperties>
</file>