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37810" w14:textId="0C3D1BBF" w:rsidR="00093039" w:rsidRDefault="00857B67" w:rsidP="00857B67">
      <w:pPr>
        <w:pStyle w:val="a9"/>
        <w:numPr>
          <w:ilvl w:val="0"/>
          <w:numId w:val="1"/>
        </w:numPr>
      </w:pPr>
      <w:r>
        <w:rPr>
          <w:rFonts w:hint="eastAsia"/>
        </w:rPr>
        <w:t>Prompt</w:t>
      </w:r>
    </w:p>
    <w:p w14:paraId="3F6FAC2D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我需要你帮我完成计算机视觉作业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A6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，生成文件名为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A6.py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的完整可运行</w:t>
      </w:r>
      <w:proofErr w:type="spellStart"/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Streamlit</w:t>
      </w:r>
      <w:proofErr w:type="spellEnd"/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网页应用，严格遵循以下规则：</w:t>
      </w:r>
    </w:p>
    <w:p w14:paraId="3A2D0D38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D60F322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【固定规则】</w:t>
      </w:r>
    </w:p>
    <w:p w14:paraId="3B5C5EBB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1.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主文件名为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A6.py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，独立可运行，和其他作业文件不冲突</w:t>
      </w:r>
    </w:p>
    <w:p w14:paraId="61AAFDAE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2.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代码内置图片：读取同文件夹下的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pic.jpg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，无需手动上传</w:t>
      </w:r>
    </w:p>
    <w:p w14:paraId="77D2DC91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所有带横纵坐标的图表，坐标轴标注必须为英文，其余界面文字全部使用中文</w:t>
      </w:r>
    </w:p>
    <w:p w14:paraId="6F649724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4.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技术栈：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Python + </w:t>
      </w:r>
      <w:proofErr w:type="spellStart"/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Streamlit</w:t>
      </w:r>
      <w:proofErr w:type="spellEnd"/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+ torch + </w:t>
      </w:r>
      <w:proofErr w:type="spellStart"/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torchvision</w:t>
      </w:r>
      <w:proofErr w:type="spellEnd"/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+ OpenCV + Matplotlib</w:t>
      </w:r>
    </w:p>
    <w:p w14:paraId="010732A6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5.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界面为中文交互，支持参数调整、步骤可视化，可本地运行也可部署到</w:t>
      </w:r>
      <w:proofErr w:type="spellStart"/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Streamlit</w:t>
      </w:r>
      <w:proofErr w:type="spellEnd"/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Cloud</w:t>
      </w:r>
    </w:p>
    <w:p w14:paraId="0C2EB372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6.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核心算法单独封装为函数，添加清晰中文注释</w:t>
      </w:r>
    </w:p>
    <w:p w14:paraId="76A6C52C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76E72D7E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【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A6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作业具体功能实现】</w:t>
      </w:r>
    </w:p>
    <w:p w14:paraId="1DC930CA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1. FCN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语义分割示例</w:t>
      </w:r>
    </w:p>
    <w:p w14:paraId="4A616C28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-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使用预训练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FCN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模型对内置图片或上传图片进行语义分割</w:t>
      </w:r>
    </w:p>
    <w:p w14:paraId="167F0BE8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-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可视化输入图像、分割掩码、叠加结果</w:t>
      </w:r>
    </w:p>
    <w:p w14:paraId="22F880CD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-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展示不同类别分割结果的热力图，坐标轴标注为英文</w:t>
      </w:r>
    </w:p>
    <w:p w14:paraId="3271F0D2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5830728B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2. R-CNN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系列目标检测示例</w:t>
      </w:r>
    </w:p>
    <w:p w14:paraId="55A7188F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-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实现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R-CNN/Fast R-CNN/Faster R-CNN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的简化演示</w:t>
      </w:r>
    </w:p>
    <w:p w14:paraId="06660C88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-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在图像上可视化检测框、类别标签与置信度</w:t>
      </w:r>
    </w:p>
    <w:p w14:paraId="13FB6413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-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对比不同模型的检测速度、精度差异，绘制对比图（坐标轴英文）</w:t>
      </w:r>
    </w:p>
    <w:p w14:paraId="2E3AD5E4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222C4D05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3. Mask R-CNN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实例分割示例</w:t>
      </w:r>
    </w:p>
    <w:p w14:paraId="18936D58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-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使用预训练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Mask R-CNN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模型进行实例分割</w:t>
      </w:r>
    </w:p>
    <w:p w14:paraId="6AD6891B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-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可视化目标检测框、实例掩码、类别标签</w:t>
      </w:r>
    </w:p>
    <w:p w14:paraId="4356BD3B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-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展示不同置信度阈值下的分割效果对比</w:t>
      </w:r>
    </w:p>
    <w:p w14:paraId="71A653FA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14F08BF8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4.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性能对比模块</w:t>
      </w:r>
    </w:p>
    <w:p w14:paraId="6B365D2B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-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对比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FCN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R-CNN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系列、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Mask R-CNN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的推理时间、</w:t>
      </w:r>
      <w:proofErr w:type="spellStart"/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mAP</w:t>
      </w:r>
      <w:proofErr w:type="spellEnd"/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指标</w:t>
      </w:r>
    </w:p>
    <w:p w14:paraId="1FA11DAE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-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绘制性能对比表格与柱状图，坐标轴标注为英文</w:t>
      </w:r>
    </w:p>
    <w:p w14:paraId="02FC54C9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254D5BD1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5.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交互界面要求</w:t>
      </w:r>
    </w:p>
    <w:p w14:paraId="23C82EA1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-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采用中文界面，用标签页组织不同模块</w:t>
      </w:r>
    </w:p>
    <w:p w14:paraId="51B1AED4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-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支持一键切换模型、调整置信度阈值、查看检测结果</w:t>
      </w:r>
    </w:p>
    <w:p w14:paraId="288CDAC7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-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界面清晰，无报错，自动加载内置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pic.jpg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作为默认测试图</w:t>
      </w:r>
    </w:p>
    <w:p w14:paraId="3EB1BD04" w14:textId="77777777" w:rsidR="00857B67" w:rsidRPr="00857B67" w:rsidRDefault="00857B67" w:rsidP="00857B67">
      <w:pPr>
        <w:widowControl/>
        <w:spacing w:after="0" w:line="240" w:lineRule="auto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303B3060" w14:textId="304BD8A5" w:rsidR="00857B67" w:rsidRDefault="00857B67" w:rsidP="00857B67">
      <w:pPr>
        <w:pStyle w:val="a9"/>
        <w:ind w:left="44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请直接输出完整可运行的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A6.py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代码，同时生成配套的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requirements.txt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文件。</w:t>
      </w:r>
    </w:p>
    <w:p w14:paraId="1AFE87FB" w14:textId="5F9AF63E" w:rsidR="00857B67" w:rsidRPr="00857B67" w:rsidRDefault="00857B67" w:rsidP="00857B67">
      <w:pPr>
        <w:pStyle w:val="a9"/>
        <w:numPr>
          <w:ilvl w:val="0"/>
          <w:numId w:val="1"/>
        </w:num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截图</w:t>
      </w:r>
    </w:p>
    <w:p w14:paraId="719E43C6" w14:textId="53BA86BA" w:rsidR="00857B67" w:rsidRDefault="00857B67" w:rsidP="00857B67">
      <w:pPr>
        <w:pStyle w:val="a9"/>
        <w:ind w:left="44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>
        <w:rPr>
          <w:noProof/>
        </w:rPr>
        <w:lastRenderedPageBreak/>
        <w:drawing>
          <wp:inline distT="0" distB="0" distL="0" distR="0" wp14:anchorId="49D0AE65" wp14:editId="38DF91EA">
            <wp:extent cx="5274310" cy="78803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宋体" w:hAnsi="Arial" w:cs="Arial"/>
          <w:color w:val="000000"/>
          <w:kern w:val="0"/>
          <w:sz w:val="24"/>
          <w14:ligatures w14:val="none"/>
        </w:rPr>
        <w:br/>
      </w:r>
      <w:r>
        <w:rPr>
          <w:noProof/>
        </w:rPr>
        <w:lastRenderedPageBreak/>
        <w:drawing>
          <wp:inline distT="0" distB="0" distL="0" distR="0" wp14:anchorId="35CF68AF" wp14:editId="70EFD69D">
            <wp:extent cx="4853940" cy="8863330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8F8A" w14:textId="0DFCA1E1" w:rsidR="00857B67" w:rsidRDefault="00857B67" w:rsidP="00857B67">
      <w:pPr>
        <w:pStyle w:val="a9"/>
        <w:ind w:left="44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>
        <w:rPr>
          <w:noProof/>
        </w:rPr>
        <w:lastRenderedPageBreak/>
        <w:drawing>
          <wp:inline distT="0" distB="0" distL="0" distR="0" wp14:anchorId="2FDAE8F7" wp14:editId="7C28165B">
            <wp:extent cx="4853940" cy="8863330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FC4F" w14:textId="6A148EE4" w:rsidR="00857B67" w:rsidRDefault="00857B67" w:rsidP="00857B67">
      <w:pPr>
        <w:pStyle w:val="a9"/>
        <w:ind w:left="44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>
        <w:rPr>
          <w:noProof/>
        </w:rPr>
        <w:lastRenderedPageBreak/>
        <w:drawing>
          <wp:inline distT="0" distB="0" distL="0" distR="0" wp14:anchorId="023DB12A" wp14:editId="342FD937">
            <wp:extent cx="5274310" cy="879411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9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BAB844" wp14:editId="633BD0B5">
            <wp:extent cx="3710305" cy="8863330"/>
            <wp:effectExtent l="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03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E1F5" w14:textId="2BCEDC73" w:rsidR="00857B67" w:rsidRDefault="00857B67" w:rsidP="00857B67">
      <w:pPr>
        <w:pStyle w:val="a9"/>
        <w:numPr>
          <w:ilvl w:val="0"/>
          <w:numId w:val="1"/>
        </w:num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lastRenderedPageBreak/>
        <w:t>小结</w:t>
      </w:r>
    </w:p>
    <w:p w14:paraId="461EEF4B" w14:textId="19AB8919" w:rsidR="00857B67" w:rsidRPr="00857B67" w:rsidRDefault="00857B67" w:rsidP="00857B67">
      <w:pPr>
        <w:pStyle w:val="a9"/>
        <w:ind w:left="440"/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</w:pP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本次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A6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作业围绕语义分割与目标检测展开，基于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Streamlit</w:t>
      </w:r>
      <w:proofErr w:type="spellEnd"/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搭建交互式网页平台，依托内置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pic.jpg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完成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FCN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语义分割、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R-CNN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系列目标检测及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Mask R-CNN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实例分割等功能实现，作业严格遵循图表坐标轴英文标注、界面文字中文显示的规范，完整演示了图像语义分割、目标检测与实例分割的核心原理和运行流程，同时对比了不同模型的检测精度与推理性能，直观展现了各类视觉模型在图像理解任务中的应用差异，不仅加深了对深度学习图像分割与检测算法底层逻辑的理解，也熟练掌握了模型可视化、网页部署及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GitHub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与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Streamlit</w:t>
      </w:r>
      <w:proofErr w:type="spellEnd"/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57B67">
        <w:rPr>
          <w:rFonts w:ascii="Arial" w:eastAsia="宋体" w:hAnsi="Arial" w:cs="Arial"/>
          <w:color w:val="000000"/>
          <w:kern w:val="0"/>
          <w:sz w:val="24"/>
          <w14:ligatures w14:val="none"/>
        </w:rPr>
        <w:t>云端发布的完整流程。</w:t>
      </w:r>
    </w:p>
    <w:sectPr w:rsidR="00857B67" w:rsidRPr="00857B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C42B32"/>
    <w:multiLevelType w:val="hybridMultilevel"/>
    <w:tmpl w:val="E5801502"/>
    <w:lvl w:ilvl="0" w:tplc="B6F454F6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2900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7BC"/>
    <w:rsid w:val="00093039"/>
    <w:rsid w:val="00252BFF"/>
    <w:rsid w:val="005107BC"/>
    <w:rsid w:val="00521497"/>
    <w:rsid w:val="00857B67"/>
    <w:rsid w:val="00DA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E37B"/>
  <w15:chartTrackingRefBased/>
  <w15:docId w15:val="{7BC3465E-FA02-4D1B-864A-C606F3ACF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07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0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7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07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07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07B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07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07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07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07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0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0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07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07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07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07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07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07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07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0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07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07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0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07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07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07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0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07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0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0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WEI 魏子珺</dc:creator>
  <cp:keywords/>
  <dc:description/>
  <cp:lastModifiedBy>Claire WEI 魏子珺</cp:lastModifiedBy>
  <cp:revision>2</cp:revision>
  <dcterms:created xsi:type="dcterms:W3CDTF">2026-05-12T08:04:00Z</dcterms:created>
  <dcterms:modified xsi:type="dcterms:W3CDTF">2026-05-12T08:08:00Z</dcterms:modified>
</cp:coreProperties>
</file>