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7DD5B">
      <w:pPr>
        <w:jc w:val="center"/>
      </w:pPr>
      <w:r>
        <w:rPr>
          <w:rFonts w:ascii="Arial" w:hAnsi="Arial" w:eastAsia="微软雅黑"/>
          <w:b/>
          <w:bCs/>
          <w:sz w:val="36"/>
          <w:szCs w:val="36"/>
        </w:rPr>
        <w:t>基于ZYNQ7020的无线传输信号模拟系统</w:t>
      </w:r>
    </w:p>
    <w:p w14:paraId="6083078F">
      <w:pPr>
        <w:spacing w:after="400"/>
        <w:jc w:val="center"/>
      </w:pPr>
      <w:r>
        <w:rPr>
          <w:rFonts w:ascii="Arial" w:hAnsi="Arial" w:eastAsia="微软雅黑"/>
          <w:color w:val="666666"/>
          <w:sz w:val="24"/>
          <w:szCs w:val="24"/>
        </w:rPr>
        <w:t>2024年全国大学生电子设计竞赛 C题</w:t>
      </w:r>
    </w:p>
    <w:p w14:paraId="037CB8A1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一、系统总体架构</w:t>
      </w:r>
    </w:p>
    <w:p w14:paraId="69A33E53">
      <w:r>
        <w:rPr>
          <w:rFonts w:ascii="Arial" w:hAnsi="Arial" w:eastAsia="微软雅黑"/>
          <w:sz w:val="24"/>
          <w:szCs w:val="24"/>
        </w:rPr>
        <w:t>本方案采用STM32控制板 + ZYNQ7020 FPGA的协同架构。STM32控制板负责人机交互（OLED显示 + 按键），通过UART串口将用户设置的参数发送给ZYNQ7020。ZYNQ7020的PS端接收参数并通过AXI总线配置PL端，PL端完成信号生成、AM调制、多径变换和合路输出，最终通过DAC输出模拟信号。</w:t>
      </w:r>
    </w:p>
    <w:p w14:paraId="209AC110"/>
    <w:p w14:paraId="24E4423A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二、系统结构链路图</w:t>
      </w:r>
    </w:p>
    <w:p w14:paraId="1EBC2F6A">
      <w:r>
        <w:rPr>
          <w:rFonts w:ascii="Arial" w:hAnsi="Arial" w:eastAsia="微软雅黑"/>
          <w:sz w:val="24"/>
          <w:szCs w:val="24"/>
        </w:rPr>
        <w:t>系统整体链路如下图所示：</w:t>
      </w:r>
    </w:p>
    <w:p w14:paraId="4EA58192">
      <w:pPr>
        <w:jc w:val="center"/>
      </w:pPr>
      <w:r>
        <w:drawing>
          <wp:inline distT="0" distB="0" distL="0" distR="0">
            <wp:extent cx="2628900" cy="4629150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" descr="Diagram" title="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35CC98">
      <w:pPr>
        <w:spacing w:after="20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图1 系统整体结构链路图</w:t>
      </w:r>
    </w:p>
    <w:p w14:paraId="7A92E33F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三、硬件组成</w:t>
      </w:r>
    </w:p>
    <w:p w14:paraId="20B52FF1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3.1 STM32控制板</w:t>
      </w:r>
    </w:p>
    <w:p w14:paraId="5E4179B7">
      <w:r>
        <w:rPr>
          <w:rFonts w:ascii="Arial" w:hAnsi="Arial" w:eastAsia="微软雅黑"/>
          <w:sz w:val="24"/>
          <w:szCs w:val="24"/>
        </w:rPr>
        <w:t>STM32控制板作为人机交互和参数输入的终端，通过UART串口与ZYNQ7020通信。</w:t>
      </w:r>
    </w:p>
    <w:p w14:paraId="41821695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主控芯片：STM32F103C8T6 或 STM32F407ZGT6</w:t>
      </w:r>
    </w:p>
    <w:p w14:paraId="65524409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显示：0.96寸 OLED（I2C接口，128x64分辨率）</w:t>
      </w:r>
    </w:p>
    <w:p w14:paraId="1B339268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按键：4个独立按键（菜单、增加、减少、确认）</w:t>
      </w:r>
    </w:p>
    <w:p w14:paraId="1CE63237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通信：UART1（TX→ZYNQ RX，仅需1根信号线+GND）</w:t>
      </w:r>
    </w:p>
    <w:p w14:paraId="2DA0B520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供电：3.3V稳压模块</w:t>
      </w:r>
    </w:p>
    <w:p w14:paraId="2D76372A"/>
    <w:p w14:paraId="5C05DB41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3.2 ZYNQ7020核心板</w:t>
      </w:r>
    </w:p>
    <w:p w14:paraId="3BACF798">
      <w:r>
        <w:rPr>
          <w:rFonts w:ascii="Arial" w:hAnsi="Arial" w:eastAsia="微软雅黑"/>
          <w:sz w:val="24"/>
          <w:szCs w:val="24"/>
        </w:rPr>
        <w:t>ZYNQ7020作为信号处理核心，PS端接收STM32发来的参数，PL端完成所有数字信号处理。</w:t>
      </w:r>
    </w:p>
    <w:p w14:paraId="3DF49674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芯片型号：XC7Z020-1CLG400C</w:t>
      </w:r>
    </w:p>
    <w:p w14:paraId="3AF1B3F2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PS端：双核ARM Cortex-A9，运行裸机程序（无需Linux）</w:t>
      </w:r>
    </w:p>
    <w:p w14:paraId="45E3DADA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PL端：Artix-7 FPGA逻辑，实现DDS、AM调制、多径变换</w:t>
      </w:r>
    </w:p>
    <w:p w14:paraId="507C6AEA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与STM32连接：UART1_RX（PS端MIO引脚）+ GND，仅需2根线</w:t>
      </w:r>
    </w:p>
    <w:p w14:paraId="6DFA83AF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DAC输出：AD9767双通道14位DAC，125MSPS</w:t>
      </w:r>
    </w:p>
    <w:p w14:paraId="72A99DD3"/>
    <w:p w14:paraId="5782814D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3.3 模拟前端</w:t>
      </w:r>
    </w:p>
    <w:p w14:paraId="3051A50D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DAC芯片：AD9767（14位，双通道，125MSPS）</w:t>
      </w:r>
    </w:p>
    <w:p w14:paraId="27273DE2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低通滤波器：7阶椭圆滤波器，截止频率45MHz</w:t>
      </w:r>
    </w:p>
    <w:p w14:paraId="0C29AECE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放大器：THS3091（宽带运放，±15V供电）</w:t>
      </w:r>
    </w:p>
    <w:p w14:paraId="5F242B38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合路器：THS3091构成的加法器</w:t>
      </w:r>
    </w:p>
    <w:p w14:paraId="4A27A487"/>
    <w:p w14:paraId="46F8D7D1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四、信号流程详解</w:t>
      </w:r>
    </w:p>
    <w:p w14:paraId="19408F79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4.1 直达信号 SD 生成</w:t>
      </w:r>
    </w:p>
    <w:p w14:paraId="6F0F5838">
      <w:r>
        <w:rPr>
          <w:rFonts w:ascii="Arial" w:hAnsi="Arial" w:eastAsia="微软雅黑"/>
          <w:sz w:val="24"/>
          <w:szCs w:val="24"/>
        </w:rPr>
        <w:t>直达信号流程：DDS载波 → AM调制器 → 幅度调节 → DAC通道A输出</w:t>
      </w:r>
    </w:p>
    <w:p w14:paraId="62A8B7BF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DDS载波生成：DDS Compiler IP生成30~40MHz载波，频率控制字由PS通过AXI配置</w:t>
      </w:r>
    </w:p>
    <w:p w14:paraId="7BDC6D4F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AM调制：当选择AM模式时，载波与2MHz调制信号在Multiplier IP中相乘，再叠加直流分量</w:t>
      </w:r>
    </w:p>
    <w:p w14:paraId="1AE674E7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幅度调节：Multiplier IP乘以定点系数，控制输出有效值100mV~1V</w:t>
      </w:r>
    </w:p>
    <w:p w14:paraId="1A3BA42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DAC输出：数字信号经AD9767转换为模拟信号，经滤波放大后输出</w:t>
      </w:r>
    </w:p>
    <w:p w14:paraId="29F69431">
      <w:r>
        <w:rPr>
          <w:rFonts w:ascii="Arial" w:hAnsi="Arial" w:eastAsia="微软雅黑"/>
          <w:sz w:val="24"/>
          <w:szCs w:val="24"/>
        </w:rPr>
        <w:t>CW模式：关闭调制信号，仅输出载波。</w:t>
      </w:r>
    </w:p>
    <w:p w14:paraId="283E5859"/>
    <w:p w14:paraId="3DF2A18C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4.2 多径信号 SM 生成</w:t>
      </w:r>
    </w:p>
    <w:p w14:paraId="4C00944D">
      <w:r>
        <w:rPr>
          <w:rFonts w:ascii="Arial" w:hAnsi="Arial" w:eastAsia="微软雅黑"/>
          <w:sz w:val="24"/>
          <w:szCs w:val="24"/>
        </w:rPr>
        <w:t>多径信号流程：DDS载波（带时延/相位偏移） → AM调制器 → 衰减控制 → DAC通道B输出</w:t>
      </w:r>
    </w:p>
    <w:p w14:paraId="53CF5A6F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时延控制：通过DDS相位偏移实现。时延τ与相位差关系：Δφ = 2π·fc·τ</w:t>
      </w:r>
    </w:p>
    <w:p w14:paraId="0D0F28A2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相位控制：CW模式下，通过DDS相位偏移实现0~180度相位差</w:t>
      </w:r>
    </w:p>
    <w:p w14:paraId="23512008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衰减控制：Multiplier IP乘以衰减系数（dB转线性：α = 10^(-Att/20)）</w:t>
      </w:r>
    </w:p>
    <w:p w14:paraId="20A4B505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AM调制：与直达信号共用调制信号，但载波带有时延/相位偏移</w:t>
      </w:r>
    </w:p>
    <w:p w14:paraId="3E7D2DD1"/>
    <w:p w14:paraId="6B3193C0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4.3 合路输出 Sout</w:t>
      </w:r>
    </w:p>
    <w:p w14:paraId="27B15FEA">
      <w:r>
        <w:rPr>
          <w:rFonts w:ascii="Arial" w:hAnsi="Arial" w:eastAsia="微软雅黑"/>
          <w:sz w:val="24"/>
          <w:szCs w:val="24"/>
        </w:rPr>
        <w:t>两路DAC输出在模拟域通过THS3091加法器合路，输出Sout = SD + SM。</w:t>
      </w:r>
    </w:p>
    <w:p w14:paraId="37FD0941"/>
    <w:p w14:paraId="4E836CAC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五、PL端模块设计（Block Design）</w:t>
      </w:r>
    </w:p>
    <w:p w14:paraId="1D3BB4FF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5.1 DDS Compiler IP配置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4"/>
        <w:gridCol w:w="6496"/>
      </w:tblGrid>
      <w:tr w14:paraId="5A9B8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D1E4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配置项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2232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参数值</w:t>
            </w:r>
          </w:p>
        </w:tc>
      </w:tr>
      <w:tr w14:paraId="5E3E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9F46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DDS模式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30A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Phase Increment Streaming（可编程频率）</w:t>
            </w:r>
          </w:p>
        </w:tc>
      </w:tr>
      <w:tr w14:paraId="56DF3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A30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通道数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6C2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2通道（直达+多径）</w:t>
            </w:r>
          </w:p>
        </w:tc>
      </w:tr>
      <w:tr w14:paraId="26CF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0B7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系统时钟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754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125MHz（与DAC采样率一致）</w:t>
            </w:r>
          </w:p>
        </w:tc>
      </w:tr>
      <w:tr w14:paraId="5CEB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D70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输出数据宽度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1C8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14位（匹配AD9767）</w:t>
            </w:r>
          </w:p>
        </w:tc>
      </w:tr>
      <w:tr w14:paraId="180B7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5B3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相位累加器宽度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3FA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32位（频率分辨率约0.03Hz）</w:t>
            </w:r>
          </w:p>
        </w:tc>
      </w:tr>
      <w:tr w14:paraId="0351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2FCC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相位偏移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B90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可编程（用于时延和相位控制）</w:t>
            </w:r>
          </w:p>
        </w:tc>
      </w:tr>
    </w:tbl>
    <w:p w14:paraId="0CC48C14"/>
    <w:p w14:paraId="63553CB3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5.2 Multiplier IP配置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4"/>
        <w:gridCol w:w="6496"/>
      </w:tblGrid>
      <w:tr w14:paraId="7256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097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配置项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1E8F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参数值</w:t>
            </w:r>
          </w:p>
        </w:tc>
      </w:tr>
      <w:tr w14:paraId="5969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509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乘法器类型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801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Parallel Multiplier（并行乘法器）</w:t>
            </w:r>
          </w:p>
        </w:tc>
      </w:tr>
      <w:tr w14:paraId="5718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349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输入A宽度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98F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14位（DDS输出）</w:t>
            </w:r>
          </w:p>
        </w:tc>
      </w:tr>
      <w:tr w14:paraId="5936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4AA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输入B宽度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D708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16位（定点系数）</w:t>
            </w:r>
          </w:p>
        </w:tc>
      </w:tr>
      <w:tr w14:paraId="0A1F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D0D3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输出宽度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BA6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30位（截断至14位输出）</w:t>
            </w:r>
          </w:p>
        </w:tc>
      </w:tr>
      <w:tr w14:paraId="6F23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36B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流水线级数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7CD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3级（125MHz时序收敛）</w:t>
            </w:r>
          </w:p>
        </w:tc>
      </w:tr>
      <w:tr w14:paraId="1779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B6E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使用场景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C14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AM调制（×调制度）、衰减控制（×衰减系数）</w:t>
            </w:r>
          </w:p>
        </w:tc>
      </w:tr>
    </w:tbl>
    <w:p w14:paraId="39C5AB3F"/>
    <w:p w14:paraId="583D38AE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5.3 AXI-Lite Slave自定义IP</w:t>
      </w:r>
    </w:p>
    <w:p w14:paraId="00ED9F12">
      <w:r>
        <w:rPr>
          <w:rFonts w:ascii="Arial" w:hAnsi="Arial" w:eastAsia="微软雅黑"/>
          <w:sz w:val="24"/>
          <w:szCs w:val="24"/>
        </w:rPr>
        <w:t>自定义AXI-Lite Slave IP用于PS向PL传递参数，寄存器映射如下：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3"/>
        <w:gridCol w:w="2553"/>
        <w:gridCol w:w="4454"/>
      </w:tblGrid>
      <w:tr w14:paraId="36F9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38C9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寄存器地址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1A0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E9C0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300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6AB6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0x00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3AF8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ctrl_reg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53B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控制寄存器：bit0=CW/AM选择，bit1=输出使能</w:t>
            </w:r>
          </w:p>
        </w:tc>
      </w:tr>
      <w:tr w14:paraId="7CEB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251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0x04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604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fcw_carrier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628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载波频率控制字（32位）</w:t>
            </w:r>
          </w:p>
        </w:tc>
      </w:tr>
      <w:tr w14:paraId="0BEE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548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0x08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E85F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amp_direct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2D4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直达信号幅度系数（16位定点）</w:t>
            </w:r>
          </w:p>
        </w:tc>
      </w:tr>
      <w:tr w14:paraId="6C26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4CEC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0x0C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82D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ma_reg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59A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AM调制度系数（16位定点，0.3~0.9）</w:t>
            </w:r>
          </w:p>
        </w:tc>
      </w:tr>
      <w:tr w14:paraId="40D8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091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0x10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D08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delay_reg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0A9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多径时延相位偏移（16位）</w:t>
            </w:r>
          </w:p>
        </w:tc>
      </w:tr>
      <w:tr w14:paraId="14475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7B2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0x14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C05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phase_reg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2BE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多径初相位偏移（16位，0~180度）</w:t>
            </w:r>
          </w:p>
        </w:tc>
      </w:tr>
      <w:tr w14:paraId="4012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C6F6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0x18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1F9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att_reg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D1A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多径衰减系数（16位定点，0~20dB）</w:t>
            </w:r>
          </w:p>
        </w:tc>
      </w:tr>
      <w:tr w14:paraId="5175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F24F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0x1C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743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amp_multipath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FBF3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多径信号幅度系数（16位定点）</w:t>
            </w:r>
          </w:p>
        </w:tc>
      </w:tr>
    </w:tbl>
    <w:p w14:paraId="51D53B85"/>
    <w:p w14:paraId="6F4B6287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六、PS端软件设计</w:t>
      </w:r>
    </w:p>
    <w:p w14:paraId="7AF4F29F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6.1 主程序流程</w:t>
      </w:r>
    </w:p>
    <w:p w14:paraId="246805C8">
      <w:r>
        <w:rPr>
          <w:rFonts w:ascii="Arial" w:hAnsi="Arial" w:eastAsia="微软雅黑"/>
          <w:sz w:val="24"/>
          <w:szCs w:val="24"/>
        </w:rPr>
        <w:t>PS端运行裸机程序（Standalone），主要任务：</w:t>
      </w:r>
    </w:p>
    <w:p w14:paraId="4A6904A9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初始化UART（波特率115200，连接STM32控制板）</w:t>
      </w:r>
    </w:p>
    <w:p w14:paraId="0788F4A9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初始化AXI-Lite接口，向PL端写入默认参数</w:t>
      </w:r>
    </w:p>
    <w:p w14:paraId="666A45FC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循环接收STM32发来的参数帧，解析后更新PL端寄存器</w:t>
      </w:r>
    </w:p>
    <w:p w14:paraId="474952B3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参数帧格式：帧头(0xAA 0x55) + 命令字 + 数据长度 + 数据 + 校验和</w:t>
      </w:r>
    </w:p>
    <w:p w14:paraId="375A5229"/>
    <w:p w14:paraId="22653435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6.2 UART通信协议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2"/>
        <w:gridCol w:w="2043"/>
        <w:gridCol w:w="5475"/>
      </w:tblGrid>
      <w:tr w14:paraId="1D17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719A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字节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CDE8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内容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27D9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E84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8C2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A03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0xAA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0BD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帧头高字节</w:t>
            </w:r>
          </w:p>
        </w:tc>
      </w:tr>
      <w:tr w14:paraId="7126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B00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E86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0x55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0D4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帧头低字节</w:t>
            </w:r>
          </w:p>
        </w:tc>
      </w:tr>
      <w:tr w14:paraId="1012A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51A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31A3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CMD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F3B3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命令字：0x01=设置载波频率，0x02=设置幅度，0x03=设置调制度，0x04=设置时延，0x05=设置相位，0x06=设置衰减，0x07=切换CW/AM</w:t>
            </w:r>
          </w:p>
        </w:tc>
      </w:tr>
      <w:tr w14:paraId="5419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1AC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DEF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LEN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5FA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数据长度（字节数）</w:t>
            </w:r>
          </w:p>
        </w:tc>
      </w:tr>
      <w:tr w14:paraId="11B7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15F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4~N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1D7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DATA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344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参数数据（大端模式）</w:t>
            </w:r>
          </w:p>
        </w:tc>
      </w:tr>
      <w:tr w14:paraId="7D1E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D47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N+1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E64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SUM</w:t>
            </w:r>
          </w:p>
        </w:tc>
        <w:tc>
          <w:tcPr>
            <w:tcW w:w="5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2A4C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校验和（字节累加和）</w:t>
            </w:r>
          </w:p>
        </w:tc>
      </w:tr>
    </w:tbl>
    <w:p w14:paraId="0F1DA5A5"/>
    <w:p w14:paraId="0CDCFDA4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七、STM32控制板设计</w:t>
      </w:r>
    </w:p>
    <w:p w14:paraId="1044AA8A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7.1 硬件连接</w:t>
      </w:r>
    </w:p>
    <w:p w14:paraId="3D51597B">
      <w:r>
        <w:rPr>
          <w:rFonts w:ascii="Arial" w:hAnsi="Arial" w:eastAsia="微软雅黑"/>
          <w:sz w:val="24"/>
          <w:szCs w:val="24"/>
        </w:rPr>
        <w:t>STM32控制板与ZYNQ7020之间仅需2根线连接：</w:t>
      </w:r>
    </w:p>
    <w:p w14:paraId="7D6C28AB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STM32 UART1_TX → ZYNQ7020 UART1_RX（PS端MIO引脚）</w:t>
      </w:r>
    </w:p>
    <w:p w14:paraId="7BB4ABE5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GND → GND（共地）</w:t>
      </w:r>
    </w:p>
    <w:p w14:paraId="145CEFB1">
      <w:r>
        <w:rPr>
          <w:rFonts w:ascii="Arial" w:hAnsi="Arial" w:eastAsia="微软雅黑"/>
          <w:sz w:val="24"/>
          <w:szCs w:val="24"/>
        </w:rPr>
        <w:t>STM32控制板独立供电（3.3V），与ZYNQ7020仅共地。</w:t>
      </w:r>
    </w:p>
    <w:p w14:paraId="337FF41A"/>
    <w:p w14:paraId="5E5B9FA8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7.2 软件设计</w:t>
      </w:r>
    </w:p>
    <w:p w14:paraId="1CC52D49">
      <w:r>
        <w:rPr>
          <w:rFonts w:ascii="Arial" w:hAnsi="Arial" w:eastAsia="微软雅黑"/>
          <w:sz w:val="24"/>
          <w:szCs w:val="24"/>
        </w:rPr>
        <w:t>STM32软件基于HAL库开发，主要功能：</w:t>
      </w:r>
    </w:p>
    <w:p w14:paraId="42CD5341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OLED显示：显示当前参数（载波频率、幅度、调制度、时延、相位、衰减、信号类型）</w:t>
      </w:r>
    </w:p>
    <w:p w14:paraId="53BBE95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按键扫描：4个按键分别对应菜单切换、参数增加、参数减少、确认/切换</w:t>
      </w:r>
    </w:p>
    <w:p w14:paraId="3FA23062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参数管理：维护一组参数变量，按键操作时修改对应参数</w:t>
      </w:r>
    </w:p>
    <w:p w14:paraId="35D190B5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串口发送：参数变化时，按协议格式打包发送给ZYNQ7020</w:t>
      </w:r>
    </w:p>
    <w:p w14:paraId="00A28E11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菜单结构：主界面显示当前参数，按菜单键进入编辑模式，用增减键调整</w:t>
      </w:r>
    </w:p>
    <w:p w14:paraId="399A494D"/>
    <w:p w14:paraId="1AD3E0B6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7.3 按键功能定义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3"/>
        <w:gridCol w:w="3575"/>
        <w:gridCol w:w="3432"/>
      </w:tblGrid>
      <w:tr w14:paraId="1B7B6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F1E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按键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3F37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短按功能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CE3A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长按功能</w:t>
            </w:r>
          </w:p>
        </w:tc>
      </w:tr>
      <w:tr w14:paraId="2093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B69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KEY1（菜单）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080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切换编辑的参数项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CCE8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返回主界面</w:t>
            </w:r>
          </w:p>
        </w:tc>
      </w:tr>
      <w:tr w14:paraId="016A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3552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KEY2（增加）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4A5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当前参数步进增加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BCA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快速增加</w:t>
            </w:r>
          </w:p>
        </w:tc>
      </w:tr>
      <w:tr w14:paraId="6A1E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0BE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KEY3（减少）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8AE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当前参数步进减少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BC8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快速减少</w:t>
            </w:r>
          </w:p>
        </w:tc>
      </w:tr>
      <w:tr w14:paraId="78F9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572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KEY4（确认）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0F6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切换CW/AM信号类型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35D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恢复默认值</w:t>
            </w:r>
          </w:p>
        </w:tc>
      </w:tr>
    </w:tbl>
    <w:p w14:paraId="7BB286DA"/>
    <w:p w14:paraId="0B87E459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八、参数计算与查找表</w:t>
      </w:r>
    </w:p>
    <w:p w14:paraId="13BFC34E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8.1 DDS频率控制字计算</w:t>
      </w:r>
    </w:p>
    <w:p w14:paraId="2B8EC750">
      <w:r>
        <w:rPr>
          <w:rFonts w:ascii="Arial" w:hAnsi="Arial" w:eastAsia="微软雅黑"/>
          <w:sz w:val="24"/>
          <w:szCs w:val="24"/>
        </w:rPr>
        <w:t>频率控制字 FCW = (f_out / f_clk) × 2^32，其中f_clk = 125MHz。</w:t>
      </w:r>
    </w:p>
    <w:p w14:paraId="773897FF">
      <w:r>
        <w:rPr>
          <w:rFonts w:ascii="Arial" w:hAnsi="Arial" w:eastAsia="微软雅黑"/>
          <w:sz w:val="24"/>
          <w:szCs w:val="24"/>
        </w:rPr>
        <w:t>例如：35MHz载波的FCW = (35/125) × 2^32 = 0xB3333333。</w:t>
      </w:r>
    </w:p>
    <w:p w14:paraId="793ED6F0"/>
    <w:p w14:paraId="107A143D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8.2 时延-相位转换</w:t>
      </w:r>
    </w:p>
    <w:p w14:paraId="3037A7F8">
      <w:r>
        <w:rPr>
          <w:rFonts w:ascii="Arial" w:hAnsi="Arial" w:eastAsia="微软雅黑"/>
          <w:sz w:val="24"/>
          <w:szCs w:val="24"/>
        </w:rPr>
        <w:t>多径时延通过DDS相位偏移实现：Δφ = 360° × fc × τ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3"/>
        <w:gridCol w:w="2553"/>
        <w:gridCol w:w="2553"/>
        <w:gridCol w:w="1901"/>
      </w:tblGrid>
      <w:tr w14:paraId="01AA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334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载波频率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533A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时延50ns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B17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时延200ns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952B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相位步进</w:t>
            </w:r>
          </w:p>
        </w:tc>
      </w:tr>
      <w:tr w14:paraId="7272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616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30MHz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587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540°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435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2160°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8AA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162°/30ns</w:t>
            </w:r>
          </w:p>
        </w:tc>
      </w:tr>
      <w:tr w14:paraId="3376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885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35MHz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528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630°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461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2520°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D15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189°/30ns</w:t>
            </w:r>
          </w:p>
        </w:tc>
      </w:tr>
      <w:tr w14:paraId="6D90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73D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40MHz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3EC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720°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7800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2880°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9B4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216°/30ns</w:t>
            </w:r>
          </w:p>
        </w:tc>
      </w:tr>
    </w:tbl>
    <w:p w14:paraId="1140522C">
      <w:r>
        <w:rPr>
          <w:rFonts w:ascii="Arial" w:hAnsi="Arial" w:eastAsia="微软雅黑"/>
          <w:sz w:val="24"/>
          <w:szCs w:val="24"/>
        </w:rPr>
        <w:t>注：DDS相位偏移为周期性，实际取模360°后的等效相位。</w:t>
      </w:r>
    </w:p>
    <w:p w14:paraId="2B174644"/>
    <w:p w14:paraId="3CE8A344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8.3 衰减系数（dB转线性）</w:t>
      </w:r>
    </w:p>
    <w:p w14:paraId="29D62B0F">
      <w:r>
        <w:rPr>
          <w:rFonts w:ascii="Arial" w:hAnsi="Arial" w:eastAsia="微软雅黑"/>
          <w:sz w:val="24"/>
          <w:szCs w:val="24"/>
        </w:rPr>
        <w:t>衰减系数 α = 10^(-Att/20)，以16位定点数（Q15格式）表示。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3"/>
        <w:gridCol w:w="2553"/>
        <w:gridCol w:w="2553"/>
        <w:gridCol w:w="1901"/>
      </w:tblGrid>
      <w:tr w14:paraId="3214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4098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衰减值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DCFA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线性系数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8702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Q15定点值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49D3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近似值</w:t>
            </w:r>
          </w:p>
        </w:tc>
      </w:tr>
      <w:tr w14:paraId="76BB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7D4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0dB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8ED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1.000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7BD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32767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B352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32768</w:t>
            </w:r>
          </w:p>
        </w:tc>
      </w:tr>
      <w:tr w14:paraId="0B06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3D3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2dB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4AA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0.794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B512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26028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CEA2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26030</w:t>
            </w:r>
          </w:p>
        </w:tc>
      </w:tr>
      <w:tr w14:paraId="7895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8466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10dB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1DF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0.316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3983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10362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C25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10360</w:t>
            </w:r>
          </w:p>
        </w:tc>
      </w:tr>
      <w:tr w14:paraId="0DDF5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FA0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20dB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3D3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0.100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789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3277</w:t>
            </w:r>
          </w:p>
        </w:tc>
        <w:tc>
          <w:tcPr>
            <w:tcW w:w="1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992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3277</w:t>
            </w:r>
          </w:p>
        </w:tc>
      </w:tr>
    </w:tbl>
    <w:p w14:paraId="6F34ED52"/>
    <w:p w14:paraId="54C686C0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九、开发步骤</w:t>
      </w:r>
    </w:p>
    <w:p w14:paraId="476BB9D7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9.1 硬件搭建</w:t>
      </w:r>
    </w:p>
    <w:p w14:paraId="488501FC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准备ZYNQ7020开发板（带AD9767 DAC扩展板）</w:t>
      </w:r>
    </w:p>
    <w:p w14:paraId="2641E34C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制作/准备STM32控制板（OLED + 4按键 + UART）</w:t>
      </w:r>
    </w:p>
    <w:p w14:paraId="5383E283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连接STM32 UART_TX → ZYNQ UART1_RX，共地</w:t>
      </w:r>
    </w:p>
    <w:p w14:paraId="562DE1A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连接DAC输出到示波器进行测试</w:t>
      </w:r>
    </w:p>
    <w:p w14:paraId="29C20D78"/>
    <w:p w14:paraId="45E31A95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9.2 Vivado工程搭建</w:t>
      </w:r>
    </w:p>
    <w:p w14:paraId="39CA1B6D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创建Vivado工程，选择ZYNQ7020器件</w:t>
      </w:r>
    </w:p>
    <w:p w14:paraId="12AD224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Block Design中添加ZYNQ Processing System IP</w:t>
      </w:r>
    </w:p>
    <w:p w14:paraId="266A6357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配置ZYNQ：启用UART1（MIO引脚），启用AXI GP Master</w:t>
      </w:r>
    </w:p>
    <w:p w14:paraId="0D801478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添加DDS Compiler IP（2通道，125MHz时钟）</w:t>
      </w:r>
    </w:p>
    <w:p w14:paraId="7F811885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添加Multiplier IP（3个：AM调制×1、直达幅度×1、多径衰减×1）</w:t>
      </w:r>
    </w:p>
    <w:p w14:paraId="416578E0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添加AXI-Lite Slave自定义IP（8个寄存器）</w:t>
      </w:r>
    </w:p>
    <w:p w14:paraId="376435AE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添加AXI Interconnect、Processor System Reset等辅助IP</w:t>
      </w:r>
    </w:p>
    <w:p w14:paraId="4D9AE966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连接时钟、复位、AXI总线，Validate Design</w:t>
      </w:r>
    </w:p>
    <w:p w14:paraId="601AFEDA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Generate Bitstream，导出Hardware（含bitstream）</w:t>
      </w:r>
    </w:p>
    <w:p w14:paraId="63BC12D2"/>
    <w:p w14:paraId="78D41CD0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9.3 Vitis软件设计</w:t>
      </w:r>
    </w:p>
    <w:p w14:paraId="0FDC3062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Vitis中创建Standalone工程，导入xparameters.h</w:t>
      </w:r>
    </w:p>
    <w:p w14:paraId="6A2C9187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编写UART初始化代码（XUartPs驱动，115200波特率）</w:t>
      </w:r>
    </w:p>
    <w:p w14:paraId="148561B1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编写AXI-Lite读写函数（Xil_Out32/Xil_In32）</w:t>
      </w:r>
    </w:p>
    <w:p w14:paraId="2E89E053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编写参数解析函数，将UART接收的数据解析为寄存器值</w:t>
      </w:r>
    </w:p>
    <w:p w14:paraId="510B05EC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编写主循环：接收UART数据 → 解析 → 写入PL寄存器</w:t>
      </w:r>
    </w:p>
    <w:p w14:paraId="243B9E5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编写默认参数初始化函数</w:t>
      </w:r>
    </w:p>
    <w:p w14:paraId="5474B55A"/>
    <w:p w14:paraId="6983BCEE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9.4 STM32软件设计</w:t>
      </w:r>
    </w:p>
    <w:p w14:paraId="7C543BAE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STM32CubeMX配置：UART1（115200）、I2C1（OLED）、4个GPIO（按键）</w:t>
      </w:r>
    </w:p>
    <w:p w14:paraId="10EE3298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编写OLED驱动（SSD1306，I2C接口）</w:t>
      </w:r>
    </w:p>
    <w:p w14:paraId="7013A9F0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编写按键扫描函数（带消抖）</w:t>
      </w:r>
    </w:p>
    <w:p w14:paraId="5439A21F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编写菜单显示函数（参数名+当前值）</w:t>
      </w:r>
    </w:p>
    <w:p w14:paraId="4141ECFD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编写参数修改函数（按键响应）</w:t>
      </w:r>
    </w:p>
    <w:p w14:paraId="1F47D55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编写UART发送函数（按协议打包发送）</w:t>
      </w:r>
    </w:p>
    <w:p w14:paraId="5090065B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编写主循环：按键扫描 → 参数更新 → 显示刷新 → 串口发送</w:t>
      </w:r>
    </w:p>
    <w:p w14:paraId="1A4752B7"/>
    <w:p w14:paraId="53BD3D80">
      <w:pPr>
        <w:pStyle w:val="3"/>
      </w:pPr>
      <w:r>
        <w:rPr>
          <w:rFonts w:ascii="Arial" w:hAnsi="Arial" w:eastAsia="微软雅黑"/>
          <w:b/>
          <w:bCs/>
          <w:sz w:val="28"/>
          <w:szCs w:val="28"/>
        </w:rPr>
        <w:t>9.5 系统联调</w:t>
      </w:r>
    </w:p>
    <w:p w14:paraId="4985A825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单独测试STM32控制板：OLED显示、按键响应、串口发送</w:t>
      </w:r>
    </w:p>
    <w:p w14:paraId="6F21B51A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单独测试ZYNQ7020：通过Vitis调试直接写寄存器，观察DAC输出</w:t>
      </w:r>
    </w:p>
    <w:p w14:paraId="0E4B1A53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联调测试：STM32发送参数，ZYNQ接收并更新输出，示波器观察波形</w:t>
      </w:r>
    </w:p>
    <w:p w14:paraId="31490998">
      <w:pPr>
        <w:pStyle w:val="17"/>
        <w:numPr>
          <w:ilvl w:val="0"/>
          <w:numId w:val="2"/>
        </w:numPr>
      </w:pPr>
      <w:r>
        <w:rPr>
          <w:rFonts w:ascii="Arial" w:hAnsi="Arial" w:eastAsia="微软雅黑"/>
          <w:sz w:val="24"/>
          <w:szCs w:val="24"/>
        </w:rPr>
        <w:t>指标测试：频率精度、幅度精度、调制度、时延、衰减、相位差</w:t>
      </w:r>
    </w:p>
    <w:p w14:paraId="1F65F13A"/>
    <w:p w14:paraId="42D76C15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十、验收标准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75"/>
        <w:gridCol w:w="2553"/>
        <w:gridCol w:w="3432"/>
      </w:tblGrid>
      <w:tr w14:paraId="2EC3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0F7C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测试项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3B67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指标要求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582E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验证方法</w:t>
            </w:r>
          </w:p>
        </w:tc>
      </w:tr>
      <w:tr w14:paraId="639A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64F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载波频率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CC2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30~40MHz，误差≤2%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DFE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示波器测量频率</w:t>
            </w:r>
          </w:p>
        </w:tc>
      </w:tr>
      <w:tr w14:paraId="7124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25AC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直达信号幅度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057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100mV~1V，误差≤10mV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AD1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示波器测量有效值</w:t>
            </w:r>
          </w:p>
        </w:tc>
      </w:tr>
      <w:tr w14:paraId="3E1F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ACA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AM调制度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F97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30%~90%，误差≤5%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DC42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示波器测量包络</w:t>
            </w:r>
          </w:p>
        </w:tc>
      </w:tr>
      <w:tr w14:paraId="116F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7BFC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多径时延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0CB8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50~200ns，误差≤10ns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A7F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示波器测量两路AM峰峰值时差</w:t>
            </w:r>
          </w:p>
        </w:tc>
      </w:tr>
      <w:tr w14:paraId="16EB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0D3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多径衰减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54AD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0~20dB，误差≤1dB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E0A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示波器测量两路幅度比</w:t>
            </w:r>
          </w:p>
        </w:tc>
      </w:tr>
      <w:tr w14:paraId="1E86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0E1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多径相位差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354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0~180°，误差≤10°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192C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示波器测量两路CW相位差</w:t>
            </w:r>
          </w:p>
        </w:tc>
      </w:tr>
      <w:tr w14:paraId="7C5F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200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合路输出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C9D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波形稳定，无失真</w:t>
            </w:r>
          </w:p>
        </w:tc>
        <w:tc>
          <w:tcPr>
            <w:tcW w:w="3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326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示波器观察Sout波形</w:t>
            </w:r>
          </w:p>
        </w:tc>
      </w:tr>
    </w:tbl>
    <w:p w14:paraId="272D0500"/>
    <w:p w14:paraId="685CC3EE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十一、方案优势</w:t>
      </w:r>
    </w:p>
    <w:p w14:paraId="221AABCB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STM32控制板与ZYNQ7020仅通过2根线（UART+GND）连接，极大简化硬件连接</w:t>
      </w:r>
    </w:p>
    <w:p w14:paraId="7FD1A48B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人机交互完全由STM32处理，ZYNQ7020专注于信号处理，分工明确</w:t>
      </w:r>
    </w:p>
    <w:p w14:paraId="737122AE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ZYNQ PS端无需运行复杂操作系统，裸机程序即可满足需求，启动快</w:t>
      </w:r>
    </w:p>
    <w:p w14:paraId="27F8BD45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FPGA全数字域实现AM调制和多径变换，精度高、可重复性好</w:t>
      </w:r>
    </w:p>
    <w:p w14:paraId="74EEDC96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参数通过UART实时传输，响应速度快，用户体验好</w:t>
      </w:r>
    </w:p>
    <w:p w14:paraId="1561A866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STM32控制板可独立开发和测试，降低系统联调难度</w:t>
      </w:r>
    </w:p>
    <w:p w14:paraId="461BDBE2"/>
    <w:p w14:paraId="0332FE41">
      <w:pPr>
        <w:pStyle w:val="2"/>
      </w:pPr>
      <w:r>
        <w:rPr>
          <w:rFonts w:ascii="Arial" w:hAnsi="Arial" w:eastAsia="微软雅黑"/>
          <w:b/>
          <w:bCs/>
          <w:sz w:val="32"/>
          <w:szCs w:val="32"/>
        </w:rPr>
        <w:t>十二、注意事项</w:t>
      </w:r>
    </w:p>
    <w:p w14:paraId="178E12F8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UART通信需设计帧头和校验，避免数据错位导致参数异常</w:t>
      </w:r>
    </w:p>
    <w:p w14:paraId="26630E5E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ZYNQ PS端UART引脚需确认MIO分配，不同开发板可能不同</w:t>
      </w:r>
    </w:p>
    <w:p w14:paraId="58402C03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DAC输出需经过低通滤波和放大，注意阻抗匹配</w:t>
      </w:r>
    </w:p>
    <w:p w14:paraId="5141B725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两路信号合路时，THS3091需±15V供电，避免削顶失真</w:t>
      </w:r>
    </w:p>
    <w:p w14:paraId="6D97EDE4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DDS相位偏移为周期性，时延计算时需考虑相位卷绕</w:t>
      </w:r>
    </w:p>
    <w:p w14:paraId="10B8B4B6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固定点乘法注意溢出处理，建议中间结果用32位</w:t>
      </w:r>
    </w:p>
    <w:p w14:paraId="67391A68">
      <w:pPr>
        <w:pStyle w:val="17"/>
        <w:numPr>
          <w:ilvl w:val="0"/>
          <w:numId w:val="1"/>
        </w:numPr>
      </w:pPr>
      <w:r>
        <w:rPr>
          <w:rFonts w:ascii="Arial" w:hAnsi="Arial" w:eastAsia="微软雅黑"/>
          <w:sz w:val="24"/>
          <w:szCs w:val="24"/>
        </w:rPr>
        <w:t>STM32和ZYNQ7020的GND必须可靠连接，否则UART通信不稳定</w:t>
      </w:r>
    </w:p>
    <w:p w14:paraId="7EE4D903"/>
    <w:sectPr>
      <w:head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85898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2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057CE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IIkEwcEBAACT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4C6057CE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8427AEA"/>
    <w:rsid w:val="67445D29"/>
    <w:rsid w:val="750C26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8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160" w:after="160"/>
      <w:outlineLvl w:val="2"/>
    </w:pPr>
    <w:rPr>
      <w:rFonts w:ascii="Arial" w:hAnsi="Arial" w:eastAsia="微软雅黑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2939</Words>
  <Characters>4533</Characters>
  <TotalTime>0</TotalTime>
  <ScaleCrop>false</ScaleCrop>
  <LinksUpToDate>false</LinksUpToDate>
  <CharactersWithSpaces>4686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2026-06-15T11:01:00Z</dcterms:created>
  <dc:creator>Un-named</dc:creator>
  <cp:lastModifiedBy>星空中的我</cp:lastModifiedBy>
  <dcterms:modified xsi:type="dcterms:W3CDTF">2026-06-15T11:31:55Z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eyJoZGlkIjoiZmQ0MmYyYjBmNDNhNmQwMGYxMTg5NTc2ODQwMDdlYjgiLCJ1c2VySWQiOiIxMDYwNjkxNDMyIn0=</vt:lpwstr>
  </property>
  <property fmtid="{D5CDD505-2E9C-101B-9397-08002B2CF9AE}" pid="3" name="KSOProductBuildVer">
    <vt:lpwstr>2052-12.1.0.23542</vt:lpwstr>
  </property>
  <property fmtid="{D5CDD505-2E9C-101B-9397-08002B2CF9AE}" pid="4" name="ICV">
    <vt:lpwstr>5DCA028A30B34A8390F9730BF62007D2_12</vt:lpwstr>
  </property>
</Properties>
</file>