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b/>
          <w:bCs/>
          <w:bdr w:val="none" w:color="auto" w:sz="0" w:space="0"/>
          <w:lang w:val="en-US" w:eastAsia="zh-CN"/>
        </w:rPr>
      </w:pPr>
      <w:bookmarkStart w:id="0" w:name="_GoBack"/>
      <w:r>
        <w:rPr>
          <w:rFonts w:hint="eastAsia"/>
          <w:b/>
          <w:bCs/>
          <w:bdr w:val="none" w:color="auto" w:sz="0" w:space="0"/>
          <w:lang w:val="en-US" w:eastAsia="zh-CN"/>
        </w:rPr>
        <w:t>一、单项选择题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bdr w:val="none" w:color="auto" w:sz="0" w:space="0"/>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w:t>
      </w:r>
      <w:r>
        <w:rPr>
          <w:rFonts w:hint="eastAsia"/>
          <w:bdr w:val="none" w:color="auto" w:sz="0" w:space="0"/>
          <w:lang w:eastAsia="zh-CN"/>
        </w:rPr>
        <w:t>.</w:t>
      </w:r>
      <w:r>
        <w:rPr>
          <w:bdr w:val="none" w:color="auto" w:sz="0" w:space="0"/>
        </w:rPr>
        <w:t>党的十八大以来，以习近平同志为核心的党中央团结带领全党全国各族人民,坚持以（  ）全面推进中华民族伟大复兴……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A.中国特色社会主义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B.党的创新理论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C.实现共同富裕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D.中国式现代化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w:t>
      </w:r>
      <w:r>
        <w:rPr>
          <w:rFonts w:hint="eastAsia"/>
          <w:bdr w:val="none" w:color="auto" w:sz="0" w:space="0"/>
          <w:lang w:eastAsia="zh-CN"/>
        </w:rPr>
        <w:t>.</w:t>
      </w:r>
      <w:r>
        <w:rPr>
          <w:bdr w:val="none" w:color="auto" w:sz="0" w:space="0"/>
        </w:rPr>
        <w:t>党的二十大提出的（  ），是习近平新时代中国特色社会主义思想的世界观、方法论和贯穿其中的立场观点方法的重要体现。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A.“三个务必”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B.“六个必须坚持”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C.“五个必由之路”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D.中国式现代化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B</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2018年3月，（  ）通过的宪法修正案，郑重地把习近平新时代中国特色社会主义思想载入宪法。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A.十三届全国人大一次会议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B.十三届全国人大二次会议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C.十四届全国人大一次会议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D.十三届全国人大三次会议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w:t>
      </w:r>
      <w:r>
        <w:rPr>
          <w:rFonts w:hint="eastAsia"/>
          <w:bdr w:val="none" w:color="auto" w:sz="0" w:space="0"/>
          <w:lang w:eastAsia="zh-CN"/>
        </w:rPr>
        <w:t>.</w:t>
      </w:r>
      <w:r>
        <w:rPr>
          <w:bdr w:val="none" w:color="auto" w:sz="0" w:space="0"/>
        </w:rPr>
        <w:t>（  ）把习近平新时代中国特色社会主义思想确立为党必须长期坚持的指导思想。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A.党的十八大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B.党的十九大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C.党的二十大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D.党的二十届一中全会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w:t>
      </w:r>
      <w:r>
        <w:rPr>
          <w:rFonts w:hint="eastAsia"/>
          <w:bdr w:val="none" w:color="auto" w:sz="0" w:space="0"/>
          <w:lang w:eastAsia="zh-CN"/>
        </w:rPr>
        <w:t>.</w:t>
      </w:r>
      <w:r>
        <w:rPr>
          <w:bdr w:val="none" w:color="auto" w:sz="0" w:space="0"/>
        </w:rPr>
        <w:t>（  ）是新时代党和国家事业取得历史性成就、发生历史性变革的决定性因素，是党和人民应对一切不确定性的最大确定性、最大底气、最大保证。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A.“两个确立”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B.“四个自信”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C.“两个维护”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D.“三个务必”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w:t>
      </w:r>
      <w:r>
        <w:rPr>
          <w:rFonts w:hint="eastAsia"/>
          <w:bdr w:val="none" w:color="auto" w:sz="0" w:space="0"/>
          <w:lang w:eastAsia="zh-CN"/>
        </w:rPr>
        <w:t>.</w:t>
      </w:r>
      <w:r>
        <w:rPr>
          <w:bdr w:val="none" w:color="auto" w:sz="0" w:space="0"/>
        </w:rPr>
        <w:t>（   ）是党和人民历经千辛万苦、付出巨大代价取得的根本成就，是实现中华民族伟大复兴的必由之路。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B.中国特色社会主义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C.社会主义现代化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D.中国式现代化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w:t>
      </w:r>
      <w:r>
        <w:rPr>
          <w:rFonts w:hint="eastAsia"/>
          <w:bdr w:val="none" w:color="auto" w:sz="0" w:space="0"/>
          <w:lang w:eastAsia="zh-CN"/>
        </w:rPr>
        <w:t>.</w:t>
      </w:r>
      <w:r>
        <w:rPr>
          <w:bdr w:val="none" w:color="auto" w:sz="0" w:space="0"/>
        </w:rPr>
        <w:t>（  ）是人类历史上的伟大创造，也是人类自我解放的伟大觉醒。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A.科学社会主义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B.唯物史观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C.社会主义革命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D.中国特色社会主义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8</w:t>
      </w:r>
      <w:r>
        <w:rPr>
          <w:rFonts w:hint="eastAsia"/>
          <w:bdr w:val="none" w:color="auto" w:sz="0" w:space="0"/>
          <w:lang w:eastAsia="zh-CN"/>
        </w:rPr>
        <w:t>.</w:t>
      </w:r>
      <w:r>
        <w:rPr>
          <w:bdr w:val="none" w:color="auto" w:sz="0" w:space="0"/>
        </w:rPr>
        <w:t>中国共产党为什么能，中国特色社会主义为什么好，归根到底是马克思主义行，是（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A.中国化时代化的马克思主义行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B.中国式现代化行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C.中华民族伟大复兴战略行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D.人类社会发展规律行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9</w:t>
      </w:r>
      <w:r>
        <w:rPr>
          <w:rFonts w:hint="eastAsia"/>
          <w:bdr w:val="none" w:color="auto" w:sz="0" w:space="0"/>
          <w:lang w:eastAsia="zh-CN"/>
        </w:rPr>
        <w:t>.</w:t>
      </w:r>
      <w:r>
        <w:rPr>
          <w:bdr w:val="none" w:color="auto" w:sz="0" w:space="0"/>
        </w:rPr>
        <w:t>（  ）是新时代中国共产党的思想旗帜，是新时代党和国家事业发展的根本遵循。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A.“五位一体”总体布局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B.习近平新时代中国特色社会主义思想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C.习近平法治思想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D.习近平文化思想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10</w:t>
      </w:r>
      <w:r>
        <w:rPr>
          <w:rFonts w:hint="eastAsia"/>
          <w:bdr w:val="none" w:color="auto" w:sz="0" w:space="0"/>
          <w:lang w:eastAsia="zh-CN"/>
        </w:rPr>
        <w:t>.</w:t>
      </w:r>
      <w:r>
        <w:rPr>
          <w:bdr w:val="none" w:color="auto" w:sz="0" w:space="0"/>
        </w:rPr>
        <w:t>要把握新的伟大斗争的历史特点，（  ），增强斗争本领，凝聚起全党全国各族人民的意志和力量，全力战胜一切可以预见和难以预见的风险挑战。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A.坚持人民至上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B.发扬斗争精神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C.坚持马克思主义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D.坚定初心使命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答案</w:t>
      </w:r>
      <w:r>
        <w:rPr>
          <w:rFonts w:hint="eastAsia"/>
          <w:bdr w:val="none" w:color="auto" w:sz="0" w:space="0"/>
          <w:lang w:eastAsia="zh-CN"/>
        </w:rPr>
        <w:t>：</w:t>
      </w:r>
      <w:r>
        <w:rPr>
          <w:bdr w:val="none" w:color="auto" w:sz="0" w:space="0"/>
        </w:rPr>
        <w:t>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Fonts w:hint="eastAsia"/>
          <w:bdr w:val="none" w:color="auto" w:sz="0" w:space="0"/>
          <w:lang w:val="en-US" w:eastAsia="zh-CN"/>
        </w:rPr>
        <w:t>二、</w:t>
      </w:r>
      <w:r>
        <w:rPr>
          <w:rStyle w:val="5"/>
          <w:bdr w:val="none" w:color="auto" w:sz="0" w:space="0"/>
        </w:rPr>
        <w:t>多项选择题</w:t>
      </w: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w:t>
      </w:r>
      <w:r>
        <w:rPr>
          <w:rFonts w:hint="eastAsia"/>
          <w:bdr w:val="none" w:color="auto" w:sz="0" w:space="0"/>
          <w:lang w:eastAsia="zh-CN"/>
        </w:rPr>
        <w:t>.</w:t>
      </w:r>
      <w:r>
        <w:rPr>
          <w:bdr w:val="none" w:color="auto" w:sz="0" w:space="0"/>
        </w:rPr>
        <w:t>（  ），决定了中国必然走适合自己特点的现代化道路。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A.独特的文化传统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B.独特的历史命运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C.独特的基本国情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D.独特的发展方式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ABC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w:t>
      </w:r>
      <w:r>
        <w:rPr>
          <w:rFonts w:hint="eastAsia"/>
          <w:bdr w:val="none" w:color="auto" w:sz="0" w:space="0"/>
          <w:lang w:eastAsia="zh-CN"/>
        </w:rPr>
        <w:t>.</w:t>
      </w:r>
      <w:r>
        <w:rPr>
          <w:bdr w:val="none" w:color="auto" w:sz="0" w:space="0"/>
        </w:rPr>
        <w:t>习近平新时代中国特色社会主义思想,正是在对（ ）的深邃思考、深刻总结，对（ ）的不懈探索、砥砺前行中创立并不断丰富发展的。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A.科学社会主义理论与实践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B.坚持和发展中国特色社会主义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C.马克思主义中国化时代化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D.社会主义改革开放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AB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w:t>
      </w:r>
      <w:r>
        <w:rPr>
          <w:rFonts w:hint="eastAsia"/>
          <w:bdr w:val="none" w:color="auto" w:sz="0" w:space="0"/>
          <w:lang w:eastAsia="zh-CN"/>
        </w:rPr>
        <w:t>.</w:t>
      </w:r>
      <w:r>
        <w:rPr>
          <w:bdr w:val="none" w:color="auto" w:sz="0" w:space="0"/>
        </w:rPr>
        <w:t>习近平新时代中国特色社会主义思想是马克思主义基本原理（  ）的重大成果，是坚持“两个结合”的光辉典范。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A.同中国社会发展相结合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B.同中国具体实际相结合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C.同中华优秀传统文化相结合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D.同社会主义现代化建设相结合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BC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w:t>
      </w:r>
      <w:r>
        <w:rPr>
          <w:rFonts w:hint="eastAsia"/>
          <w:bdr w:val="none" w:color="auto" w:sz="0" w:space="0"/>
          <w:lang w:eastAsia="zh-CN"/>
        </w:rPr>
        <w:t>.</w:t>
      </w:r>
      <w:r>
        <w:rPr>
          <w:bdr w:val="none" w:color="auto" w:sz="0" w:space="0"/>
        </w:rPr>
        <w:t>习近平指出：“中国特色社会主义，承载着几代中国共产党人的理想和探索，寄托着无数仁人志士的意愿和期盼,凝聚着千千万万革命先烈的奋斗和牺牲，凝聚着全国各族人民的奋斗和实践，是近代以来，是（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A.中国社会发展的必然选择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B.历史和人民的选择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C.中国道路的必然选择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D.社会进步发展的选择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AB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w:t>
      </w:r>
      <w:r>
        <w:rPr>
          <w:rFonts w:hint="eastAsia"/>
          <w:bdr w:val="none" w:color="auto" w:sz="0" w:space="0"/>
          <w:lang w:eastAsia="zh-CN"/>
        </w:rPr>
        <w:t>.</w:t>
      </w:r>
      <w:r>
        <w:rPr>
          <w:bdr w:val="none" w:color="auto" w:sz="0" w:space="0"/>
        </w:rPr>
        <w:t>新时代坚持和发展中国特色社会主义，必须坚定（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A.道路自信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B.理论自信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C.制度自信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D.文化自信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bdr w:val="none" w:color="auto" w:sz="0" w:space="0"/>
        </w:rPr>
        <w:t>ABCD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eastAsia"/>
          <w:bdr w:val="none" w:color="auto" w:sz="0" w:space="0"/>
          <w:lang w:val="en-US" w:eastAsia="zh-CN"/>
        </w:rPr>
      </w:pPr>
    </w:p>
    <w:p>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bdr w:val="none" w:color="auto" w:sz="0" w:space="0"/>
        </w:rPr>
      </w:pPr>
      <w:r>
        <w:rPr>
          <w:rStyle w:val="5"/>
          <w:bdr w:val="none" w:color="auto" w:sz="0" w:space="0"/>
        </w:rPr>
        <w:t>简答题</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Style w:val="5"/>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01</w:t>
      </w:r>
      <w:r>
        <w:rPr>
          <w:rFonts w:hint="eastAsia"/>
          <w:bdr w:val="none" w:color="auto" w:sz="0" w:space="0"/>
          <w:lang w:eastAsia="zh-CN"/>
        </w:rPr>
        <w:t>.</w:t>
      </w:r>
      <w:r>
        <w:rPr>
          <w:bdr w:val="none" w:color="auto" w:sz="0" w:space="0"/>
        </w:rPr>
        <w:t>中国特色社会主义进入新时代的意义是什么？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中国特色社会主义进入新时代，意味着近代以来久经磨难的中华民族迎来了从站起来、富起来到强起来的伟大飞跃，迎来了实现中华民族伟大复兴的光明前景；意味着科学社会主义在21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9A277"/>
    <w:multiLevelType w:val="singleLevel"/>
    <w:tmpl w:val="A429A277"/>
    <w:lvl w:ilvl="0" w:tentative="0">
      <w:start w:val="3"/>
      <w:numFmt w:val="chineseCounting"/>
      <w:suff w:val="nothing"/>
      <w:lvlText w:val="%1、"/>
      <w:lvlJc w:val="left"/>
      <w:rPr>
        <w:rFonts w:hint="eastAsia"/>
      </w:rPr>
    </w:lvl>
  </w:abstractNum>
  <w:abstractNum w:abstractNumId="1">
    <w:nsid w:val="34B64FB1"/>
    <w:multiLevelType w:val="singleLevel"/>
    <w:tmpl w:val="34B64FB1"/>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U4YmFkNWI1MjhjNDAxNTlkYWQ5NmRjOWE2YzZiZGYifQ=="/>
  </w:docVars>
  <w:rsids>
    <w:rsidRoot w:val="00000000"/>
    <w:rsid w:val="0AF16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2023-12-26T00:37:36Z</dcterms:created>
  <dc:creator>Administrator</dc:creator>
  <cp:lastModifiedBy>WPS_1683537642</cp:lastModifiedBy>
  <dcterms:modified xsi:type="dcterms:W3CDTF">2023-12-26T00:53:13Z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935EA2FCE6FA4771BC41BA077988BF14_12</vt:lpwstr>
  </property>
</Properties>
</file>