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41250604"/>
        <w:docPartObj>
          <w:docPartGallery w:val="Cover Pages"/>
          <w:docPartUnique/>
        </w:docPartObj>
      </w:sdtPr>
      <w:sdtContent>
        <w:p w:rsidR="00672BAD" w:rsidRDefault="00672BAD"/>
        <w:p w:rsidR="00672BAD" w:rsidRDefault="00672BAD">
          <w:r>
            <w:rPr>
              <w:noProof/>
            </w:rPr>
            <mc:AlternateContent>
              <mc:Choice Requires="wps">
                <w:drawing>
                  <wp:anchor distT="0" distB="0" distL="114300" distR="114300" simplePos="0" relativeHeight="251672576" behindDoc="0" locked="0" layoutInCell="1" allowOverlap="1" wp14:anchorId="1568817E" wp14:editId="653C6E93">
                    <wp:simplePos x="0" y="0"/>
                    <wp:positionH relativeFrom="margin">
                      <wp:align>center</wp:align>
                    </wp:positionH>
                    <wp:positionV relativeFrom="margin">
                      <wp:align>bottom</wp:align>
                    </wp:positionV>
                    <wp:extent cx="5753100" cy="146050"/>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2BAD" w:rsidRDefault="00672BA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ENSG</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Master TSI</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568817E" id="_x0000_t202" coordsize="21600,21600" o:spt="202" path="m,l,21600r21600,l21600,xe">
                    <v:stroke joinstyle="miter"/>
                    <v:path gradientshapeok="t" o:connecttype="rect"/>
                  </v:shapetype>
                  <v:shape id="Text Box 128" o:spid="_x0000_s1026" type="#_x0000_t202" style="position:absolute;margin-left:0;margin-top:0;width:453pt;height:11.5pt;z-index:251672576;visibility:visible;mso-wrap-style:square;mso-width-percent:1154;mso-height-percent:0;mso-wrap-distance-left:9pt;mso-wrap-distance-top:0;mso-wrap-distance-right:9pt;mso-wrap-distance-bottom:0;mso-position-horizontal:center;mso-position-horizontal-relative:margin;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" filled="f" stroked="f" strokeweight=".5pt">
                    <v:textbox style="mso-fit-shape-to-text:t" inset="1in,0,86.4pt,0">
                      <w:txbxContent>
                        <w:p w:rsidR="00672BAD" w:rsidRDefault="00672BA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ENSG</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Master TSI</w:t>
                              </w:r>
                            </w:sdtContent>
                          </w:sdt>
                        </w:p>
                      </w:txbxContent>
                    </v:textbox>
                    <w10:wrap type="square" anchorx="margin" anchory="margin"/>
                  </v:shape>
                </w:pict>
              </mc:Fallback>
            </mc:AlternateContent>
          </w:r>
          <w:r>
            <w:rPr>
              <w:noProof/>
            </w:rPr>
            <mc:AlternateContent>
              <mc:Choice Requires="wpg">
                <w:drawing>
                  <wp:anchor distT="0" distB="0" distL="114300" distR="114300" simplePos="0" relativeHeight="251669504" behindDoc="1" locked="0" layoutInCell="1" allowOverlap="1" wp14:anchorId="409AD25A" wp14:editId="0E8499D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72BAD" w:rsidRDefault="00672BAD" w:rsidP="00672BAD">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Plaquage d’un modèle 3d sur MNT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09AD25A" id="Group 125" o:spid="_x0000_s1027" style="position:absolute;margin-left:0;margin-top:0;width:540pt;height:556.55pt;z-index:-25164697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672BAD" w:rsidRDefault="00672BAD" w:rsidP="00672BAD">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Plaquage d’un modèle 3d sur MNT</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70528" behindDoc="0" locked="0" layoutInCell="1" allowOverlap="1" wp14:anchorId="25FC2919" wp14:editId="55C16F8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11-29T00:00:00Z">
                                    <w:dateFormat w:val="yyyy"/>
                                    <w:lid w:val="en-US"/>
                                    <w:storeMappedDataAs w:val="dateTime"/>
                                    <w:calendar w:val="gregorian"/>
                                  </w:date>
                                </w:sdtPr>
                                <w:sdtContent>
                                  <w:p w:rsidR="00672BAD" w:rsidRDefault="00672BAD">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FC2919" id="Rectangle 130" o:spid="_x0000_s1030" style="position:absolute;margin-left:-4.4pt;margin-top:0;width:46.8pt;height:77.75pt;z-index:25167052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" fillcolor="#4f81bd [3204]" stroked="f" strokeweight="2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11-29T00:00:00Z">
                              <w:dateFormat w:val="yyyy"/>
                              <w:lid w:val="en-US"/>
                              <w:storeMappedDataAs w:val="dateTime"/>
                              <w:calendar w:val="gregorian"/>
                            </w:date>
                          </w:sdtPr>
                          <w:sdtContent>
                            <w:p w:rsidR="00672BAD" w:rsidRDefault="00672BAD">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p>
        <w:p w:rsidR="00672BAD" w:rsidRDefault="00672BAD"/>
        <w:p w:rsidR="00672BAD" w:rsidRDefault="00672BAD"/>
        <w:p w:rsidR="00672BAD" w:rsidRDefault="00672BAD"/>
        <w:p w:rsidR="00672BAD" w:rsidRDefault="00672BAD"/>
        <w:p w:rsidR="00672BAD" w:rsidRDefault="00672BAD"/>
        <w:p w:rsidR="00672BAD" w:rsidRDefault="00672BAD"/>
        <w:p w:rsidR="00672BAD" w:rsidRDefault="00672BAD"/>
        <w:p w:rsidR="00672BAD" w:rsidRDefault="00672BAD"/>
        <w:p w:rsidR="00672BAD" w:rsidRDefault="00672BAD"/>
        <w:p w:rsidR="00672BAD" w:rsidRDefault="00672BAD"/>
        <w:p w:rsidR="00672BAD" w:rsidRDefault="00672BAD"/>
        <w:p w:rsidR="00672BAD" w:rsidRDefault="00672BAD"/>
        <w:p w:rsidR="00672BAD" w:rsidRDefault="00672BAD"/>
        <w:p w:rsidR="00672BAD" w:rsidRDefault="00672BAD"/>
        <w:p w:rsidR="00672BAD" w:rsidRDefault="00672BAD"/>
        <w:p w:rsidR="00672BAD" w:rsidRDefault="00672BAD"/>
        <w:p w:rsidR="00672BAD" w:rsidRDefault="00672BAD"/>
        <w:p w:rsidR="00672BAD" w:rsidRDefault="00672BAD"/>
        <w:p w:rsidR="00672BAD" w:rsidRDefault="00672BAD"/>
        <w:p w:rsidR="00672BAD" w:rsidRDefault="00672BAD">
          <w:r>
            <w:t>MOHAMMED AMIRI</w:t>
          </w:r>
        </w:p>
        <w:p w:rsidR="00672BAD" w:rsidRDefault="00672BAD">
          <w:r>
            <w:t>HATIM LAMGHARI</w:t>
          </w:r>
        </w:p>
        <w:p w:rsidR="00672BAD" w:rsidRDefault="00672BAD">
          <w:r>
            <w:t>ZAKARIA AIT OMAR</w:t>
          </w:r>
        </w:p>
        <w:p w:rsidR="000F2119" w:rsidRPr="00D412C7" w:rsidRDefault="00672BAD" w:rsidP="003B07C2">
          <w:pPr>
            <w:rPr>
              <w:rFonts w:asciiTheme="majorHAnsi" w:eastAsiaTheme="majorEastAsia" w:hAnsiTheme="majorHAnsi" w:cstheme="majorBidi"/>
              <w:color w:val="365F91" w:themeColor="accent1" w:themeShade="BF"/>
              <w:sz w:val="32"/>
              <w:szCs w:val="32"/>
              <w:lang w:val="en-US" w:eastAsia="en-US"/>
            </w:rPr>
          </w:pPr>
        </w:p>
      </w:sdtContent>
    </w:sdt>
    <w:p w:rsidR="000F2119" w:rsidRDefault="000F2119" w:rsidP="003B07C2">
      <w:pPr>
        <w:rPr>
          <w:lang w:val="en-US"/>
        </w:rPr>
      </w:pPr>
    </w:p>
    <w:p w:rsidR="000F2119" w:rsidRDefault="000F2119" w:rsidP="003B07C2">
      <w:pPr>
        <w:rPr>
          <w:lang w:val="en-US"/>
        </w:rPr>
      </w:pPr>
    </w:p>
    <w:p w:rsidR="000F2119" w:rsidRDefault="00D412C7" w:rsidP="000F2119">
      <w:pPr>
        <w:pStyle w:val="Heading1"/>
        <w:rPr>
          <w:sz w:val="48"/>
          <w:szCs w:val="48"/>
        </w:rPr>
      </w:pPr>
      <w:r>
        <w:rPr>
          <w:sz w:val="48"/>
          <w:szCs w:val="48"/>
        </w:rPr>
        <w:lastRenderedPageBreak/>
        <w:t>SOMMAIRE</w:t>
      </w:r>
      <w:r w:rsidR="000F2119" w:rsidRPr="00D412C7">
        <w:rPr>
          <w:sz w:val="48"/>
          <w:szCs w:val="48"/>
        </w:rPr>
        <w:t xml:space="preserve"> :</w:t>
      </w:r>
    </w:p>
    <w:p w:rsidR="00D412C7" w:rsidRPr="00D412C7" w:rsidRDefault="00D412C7" w:rsidP="00D412C7"/>
    <w:p w:rsidR="000F2119" w:rsidRPr="00D412C7" w:rsidRDefault="000F2119" w:rsidP="000F2119">
      <w:pPr>
        <w:pStyle w:val="ListParagraph"/>
        <w:numPr>
          <w:ilvl w:val="0"/>
          <w:numId w:val="1"/>
        </w:numPr>
        <w:rPr>
          <w:sz w:val="36"/>
          <w:szCs w:val="36"/>
        </w:rPr>
      </w:pPr>
      <w:r w:rsidRPr="00D412C7">
        <w:rPr>
          <w:sz w:val="36"/>
          <w:szCs w:val="36"/>
        </w:rPr>
        <w:t>Introduction</w:t>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t>2</w:t>
      </w:r>
    </w:p>
    <w:p w:rsidR="000F2119" w:rsidRPr="00D412C7" w:rsidRDefault="000F2119" w:rsidP="000F2119">
      <w:pPr>
        <w:pStyle w:val="ListParagraph"/>
        <w:numPr>
          <w:ilvl w:val="0"/>
          <w:numId w:val="1"/>
        </w:numPr>
        <w:rPr>
          <w:sz w:val="36"/>
          <w:szCs w:val="36"/>
        </w:rPr>
      </w:pPr>
      <w:r w:rsidRPr="00D412C7">
        <w:rPr>
          <w:sz w:val="36"/>
          <w:szCs w:val="36"/>
        </w:rPr>
        <w:t>Conception et gestion de projet</w:t>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t>3</w:t>
      </w:r>
    </w:p>
    <w:p w:rsidR="000F2119" w:rsidRPr="00D412C7" w:rsidRDefault="000F2119" w:rsidP="000F2119">
      <w:pPr>
        <w:pStyle w:val="ListParagraph"/>
        <w:rPr>
          <w:sz w:val="36"/>
          <w:szCs w:val="36"/>
        </w:rPr>
      </w:pPr>
      <w:r w:rsidRPr="00D412C7">
        <w:rPr>
          <w:sz w:val="36"/>
          <w:szCs w:val="36"/>
        </w:rPr>
        <w:t xml:space="preserve">a. </w:t>
      </w:r>
      <w:r w:rsidRPr="00D412C7">
        <w:rPr>
          <w:sz w:val="36"/>
          <w:szCs w:val="36"/>
        </w:rPr>
        <w:t xml:space="preserve">Analyse </w:t>
      </w:r>
      <w:r w:rsidRPr="00D412C7">
        <w:rPr>
          <w:sz w:val="36"/>
          <w:szCs w:val="36"/>
        </w:rPr>
        <w:t>du sujet</w:t>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t>3</w:t>
      </w:r>
    </w:p>
    <w:p w:rsidR="000F2119" w:rsidRPr="00D412C7" w:rsidRDefault="000F2119" w:rsidP="000F2119">
      <w:pPr>
        <w:pStyle w:val="ListParagraph"/>
        <w:rPr>
          <w:sz w:val="36"/>
          <w:szCs w:val="36"/>
        </w:rPr>
      </w:pPr>
      <w:r w:rsidRPr="00D412C7">
        <w:rPr>
          <w:sz w:val="36"/>
          <w:szCs w:val="36"/>
        </w:rPr>
        <w:t xml:space="preserve">b. </w:t>
      </w:r>
      <w:r w:rsidRPr="00D412C7">
        <w:rPr>
          <w:sz w:val="36"/>
          <w:szCs w:val="36"/>
        </w:rPr>
        <w:t>Planning et méthodes de projet</w:t>
      </w:r>
      <w:r w:rsidR="00857062">
        <w:rPr>
          <w:sz w:val="36"/>
          <w:szCs w:val="36"/>
        </w:rPr>
        <w:tab/>
      </w:r>
      <w:r w:rsidR="00857062">
        <w:rPr>
          <w:sz w:val="36"/>
          <w:szCs w:val="36"/>
        </w:rPr>
        <w:tab/>
      </w:r>
      <w:r w:rsidR="00857062">
        <w:rPr>
          <w:sz w:val="36"/>
          <w:szCs w:val="36"/>
        </w:rPr>
        <w:tab/>
      </w:r>
      <w:r w:rsidR="00857062">
        <w:rPr>
          <w:sz w:val="36"/>
          <w:szCs w:val="36"/>
        </w:rPr>
        <w:tab/>
        <w:t>3</w:t>
      </w:r>
    </w:p>
    <w:p w:rsidR="000F2119" w:rsidRPr="00D412C7" w:rsidRDefault="000F2119" w:rsidP="000F2119">
      <w:pPr>
        <w:pStyle w:val="ListParagraph"/>
        <w:numPr>
          <w:ilvl w:val="0"/>
          <w:numId w:val="1"/>
        </w:numPr>
        <w:rPr>
          <w:sz w:val="36"/>
          <w:szCs w:val="36"/>
        </w:rPr>
      </w:pPr>
      <w:r w:rsidRPr="00D412C7">
        <w:rPr>
          <w:sz w:val="36"/>
          <w:szCs w:val="36"/>
        </w:rPr>
        <w:t>Développement</w:t>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t>5</w:t>
      </w:r>
    </w:p>
    <w:p w:rsidR="000F2119" w:rsidRPr="00D412C7" w:rsidRDefault="000F2119" w:rsidP="000F2119">
      <w:pPr>
        <w:pStyle w:val="ListParagraph"/>
        <w:rPr>
          <w:sz w:val="36"/>
          <w:szCs w:val="36"/>
        </w:rPr>
      </w:pPr>
      <w:r w:rsidRPr="00D412C7">
        <w:rPr>
          <w:sz w:val="36"/>
          <w:szCs w:val="36"/>
        </w:rPr>
        <w:t xml:space="preserve">a. </w:t>
      </w:r>
      <w:r w:rsidRPr="00D412C7">
        <w:rPr>
          <w:sz w:val="36"/>
          <w:szCs w:val="36"/>
        </w:rPr>
        <w:t>Chargement et affichage du MNT</w:t>
      </w:r>
      <w:r w:rsidR="00857062">
        <w:rPr>
          <w:sz w:val="36"/>
          <w:szCs w:val="36"/>
        </w:rPr>
        <w:tab/>
      </w:r>
      <w:r w:rsidR="00857062">
        <w:rPr>
          <w:sz w:val="36"/>
          <w:szCs w:val="36"/>
        </w:rPr>
        <w:tab/>
      </w:r>
      <w:r w:rsidR="00857062">
        <w:rPr>
          <w:sz w:val="36"/>
          <w:szCs w:val="36"/>
        </w:rPr>
        <w:tab/>
      </w:r>
      <w:r w:rsidR="00857062">
        <w:rPr>
          <w:sz w:val="36"/>
          <w:szCs w:val="36"/>
        </w:rPr>
        <w:tab/>
        <w:t>5</w:t>
      </w:r>
    </w:p>
    <w:p w:rsidR="000F2119" w:rsidRPr="00D412C7" w:rsidRDefault="000F2119" w:rsidP="000F2119">
      <w:pPr>
        <w:pStyle w:val="ListParagraph"/>
        <w:rPr>
          <w:sz w:val="36"/>
          <w:szCs w:val="36"/>
        </w:rPr>
      </w:pPr>
      <w:r w:rsidRPr="00D412C7">
        <w:rPr>
          <w:sz w:val="36"/>
          <w:szCs w:val="36"/>
        </w:rPr>
        <w:t xml:space="preserve">b. </w:t>
      </w:r>
      <w:r w:rsidRPr="00D412C7">
        <w:rPr>
          <w:sz w:val="36"/>
          <w:szCs w:val="36"/>
        </w:rPr>
        <w:t>Char</w:t>
      </w:r>
      <w:r w:rsidRPr="00D412C7">
        <w:rPr>
          <w:sz w:val="36"/>
          <w:szCs w:val="36"/>
        </w:rPr>
        <w:t xml:space="preserve">gement et affichage de l'objet </w:t>
      </w:r>
      <w:r w:rsidR="00857062">
        <w:rPr>
          <w:sz w:val="36"/>
          <w:szCs w:val="36"/>
        </w:rPr>
        <w:tab/>
      </w:r>
      <w:r w:rsidR="00857062">
        <w:rPr>
          <w:sz w:val="36"/>
          <w:szCs w:val="36"/>
        </w:rPr>
        <w:tab/>
      </w:r>
      <w:r w:rsidR="00857062">
        <w:rPr>
          <w:sz w:val="36"/>
          <w:szCs w:val="36"/>
        </w:rPr>
        <w:tab/>
      </w:r>
      <w:r w:rsidR="00857062">
        <w:rPr>
          <w:sz w:val="36"/>
          <w:szCs w:val="36"/>
        </w:rPr>
        <w:tab/>
      </w:r>
      <w:r w:rsidR="00321035">
        <w:rPr>
          <w:sz w:val="36"/>
          <w:szCs w:val="36"/>
        </w:rPr>
        <w:t>8</w:t>
      </w:r>
    </w:p>
    <w:p w:rsidR="000F2119" w:rsidRPr="00D412C7" w:rsidRDefault="000F2119" w:rsidP="000F2119">
      <w:pPr>
        <w:pStyle w:val="ListParagraph"/>
        <w:rPr>
          <w:sz w:val="36"/>
          <w:szCs w:val="36"/>
        </w:rPr>
      </w:pPr>
      <w:r w:rsidRPr="00D412C7">
        <w:rPr>
          <w:sz w:val="36"/>
          <w:szCs w:val="36"/>
        </w:rPr>
        <w:t>c. P</w:t>
      </w:r>
      <w:r w:rsidRPr="00D412C7">
        <w:rPr>
          <w:sz w:val="36"/>
          <w:szCs w:val="36"/>
        </w:rPr>
        <w:t>laquage de l'objet sur MNT</w:t>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t>10</w:t>
      </w:r>
    </w:p>
    <w:p w:rsidR="000F2119" w:rsidRPr="00D412C7" w:rsidRDefault="000F2119" w:rsidP="000F2119">
      <w:pPr>
        <w:pStyle w:val="ListParagraph"/>
        <w:numPr>
          <w:ilvl w:val="0"/>
          <w:numId w:val="1"/>
        </w:numPr>
        <w:rPr>
          <w:sz w:val="36"/>
          <w:szCs w:val="36"/>
        </w:rPr>
      </w:pPr>
      <w:r w:rsidRPr="00D412C7">
        <w:rPr>
          <w:sz w:val="36"/>
          <w:szCs w:val="36"/>
        </w:rPr>
        <w:t>Conclusion</w:t>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321035">
        <w:rPr>
          <w:sz w:val="36"/>
          <w:szCs w:val="36"/>
        </w:rPr>
        <w:t>12</w:t>
      </w:r>
    </w:p>
    <w:p w:rsidR="000F2119" w:rsidRDefault="000F2119" w:rsidP="000F2119">
      <w:pPr>
        <w:pStyle w:val="ListParagraph"/>
        <w:numPr>
          <w:ilvl w:val="0"/>
          <w:numId w:val="1"/>
        </w:numPr>
        <w:rPr>
          <w:sz w:val="36"/>
          <w:szCs w:val="36"/>
        </w:rPr>
      </w:pPr>
      <w:r w:rsidRPr="00D412C7">
        <w:rPr>
          <w:sz w:val="36"/>
          <w:szCs w:val="36"/>
        </w:rPr>
        <w:t>Webographie et bibliographie</w:t>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321035">
        <w:rPr>
          <w:sz w:val="36"/>
          <w:szCs w:val="36"/>
        </w:rPr>
        <w:t>12</w:t>
      </w:r>
    </w:p>
    <w:p w:rsidR="00CB7BD8" w:rsidRPr="00CB7BD8" w:rsidRDefault="00CB7BD8" w:rsidP="00CB7BD8">
      <w:pPr>
        <w:pStyle w:val="ListParagraph"/>
        <w:numPr>
          <w:ilvl w:val="0"/>
          <w:numId w:val="1"/>
        </w:numPr>
        <w:rPr>
          <w:sz w:val="36"/>
          <w:szCs w:val="36"/>
        </w:rPr>
      </w:pPr>
      <w:r w:rsidRPr="00CB7BD8">
        <w:rPr>
          <w:bCs/>
          <w:smallCaps/>
          <w:sz w:val="36"/>
          <w:szCs w:val="36"/>
        </w:rPr>
        <w:t>Liste des figures </w:t>
      </w:r>
      <w:r>
        <w:rPr>
          <w:bCs/>
          <w:smallCaps/>
          <w:sz w:val="36"/>
          <w:szCs w:val="36"/>
        </w:rPr>
        <w:tab/>
      </w:r>
      <w:r>
        <w:rPr>
          <w:bCs/>
          <w:smallCaps/>
          <w:sz w:val="36"/>
          <w:szCs w:val="36"/>
        </w:rPr>
        <w:tab/>
      </w:r>
      <w:r>
        <w:rPr>
          <w:bCs/>
          <w:smallCaps/>
          <w:sz w:val="36"/>
          <w:szCs w:val="36"/>
        </w:rPr>
        <w:tab/>
      </w:r>
      <w:r>
        <w:rPr>
          <w:bCs/>
          <w:smallCaps/>
          <w:sz w:val="36"/>
          <w:szCs w:val="36"/>
        </w:rPr>
        <w:tab/>
      </w:r>
      <w:r>
        <w:rPr>
          <w:bCs/>
          <w:smallCaps/>
          <w:sz w:val="36"/>
          <w:szCs w:val="36"/>
        </w:rPr>
        <w:tab/>
      </w:r>
      <w:r>
        <w:rPr>
          <w:bCs/>
          <w:smallCaps/>
          <w:sz w:val="36"/>
          <w:szCs w:val="36"/>
        </w:rPr>
        <w:tab/>
      </w:r>
      <w:r>
        <w:rPr>
          <w:bCs/>
          <w:smallCaps/>
          <w:sz w:val="36"/>
          <w:szCs w:val="36"/>
        </w:rPr>
        <w:tab/>
      </w:r>
      <w:r>
        <w:rPr>
          <w:bCs/>
          <w:smallCaps/>
          <w:sz w:val="36"/>
          <w:szCs w:val="36"/>
        </w:rPr>
        <w:tab/>
        <w:t>13</w:t>
      </w:r>
      <w:bookmarkStart w:id="0" w:name="_GoBack"/>
      <w:bookmarkEnd w:id="0"/>
    </w:p>
    <w:p w:rsidR="000F2119" w:rsidRPr="00D412C7" w:rsidRDefault="000F2119" w:rsidP="000F2119">
      <w:pPr>
        <w:pStyle w:val="ListParagraph"/>
        <w:numPr>
          <w:ilvl w:val="0"/>
          <w:numId w:val="1"/>
        </w:numPr>
        <w:rPr>
          <w:sz w:val="36"/>
          <w:szCs w:val="36"/>
        </w:rPr>
      </w:pPr>
      <w:r w:rsidRPr="00D412C7">
        <w:rPr>
          <w:sz w:val="36"/>
          <w:szCs w:val="36"/>
        </w:rPr>
        <w:t>Annexe</w:t>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857062">
        <w:rPr>
          <w:sz w:val="36"/>
          <w:szCs w:val="36"/>
        </w:rPr>
        <w:tab/>
      </w:r>
      <w:r w:rsidR="00CB7BD8">
        <w:rPr>
          <w:sz w:val="36"/>
          <w:szCs w:val="36"/>
        </w:rPr>
        <w:t>14</w:t>
      </w:r>
    </w:p>
    <w:p w:rsidR="000F2119" w:rsidRDefault="000F2119" w:rsidP="000F2119">
      <w:pPr>
        <w:pStyle w:val="ListParagraph"/>
        <w:rPr>
          <w:sz w:val="32"/>
        </w:rPr>
      </w:pPr>
    </w:p>
    <w:p w:rsidR="003714CE" w:rsidRDefault="003714CE">
      <w:pPr>
        <w:rPr>
          <w:sz w:val="32"/>
        </w:rPr>
      </w:pPr>
    </w:p>
    <w:p w:rsidR="000F2119" w:rsidRDefault="000F2119">
      <w:pPr>
        <w:rPr>
          <w:sz w:val="32"/>
        </w:rPr>
      </w:pPr>
    </w:p>
    <w:p w:rsidR="000F2119" w:rsidRDefault="000F2119">
      <w:pPr>
        <w:rPr>
          <w:sz w:val="32"/>
        </w:rPr>
      </w:pPr>
    </w:p>
    <w:p w:rsidR="000F2119" w:rsidRDefault="000F2119">
      <w:pPr>
        <w:rPr>
          <w:sz w:val="32"/>
        </w:rPr>
      </w:pPr>
    </w:p>
    <w:p w:rsidR="000F2119" w:rsidRDefault="000F2119">
      <w:pPr>
        <w:rPr>
          <w:sz w:val="32"/>
        </w:rPr>
      </w:pPr>
    </w:p>
    <w:p w:rsidR="000F2119" w:rsidRDefault="000F2119" w:rsidP="00D412C7">
      <w:pPr>
        <w:jc w:val="right"/>
        <w:rPr>
          <w:sz w:val="32"/>
        </w:rPr>
      </w:pPr>
    </w:p>
    <w:p w:rsidR="000F2119" w:rsidRDefault="000F2119">
      <w:pPr>
        <w:rPr>
          <w:sz w:val="32"/>
        </w:rPr>
      </w:pPr>
    </w:p>
    <w:p w:rsidR="000F2119" w:rsidRDefault="000F2119">
      <w:pPr>
        <w:rPr>
          <w:sz w:val="32"/>
        </w:rPr>
      </w:pPr>
    </w:p>
    <w:p w:rsidR="000F2119" w:rsidRDefault="000F2119">
      <w:pPr>
        <w:rPr>
          <w:sz w:val="32"/>
        </w:rPr>
      </w:pPr>
    </w:p>
    <w:p w:rsidR="000F2119" w:rsidRDefault="000F2119">
      <w:pPr>
        <w:rPr>
          <w:sz w:val="32"/>
        </w:rPr>
      </w:pPr>
    </w:p>
    <w:p w:rsidR="003714CE" w:rsidRPr="00287D7C" w:rsidRDefault="003714CE" w:rsidP="003714CE">
      <w:pPr>
        <w:pStyle w:val="ListParagraph"/>
        <w:numPr>
          <w:ilvl w:val="0"/>
          <w:numId w:val="6"/>
        </w:numPr>
        <w:rPr>
          <w:rStyle w:val="IntenseReference"/>
          <w:sz w:val="36"/>
          <w:szCs w:val="36"/>
        </w:rPr>
      </w:pPr>
      <w:r w:rsidRPr="00287D7C">
        <w:rPr>
          <w:rStyle w:val="IntenseReference"/>
          <w:sz w:val="36"/>
          <w:szCs w:val="36"/>
        </w:rPr>
        <w:t>Introduction</w:t>
      </w:r>
    </w:p>
    <w:p w:rsidR="00871CA6" w:rsidRDefault="003714CE" w:rsidP="003714CE">
      <w:pPr>
        <w:rPr>
          <w:sz w:val="24"/>
        </w:rPr>
      </w:pPr>
      <w:r w:rsidRPr="003714CE">
        <w:rPr>
          <w:sz w:val="24"/>
        </w:rPr>
        <w:t>Dans le cadre des cours dispensés dans le ma</w:t>
      </w:r>
      <w:r>
        <w:rPr>
          <w:sz w:val="24"/>
        </w:rPr>
        <w:t>ster TSI, il nous a été demandé d'effectuer un projet de plaquage d'un modèle 3D sur un modèle numérique de terrain (MNT),  ce travail peut être un socle pour les simulations de construction de bâtiments et leur faisabilité dans l'espace</w:t>
      </w:r>
      <w:r w:rsidR="00871CA6">
        <w:rPr>
          <w:sz w:val="24"/>
        </w:rPr>
        <w:t>.  Ce projet une fois réalisé entièrement peut constituer un outil pour le suivi de l'évolution d'un ensemble de bâtiments et peut être conjugué à d'autres projets pour identifier des zones à risque (exemple d'inondation).</w:t>
      </w:r>
    </w:p>
    <w:p w:rsidR="00871CA6" w:rsidRDefault="00871CA6">
      <w:pPr>
        <w:rPr>
          <w:sz w:val="24"/>
        </w:rPr>
      </w:pPr>
      <w:r>
        <w:rPr>
          <w:sz w:val="24"/>
        </w:rPr>
        <w:br w:type="page"/>
      </w:r>
    </w:p>
    <w:p w:rsidR="00871CA6" w:rsidRPr="00287D7C" w:rsidRDefault="00871CA6" w:rsidP="00871CA6">
      <w:pPr>
        <w:pStyle w:val="ListParagraph"/>
        <w:numPr>
          <w:ilvl w:val="0"/>
          <w:numId w:val="6"/>
        </w:numPr>
        <w:rPr>
          <w:rStyle w:val="IntenseReference"/>
          <w:sz w:val="32"/>
          <w:szCs w:val="32"/>
        </w:rPr>
      </w:pPr>
      <w:r w:rsidRPr="00287D7C">
        <w:rPr>
          <w:rStyle w:val="IntenseReference"/>
          <w:sz w:val="32"/>
          <w:szCs w:val="32"/>
        </w:rPr>
        <w:lastRenderedPageBreak/>
        <w:t>Conception et gestion de projet</w:t>
      </w:r>
    </w:p>
    <w:p w:rsidR="00871CA6" w:rsidRPr="00287D7C" w:rsidRDefault="00871CA6" w:rsidP="00287D7C">
      <w:pPr>
        <w:pStyle w:val="Subtitle"/>
        <w:numPr>
          <w:ilvl w:val="0"/>
          <w:numId w:val="16"/>
        </w:numPr>
        <w:rPr>
          <w:sz w:val="28"/>
          <w:szCs w:val="28"/>
        </w:rPr>
      </w:pPr>
      <w:r w:rsidRPr="00287D7C">
        <w:rPr>
          <w:sz w:val="28"/>
          <w:szCs w:val="28"/>
        </w:rPr>
        <w:t xml:space="preserve">Analyse </w:t>
      </w:r>
      <w:r w:rsidR="00E235CE" w:rsidRPr="00287D7C">
        <w:rPr>
          <w:sz w:val="28"/>
          <w:szCs w:val="28"/>
        </w:rPr>
        <w:t>du sujet</w:t>
      </w:r>
      <w:r w:rsidRPr="00287D7C">
        <w:rPr>
          <w:sz w:val="28"/>
          <w:szCs w:val="28"/>
        </w:rPr>
        <w:t>:</w:t>
      </w:r>
    </w:p>
    <w:p w:rsidR="00871CA6" w:rsidRDefault="00871CA6" w:rsidP="00871CA6">
      <w:r>
        <w:t>La tâche principale du projet est de pouvoir plaquer un objet</w:t>
      </w:r>
      <w:r w:rsidR="00090ED1">
        <w:t xml:space="preserve"> 3D</w:t>
      </w:r>
      <w:r>
        <w:t xml:space="preserve"> </w:t>
      </w:r>
      <w:r w:rsidR="00090ED1">
        <w:t xml:space="preserve">simple sur le MNT,  pour ce faire nous avons procéder à une analyse exhaustive pour définir les différentes fonctionnalités de l'application. Nous avons découpé le projet comme suit : </w:t>
      </w:r>
    </w:p>
    <w:p w:rsidR="00090ED1" w:rsidRDefault="00090ED1" w:rsidP="00090ED1">
      <w:pPr>
        <w:pStyle w:val="ListParagraph"/>
        <w:numPr>
          <w:ilvl w:val="0"/>
          <w:numId w:val="4"/>
        </w:numPr>
      </w:pPr>
      <w:r>
        <w:t>Une interface Homme-Machine : nous avons décidé  de créer trois fenêtres de visualisation  "</w:t>
      </w:r>
      <w:r w:rsidRPr="00090ED1">
        <w:rPr>
          <w:b/>
        </w:rPr>
        <w:t>ViewerMnt</w:t>
      </w:r>
      <w:r>
        <w:t>", "</w:t>
      </w:r>
      <w:r w:rsidRPr="00090ED1">
        <w:rPr>
          <w:b/>
        </w:rPr>
        <w:t>ViewerObjet</w:t>
      </w:r>
      <w:r>
        <w:t xml:space="preserve"> " et  "</w:t>
      </w:r>
      <w:r w:rsidRPr="00090ED1">
        <w:rPr>
          <w:b/>
        </w:rPr>
        <w:t>ViewerObjetFinal</w:t>
      </w:r>
      <w:r>
        <w:t>" respectivement pour affi</w:t>
      </w:r>
      <w:r w:rsidR="008350F4">
        <w:t>cher l'objet plaqué sur le  MNT</w:t>
      </w:r>
      <w:r>
        <w:t>, l'objet initial et l'objet plaqué.</w:t>
      </w:r>
    </w:p>
    <w:p w:rsidR="00090ED1" w:rsidRDefault="00090ED1" w:rsidP="00090ED1">
      <w:pPr>
        <w:pStyle w:val="ListParagraph"/>
        <w:numPr>
          <w:ilvl w:val="0"/>
          <w:numId w:val="4"/>
        </w:numPr>
      </w:pPr>
      <w:r>
        <w:t>Lecture et affichage du MNT et application d'une texture : cette composante de l'application permet de lire le fichier XYZ, et de l'afficher  à l'écran une fois texturé.</w:t>
      </w:r>
    </w:p>
    <w:p w:rsidR="00090ED1" w:rsidRDefault="00090ED1" w:rsidP="00090ED1">
      <w:pPr>
        <w:pStyle w:val="ListParagraph"/>
        <w:numPr>
          <w:ilvl w:val="0"/>
          <w:numId w:val="4"/>
        </w:numPr>
      </w:pPr>
      <w:r>
        <w:t xml:space="preserve"> </w:t>
      </w:r>
      <w:r w:rsidR="00E221CC">
        <w:t>Chargement et affichage de l'objet 3D : cette fonctionnalité permet de lire et afficher le modèle 3D objet du plaquage.</w:t>
      </w:r>
    </w:p>
    <w:p w:rsidR="00E221CC" w:rsidRDefault="00E221CC" w:rsidP="00E221CC">
      <w:pPr>
        <w:pStyle w:val="ListParagraph"/>
        <w:numPr>
          <w:ilvl w:val="0"/>
          <w:numId w:val="4"/>
        </w:numPr>
      </w:pPr>
      <w:r>
        <w:t>Plaquage du modèle 3D sur le MNT : cette fonctionnalité consiste à identifier les points d'intersection de l'objet avec la surface superficielle du MNT et de le tracer suivant le relief.</w:t>
      </w:r>
    </w:p>
    <w:p w:rsidR="00E221CC" w:rsidRDefault="00E221CC" w:rsidP="00E221CC"/>
    <w:p w:rsidR="00E221CC" w:rsidRDefault="00E235CE" w:rsidP="00E221CC">
      <w:r>
        <w:t>L'ensemble des classes qui ont découlé de l'analyse approfondie du sujet sont données en détail dans le diagramme de classe joint dans l'annexe n°1. Nous nous limitons ici aux classes principales:</w:t>
      </w:r>
    </w:p>
    <w:p w:rsidR="00E235CE" w:rsidRDefault="00E235CE" w:rsidP="00E235CE">
      <w:pPr>
        <w:pStyle w:val="ListParagraph"/>
        <w:numPr>
          <w:ilvl w:val="0"/>
          <w:numId w:val="8"/>
        </w:numPr>
      </w:pPr>
      <w:r>
        <w:t xml:space="preserve">La classe </w:t>
      </w:r>
      <w:r w:rsidRPr="00E235CE">
        <w:rPr>
          <w:b/>
        </w:rPr>
        <w:t>MNT</w:t>
      </w:r>
      <w:r>
        <w:rPr>
          <w:b/>
        </w:rPr>
        <w:t xml:space="preserve"> : </w:t>
      </w:r>
      <w:r>
        <w:t>répond au besoin de lecture et d'affichage moyennant trois méthodes</w:t>
      </w:r>
    </w:p>
    <w:p w:rsidR="00E235CE" w:rsidRDefault="00E235CE" w:rsidP="00E235CE">
      <w:pPr>
        <w:pStyle w:val="ListParagraph"/>
        <w:numPr>
          <w:ilvl w:val="0"/>
          <w:numId w:val="8"/>
        </w:numPr>
      </w:pPr>
      <w:r>
        <w:t xml:space="preserve">La classe </w:t>
      </w:r>
      <w:r w:rsidRPr="00E235CE">
        <w:rPr>
          <w:b/>
        </w:rPr>
        <w:t>Objet</w:t>
      </w:r>
      <w:r>
        <w:rPr>
          <w:b/>
        </w:rPr>
        <w:t xml:space="preserve"> : </w:t>
      </w:r>
      <w:r>
        <w:t xml:space="preserve">permet de lire et afficher l'objet </w:t>
      </w:r>
    </w:p>
    <w:p w:rsidR="00E235CE" w:rsidRDefault="00E235CE" w:rsidP="00E235CE">
      <w:pPr>
        <w:pStyle w:val="ListParagraph"/>
        <w:numPr>
          <w:ilvl w:val="0"/>
          <w:numId w:val="8"/>
        </w:numPr>
      </w:pPr>
      <w:r>
        <w:t xml:space="preserve">La classe </w:t>
      </w:r>
      <w:r w:rsidRPr="00E235CE">
        <w:rPr>
          <w:b/>
        </w:rPr>
        <w:t>plaquage</w:t>
      </w:r>
      <w:r>
        <w:rPr>
          <w:b/>
        </w:rPr>
        <w:t xml:space="preserve"> : </w:t>
      </w:r>
      <w:r w:rsidRPr="00E235CE">
        <w:t xml:space="preserve">englobe les </w:t>
      </w:r>
      <w:r w:rsidR="008350F4" w:rsidRPr="00E235CE">
        <w:t>différent</w:t>
      </w:r>
      <w:r w:rsidR="008350F4">
        <w:t>s</w:t>
      </w:r>
      <w:r>
        <w:t xml:space="preserve"> algorithmes permettant de manipuler l'objet en vue de son plaquage.</w:t>
      </w:r>
    </w:p>
    <w:p w:rsidR="00E221CC" w:rsidRDefault="00E221CC" w:rsidP="00E221CC">
      <w:r>
        <w:t xml:space="preserve">Afin de réaliser les différentes tâches, nous nous </w:t>
      </w:r>
      <w:r w:rsidR="008350F4">
        <w:t>sommes</w:t>
      </w:r>
      <w:r>
        <w:t xml:space="preserve"> </w:t>
      </w:r>
      <w:r w:rsidR="008350F4">
        <w:t>servis</w:t>
      </w:r>
      <w:r>
        <w:t xml:space="preserve"> des librairies suivantes :</w:t>
      </w:r>
    </w:p>
    <w:p w:rsidR="00E221CC" w:rsidRDefault="00E221CC" w:rsidP="00E221CC">
      <w:pPr>
        <w:pStyle w:val="ListParagraph"/>
        <w:numPr>
          <w:ilvl w:val="0"/>
          <w:numId w:val="7"/>
        </w:numPr>
      </w:pPr>
      <w:r>
        <w:t xml:space="preserve">Pour le rendu 3D : </w:t>
      </w:r>
      <w:r w:rsidRPr="00E221CC">
        <w:rPr>
          <w:b/>
        </w:rPr>
        <w:t>OpenGl</w:t>
      </w:r>
    </w:p>
    <w:p w:rsidR="00E221CC" w:rsidRDefault="00E221CC" w:rsidP="00E221CC">
      <w:pPr>
        <w:pStyle w:val="ListParagraph"/>
        <w:numPr>
          <w:ilvl w:val="0"/>
          <w:numId w:val="7"/>
        </w:numPr>
      </w:pPr>
      <w:r>
        <w:t xml:space="preserve">Pour la manipulation de la vue : </w:t>
      </w:r>
      <w:r w:rsidRPr="00E221CC">
        <w:rPr>
          <w:b/>
        </w:rPr>
        <w:t>QGLViewer</w:t>
      </w:r>
    </w:p>
    <w:p w:rsidR="00E221CC" w:rsidRPr="001A0750" w:rsidRDefault="00E221CC" w:rsidP="00E221CC">
      <w:pPr>
        <w:pStyle w:val="ListParagraph"/>
        <w:numPr>
          <w:ilvl w:val="0"/>
          <w:numId w:val="7"/>
        </w:numPr>
      </w:pPr>
      <w:r>
        <w:t xml:space="preserve">Pour charger l'objet 3D : </w:t>
      </w:r>
      <w:r w:rsidRPr="00E221CC">
        <w:rPr>
          <w:b/>
        </w:rPr>
        <w:t>Assimp</w:t>
      </w:r>
    </w:p>
    <w:p w:rsidR="001A0750" w:rsidRPr="00E221CC" w:rsidRDefault="001A0750" w:rsidP="001A0750"/>
    <w:p w:rsidR="00E235CE" w:rsidRPr="008350F4" w:rsidRDefault="008350F4" w:rsidP="008350F4">
      <w:pPr>
        <w:pStyle w:val="Subtitle"/>
        <w:numPr>
          <w:ilvl w:val="0"/>
          <w:numId w:val="0"/>
        </w:numPr>
        <w:rPr>
          <w:sz w:val="28"/>
          <w:szCs w:val="28"/>
        </w:rPr>
      </w:pPr>
      <w:r>
        <w:rPr>
          <w:i w:val="0"/>
          <w:iCs w:val="0"/>
          <w:sz w:val="28"/>
          <w:szCs w:val="28"/>
        </w:rPr>
        <w:t xml:space="preserve">b. </w:t>
      </w:r>
      <w:r w:rsidR="00E235CE" w:rsidRPr="008350F4">
        <w:rPr>
          <w:sz w:val="28"/>
          <w:szCs w:val="28"/>
        </w:rPr>
        <w:t>Planning et méthodes de projet</w:t>
      </w:r>
      <w:r>
        <w:rPr>
          <w:sz w:val="28"/>
          <w:szCs w:val="28"/>
        </w:rPr>
        <w:t> :</w:t>
      </w:r>
    </w:p>
    <w:p w:rsidR="001A0750" w:rsidRDefault="001A0750" w:rsidP="001A0750">
      <w:r>
        <w:t>L'organisation du projet a été faite suivant les méthodes agiles en particulier "</w:t>
      </w:r>
      <w:r w:rsidRPr="001A0750">
        <w:rPr>
          <w:b/>
        </w:rPr>
        <w:t>SCRUM</w:t>
      </w:r>
      <w:r>
        <w:t xml:space="preserve">". Après avoir listé les grandes tâches (user story), elles ont été subdivisées en tâches élémentaires au sein de sept </w:t>
      </w:r>
      <w:r w:rsidRPr="001A0750">
        <w:rPr>
          <w:b/>
        </w:rPr>
        <w:t>sprint</w:t>
      </w:r>
      <w:r>
        <w:t xml:space="preserve">, puis classées par ordre de priorité, elles ont été affectées des poids correspondant à leur difficulté estimés selon la suite de fibonacci, le tableau récapitulatif des sprints </w:t>
      </w:r>
      <w:r w:rsidR="003A6CDD">
        <w:t>et la figure de l'évolution temporelle du travail illustrant la gestion du projet sont fournis  ci-après.</w:t>
      </w:r>
    </w:p>
    <w:p w:rsidR="003C2881" w:rsidRDefault="003A6CDD" w:rsidP="003C2881">
      <w:pPr>
        <w:keepNext/>
      </w:pPr>
      <w:r>
        <w:rPr>
          <w:noProof/>
        </w:rPr>
        <w:lastRenderedPageBreak/>
        <w:drawing>
          <wp:inline distT="0" distB="0" distL="0" distR="0">
            <wp:extent cx="6199162" cy="180022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5524" t="49118" r="13958" b="14412"/>
                    <a:stretch>
                      <a:fillRect/>
                    </a:stretch>
                  </pic:blipFill>
                  <pic:spPr bwMode="auto">
                    <a:xfrm>
                      <a:off x="0" y="0"/>
                      <a:ext cx="6199162" cy="1800225"/>
                    </a:xfrm>
                    <a:prstGeom prst="rect">
                      <a:avLst/>
                    </a:prstGeom>
                    <a:noFill/>
                    <a:ln w="9525">
                      <a:noFill/>
                      <a:miter lim="800000"/>
                      <a:headEnd/>
                      <a:tailEnd/>
                    </a:ln>
                  </pic:spPr>
                </pic:pic>
              </a:graphicData>
            </a:graphic>
          </wp:inline>
        </w:drawing>
      </w:r>
    </w:p>
    <w:p w:rsidR="003A6CDD" w:rsidRPr="001A0750" w:rsidRDefault="003C2881" w:rsidP="003C2881">
      <w:pPr>
        <w:pStyle w:val="Caption"/>
        <w:jc w:val="center"/>
      </w:pPr>
      <w:bookmarkStart w:id="1" w:name="_Toc436587739"/>
      <w:r>
        <w:t xml:space="preserve">Figure </w:t>
      </w:r>
      <w:r w:rsidR="004B0700">
        <w:fldChar w:fldCharType="begin"/>
      </w:r>
      <w:r w:rsidR="004B0700">
        <w:instrText xml:space="preserve"> SEQ Figure \* ARABIC </w:instrText>
      </w:r>
      <w:r w:rsidR="004B0700">
        <w:fldChar w:fldCharType="separate"/>
      </w:r>
      <w:r w:rsidR="00D96099">
        <w:rPr>
          <w:noProof/>
        </w:rPr>
        <w:t>1</w:t>
      </w:r>
      <w:r w:rsidR="004B0700">
        <w:rPr>
          <w:noProof/>
        </w:rPr>
        <w:fldChar w:fldCharType="end"/>
      </w:r>
      <w:r>
        <w:t xml:space="preserve"> Tableau de Sprint</w:t>
      </w:r>
      <w:bookmarkEnd w:id="1"/>
    </w:p>
    <w:p w:rsidR="003C2881" w:rsidRDefault="003C2881" w:rsidP="003C2881">
      <w:pPr>
        <w:keepNext/>
      </w:pPr>
      <w:r>
        <w:rPr>
          <w:noProof/>
        </w:rPr>
        <w:drawing>
          <wp:inline distT="0" distB="0" distL="0" distR="0">
            <wp:extent cx="6238068" cy="262890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15028" t="20588" r="15611" b="27353"/>
                    <a:stretch>
                      <a:fillRect/>
                    </a:stretch>
                  </pic:blipFill>
                  <pic:spPr bwMode="auto">
                    <a:xfrm>
                      <a:off x="0" y="0"/>
                      <a:ext cx="6238068" cy="2628900"/>
                    </a:xfrm>
                    <a:prstGeom prst="rect">
                      <a:avLst/>
                    </a:prstGeom>
                    <a:noFill/>
                    <a:ln w="9525">
                      <a:noFill/>
                      <a:miter lim="800000"/>
                      <a:headEnd/>
                      <a:tailEnd/>
                    </a:ln>
                  </pic:spPr>
                </pic:pic>
              </a:graphicData>
            </a:graphic>
          </wp:inline>
        </w:drawing>
      </w:r>
    </w:p>
    <w:p w:rsidR="00E235CE" w:rsidRPr="00871CA6" w:rsidRDefault="003C2881" w:rsidP="003C2881">
      <w:pPr>
        <w:pStyle w:val="Caption"/>
        <w:jc w:val="center"/>
      </w:pPr>
      <w:bookmarkStart w:id="2" w:name="_Toc436587740"/>
      <w:r>
        <w:t xml:space="preserve">Figure </w:t>
      </w:r>
      <w:r w:rsidR="004B0700">
        <w:fldChar w:fldCharType="begin"/>
      </w:r>
      <w:r w:rsidR="004B0700">
        <w:instrText xml:space="preserve"> SEQ Figure \* ARABIC </w:instrText>
      </w:r>
      <w:r w:rsidR="004B0700">
        <w:fldChar w:fldCharType="separate"/>
      </w:r>
      <w:r w:rsidR="00D96099">
        <w:rPr>
          <w:noProof/>
        </w:rPr>
        <w:t>2</w:t>
      </w:r>
      <w:r w:rsidR="004B0700">
        <w:rPr>
          <w:noProof/>
        </w:rPr>
        <w:fldChar w:fldCharType="end"/>
      </w:r>
      <w:r w:rsidR="008350F4">
        <w:t> :</w:t>
      </w:r>
      <w:r w:rsidR="00317653">
        <w:t xml:space="preserve"> Burndown Chart</w:t>
      </w:r>
      <w:bookmarkEnd w:id="2"/>
    </w:p>
    <w:p w:rsidR="003714CE" w:rsidRDefault="003714CE" w:rsidP="003714CE">
      <w:pPr>
        <w:rPr>
          <w:sz w:val="24"/>
        </w:rPr>
      </w:pPr>
    </w:p>
    <w:p w:rsidR="00317653" w:rsidRDefault="00317653">
      <w:pPr>
        <w:rPr>
          <w:sz w:val="24"/>
        </w:rPr>
      </w:pPr>
      <w:r>
        <w:rPr>
          <w:sz w:val="24"/>
        </w:rPr>
        <w:br w:type="page"/>
      </w:r>
    </w:p>
    <w:p w:rsidR="00317653" w:rsidRPr="00287D7C" w:rsidRDefault="00317653" w:rsidP="00317653">
      <w:pPr>
        <w:pStyle w:val="ListParagraph"/>
        <w:numPr>
          <w:ilvl w:val="0"/>
          <w:numId w:val="10"/>
        </w:numPr>
        <w:rPr>
          <w:rStyle w:val="IntenseReference"/>
          <w:sz w:val="32"/>
          <w:szCs w:val="32"/>
        </w:rPr>
      </w:pPr>
      <w:r w:rsidRPr="00287D7C">
        <w:rPr>
          <w:rStyle w:val="IntenseReference"/>
          <w:sz w:val="32"/>
          <w:szCs w:val="32"/>
        </w:rPr>
        <w:lastRenderedPageBreak/>
        <w:t>Développement</w:t>
      </w:r>
      <w:r w:rsidR="00287D7C" w:rsidRPr="00287D7C">
        <w:rPr>
          <w:rStyle w:val="IntenseReference"/>
          <w:sz w:val="32"/>
          <w:szCs w:val="32"/>
        </w:rPr>
        <w:t xml:space="preserve"> </w:t>
      </w:r>
      <w:r w:rsidRPr="00287D7C">
        <w:rPr>
          <w:rStyle w:val="IntenseReference"/>
          <w:sz w:val="32"/>
          <w:szCs w:val="32"/>
        </w:rPr>
        <w:t>:</w:t>
      </w:r>
    </w:p>
    <w:p w:rsidR="00317653" w:rsidRPr="008350F4" w:rsidRDefault="008350F4" w:rsidP="00317653">
      <w:pPr>
        <w:pStyle w:val="Subtitle"/>
        <w:rPr>
          <w:sz w:val="28"/>
          <w:szCs w:val="28"/>
        </w:rPr>
      </w:pPr>
      <w:r w:rsidRPr="008350F4">
        <w:rPr>
          <w:sz w:val="28"/>
          <w:szCs w:val="28"/>
        </w:rPr>
        <w:t xml:space="preserve">a. </w:t>
      </w:r>
      <w:r w:rsidR="00317653" w:rsidRPr="008350F4">
        <w:rPr>
          <w:sz w:val="28"/>
          <w:szCs w:val="28"/>
        </w:rPr>
        <w:t>Chargement et affichage du MNT</w:t>
      </w:r>
      <w:r>
        <w:rPr>
          <w:sz w:val="28"/>
          <w:szCs w:val="28"/>
        </w:rPr>
        <w:t> :</w:t>
      </w:r>
    </w:p>
    <w:p w:rsidR="00317653" w:rsidRDefault="00317653" w:rsidP="00317653">
      <w:pPr>
        <w:pStyle w:val="Subtitle"/>
      </w:pPr>
      <w:r>
        <w:t>Algorithme de chargement et de lecture du MNT</w:t>
      </w:r>
      <w:r w:rsidR="008350F4">
        <w:t xml:space="preserve"> </w:t>
      </w:r>
      <w:r>
        <w:t>:</w:t>
      </w:r>
    </w:p>
    <w:p w:rsidR="00317653" w:rsidRDefault="00317653" w:rsidP="00317653">
      <w:pPr>
        <w:rPr>
          <w:b/>
        </w:rPr>
      </w:pPr>
      <w:r>
        <w:t xml:space="preserve">Les coordonnées des points constituants l'MNT sont ordonnées suivant trois colonnes de gauche à droite contenant respectivement l'abscisse l'ordonnée et l'altitude. Afin de charger ces données nous avons défini trois variables </w:t>
      </w:r>
      <w:r w:rsidRPr="00A51A5E">
        <w:rPr>
          <w:b/>
        </w:rPr>
        <w:t>x</w:t>
      </w:r>
      <w:r>
        <w:t xml:space="preserve">, </w:t>
      </w:r>
      <w:r w:rsidRPr="00A51A5E">
        <w:rPr>
          <w:b/>
        </w:rPr>
        <w:t>y</w:t>
      </w:r>
      <w:r>
        <w:t xml:space="preserve">, et </w:t>
      </w:r>
      <w:r w:rsidRPr="00A51A5E">
        <w:rPr>
          <w:b/>
        </w:rPr>
        <w:t>z</w:t>
      </w:r>
      <w:r>
        <w:t xml:space="preserve"> de type </w:t>
      </w:r>
      <w:r w:rsidRPr="00A51A5E">
        <w:rPr>
          <w:b/>
        </w:rPr>
        <w:t>float</w:t>
      </w:r>
      <w:r>
        <w:t xml:space="preserve"> pour les coordonnées plus un tableau </w:t>
      </w:r>
      <w:r w:rsidRPr="00A51A5E">
        <w:rPr>
          <w:b/>
        </w:rPr>
        <w:t>Qvector&lt;QVector3D&gt;</w:t>
      </w:r>
      <w:r>
        <w:t xml:space="preserve"> pour les stocker.  Pour l'ouverture du "fichier.xyz" nous avons utilisé le flux de lecture "</w:t>
      </w:r>
      <w:r w:rsidRPr="0009635C">
        <w:rPr>
          <w:b/>
        </w:rPr>
        <w:t>f</w:t>
      </w:r>
      <w:r>
        <w:rPr>
          <w:b/>
        </w:rPr>
        <w:t>lux</w:t>
      </w:r>
      <w:r>
        <w:t xml:space="preserve">" instancié à l'aide du constructeur  </w:t>
      </w:r>
      <w:r>
        <w:rPr>
          <w:b/>
        </w:rPr>
        <w:t xml:space="preserve">QTextStream, </w:t>
      </w:r>
      <w:r w:rsidRPr="00A51A5E">
        <w:t xml:space="preserve">ensuite </w:t>
      </w:r>
      <w:r>
        <w:t xml:space="preserve">pour la lecture des variables l'opérateur  </w:t>
      </w:r>
      <w:r w:rsidRPr="00A51A5E">
        <w:rPr>
          <w:b/>
        </w:rPr>
        <w:t xml:space="preserve">&gt;&gt; </w:t>
      </w:r>
      <w:r>
        <w:t xml:space="preserve">, les variables sont stockées immédiatement dans un vecteur </w:t>
      </w:r>
      <w:r w:rsidRPr="0009635C">
        <w:rPr>
          <w:b/>
        </w:rPr>
        <w:t>QVector3D</w:t>
      </w:r>
      <w:r>
        <w:t xml:space="preserve"> qui lui est inséré  dans le tableau à l'aide de la fonction </w:t>
      </w:r>
      <w:r>
        <w:rPr>
          <w:b/>
        </w:rPr>
        <w:t xml:space="preserve">push_back(). </w:t>
      </w:r>
      <w:r>
        <w:t xml:space="preserve">L'ensemble de ses étapes et performé à l'intérieur d'une boucle </w:t>
      </w:r>
      <w:r>
        <w:rPr>
          <w:b/>
        </w:rPr>
        <w:t>While</w:t>
      </w:r>
      <w:r>
        <w:t xml:space="preserve"> ayant comme condition "</w:t>
      </w:r>
      <w:r w:rsidRPr="0009635C">
        <w:rPr>
          <w:b/>
        </w:rPr>
        <w:t>not end of file</w:t>
      </w:r>
      <w:r>
        <w:rPr>
          <w:b/>
        </w:rPr>
        <w:t xml:space="preserve">". </w:t>
      </w:r>
      <w:r>
        <w:t>Deux</w:t>
      </w:r>
      <w:r w:rsidRPr="0009635C">
        <w:t xml:space="preserve"> </w:t>
      </w:r>
      <w:r>
        <w:t xml:space="preserve">compteurs </w:t>
      </w:r>
      <w:r w:rsidRPr="00F23EC0">
        <w:rPr>
          <w:b/>
        </w:rPr>
        <w:t>i</w:t>
      </w:r>
      <w:r>
        <w:rPr>
          <w:b/>
        </w:rPr>
        <w:t xml:space="preserve"> </w:t>
      </w:r>
      <w:r w:rsidRPr="00F23EC0">
        <w:t>et</w:t>
      </w:r>
      <w:r>
        <w:rPr>
          <w:b/>
        </w:rPr>
        <w:t xml:space="preserve"> colonne</w:t>
      </w:r>
      <w:r>
        <w:t xml:space="preserve"> ont été placés  dans la boucle ayant pour rôle respectivement de dénombrer les points constituant la maille de l'MNT et le nombre de points suivant la direction Y. Le nombre de points suivant X  "</w:t>
      </w:r>
      <w:r w:rsidRPr="00ED5CC4">
        <w:rPr>
          <w:b/>
        </w:rPr>
        <w:t>ligne</w:t>
      </w:r>
      <w:r>
        <w:t xml:space="preserve">" est obtenu par division de </w:t>
      </w:r>
      <w:r w:rsidRPr="00F23EC0">
        <w:rPr>
          <w:b/>
        </w:rPr>
        <w:t>i</w:t>
      </w:r>
      <w:r>
        <w:t xml:space="preserve"> par </w:t>
      </w:r>
      <w:r>
        <w:rPr>
          <w:b/>
        </w:rPr>
        <w:t xml:space="preserve">colonne. </w:t>
      </w:r>
      <w:r>
        <w:t xml:space="preserve">Le nombre d'arrêtes suivant une direction est le nombre de points diminué de 1. </w:t>
      </w:r>
      <w:r w:rsidRPr="00223248">
        <w:t xml:space="preserve">Nous </w:t>
      </w:r>
      <w:r>
        <w:t xml:space="preserve"> avons déclaré  alors quartes variables supplémentaires pour contenir ces différents paramètres.</w:t>
      </w:r>
    </w:p>
    <w:p w:rsidR="00317653" w:rsidRDefault="00CC2E8A" w:rsidP="00317653">
      <w:r>
        <w:rPr>
          <w:noProof/>
        </w:rPr>
        <mc:AlternateContent>
          <mc:Choice Requires="wps">
            <w:drawing>
              <wp:anchor distT="0" distB="0" distL="114300" distR="114300" simplePos="0" relativeHeight="251661312" behindDoc="0" locked="0" layoutInCell="1" allowOverlap="1">
                <wp:simplePos x="0" y="0"/>
                <wp:positionH relativeFrom="column">
                  <wp:posOffset>1490980</wp:posOffset>
                </wp:positionH>
                <wp:positionV relativeFrom="paragraph">
                  <wp:posOffset>3360420</wp:posOffset>
                </wp:positionV>
                <wp:extent cx="3352800" cy="266700"/>
                <wp:effectExtent l="0" t="0" r="0" b="19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7653" w:rsidRDefault="00317653" w:rsidP="00317653">
                            <w:pPr>
                              <w:pStyle w:val="Caption"/>
                              <w:jc w:val="center"/>
                              <w:rPr>
                                <w:noProof/>
                              </w:rPr>
                            </w:pPr>
                            <w:bookmarkStart w:id="3" w:name="_Toc436587741"/>
                            <w:r>
                              <w:t xml:space="preserve">Figure </w:t>
                            </w:r>
                            <w:r w:rsidR="004B0700">
                              <w:fldChar w:fldCharType="begin"/>
                            </w:r>
                            <w:r w:rsidR="004B0700">
                              <w:instrText xml:space="preserve"> SEQ Figure \* ARABIC </w:instrText>
                            </w:r>
                            <w:r w:rsidR="004B0700">
                              <w:fldChar w:fldCharType="separate"/>
                            </w:r>
                            <w:r w:rsidR="00D96099">
                              <w:rPr>
                                <w:noProof/>
                              </w:rPr>
                              <w:t>3</w:t>
                            </w:r>
                            <w:r w:rsidR="004B0700">
                              <w:rPr>
                                <w:noProof/>
                              </w:rPr>
                              <w:fldChar w:fldCharType="end"/>
                            </w:r>
                            <w:r>
                              <w:t xml:space="preserve"> Maille de l'MNT</w:t>
                            </w:r>
                            <w:bookmarkEnd w:id="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31" type="#_x0000_t202" style="position:absolute;margin-left:117.4pt;margin-top:264.6pt;width:264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" stroked="f">
                <v:textbox style="mso-fit-shape-to-text:t" inset="0,0,0,0">
                  <w:txbxContent>
                    <w:p w:rsidR="00317653" w:rsidRDefault="00317653" w:rsidP="00317653">
                      <w:pPr>
                        <w:pStyle w:val="Caption"/>
                        <w:jc w:val="center"/>
                        <w:rPr>
                          <w:noProof/>
                        </w:rPr>
                      </w:pPr>
                      <w:bookmarkStart w:id="4" w:name="_Toc436587741"/>
                      <w:r>
                        <w:t xml:space="preserve">Figure </w:t>
                      </w:r>
                      <w:r w:rsidR="004B0700">
                        <w:fldChar w:fldCharType="begin"/>
                      </w:r>
                      <w:r w:rsidR="004B0700">
                        <w:instrText xml:space="preserve"> SEQ Figure \* ARABIC </w:instrText>
                      </w:r>
                      <w:r w:rsidR="004B0700">
                        <w:fldChar w:fldCharType="separate"/>
                      </w:r>
                      <w:r w:rsidR="00D96099">
                        <w:rPr>
                          <w:noProof/>
                        </w:rPr>
                        <w:t>3</w:t>
                      </w:r>
                      <w:r w:rsidR="004B0700">
                        <w:rPr>
                          <w:noProof/>
                        </w:rPr>
                        <w:fldChar w:fldCharType="end"/>
                      </w:r>
                      <w:r>
                        <w:t xml:space="preserve"> Maille de l'MNT</w:t>
                      </w:r>
                      <w:bookmarkEnd w:id="4"/>
                    </w:p>
                  </w:txbxContent>
                </v:textbox>
              </v:shape>
            </w:pict>
          </mc:Fallback>
        </mc:AlternateContent>
      </w:r>
      <w:r w:rsidR="00317653">
        <w:rPr>
          <w:noProof/>
        </w:rPr>
        <w:drawing>
          <wp:anchor distT="0" distB="0" distL="114300" distR="114300" simplePos="0" relativeHeight="251660288" behindDoc="0" locked="0" layoutInCell="1" allowOverlap="1">
            <wp:simplePos x="0" y="0"/>
            <wp:positionH relativeFrom="column">
              <wp:posOffset>1490980</wp:posOffset>
            </wp:positionH>
            <wp:positionV relativeFrom="paragraph">
              <wp:posOffset>112395</wp:posOffset>
            </wp:positionV>
            <wp:extent cx="3352800" cy="3190875"/>
            <wp:effectExtent l="19050" t="0" r="0" b="0"/>
            <wp:wrapNone/>
            <wp:docPr id="2" name="Image 1" descr="C:\Users\Shin-Sekai\Desktop\C++\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n-Sekai\Desktop\C++\mapping.png"/>
                    <pic:cNvPicPr>
                      <a:picLocks noChangeAspect="1" noChangeArrowheads="1"/>
                    </pic:cNvPicPr>
                  </pic:nvPicPr>
                  <pic:blipFill>
                    <a:blip r:embed="rId11"/>
                    <a:srcRect l="41818" t="18886"/>
                    <a:stretch>
                      <a:fillRect/>
                    </a:stretch>
                  </pic:blipFill>
                  <pic:spPr bwMode="auto">
                    <a:xfrm>
                      <a:off x="0" y="0"/>
                      <a:ext cx="3352800" cy="3190875"/>
                    </a:xfrm>
                    <a:prstGeom prst="rect">
                      <a:avLst/>
                    </a:prstGeom>
                    <a:noFill/>
                    <a:ln w="9525">
                      <a:noFill/>
                      <a:miter lim="800000"/>
                      <a:headEnd/>
                      <a:tailEnd/>
                    </a:ln>
                  </pic:spPr>
                </pic:pic>
              </a:graphicData>
            </a:graphic>
          </wp:anchor>
        </w:drawing>
      </w:r>
    </w:p>
    <w:p w:rsidR="00317653" w:rsidRPr="00223248" w:rsidRDefault="00317653" w:rsidP="00317653"/>
    <w:p w:rsidR="00317653" w:rsidRPr="00223248" w:rsidRDefault="00317653" w:rsidP="00317653"/>
    <w:p w:rsidR="00317653" w:rsidRPr="00223248" w:rsidRDefault="00317653" w:rsidP="00317653"/>
    <w:p w:rsidR="00317653" w:rsidRPr="00223248" w:rsidRDefault="00317653" w:rsidP="00317653"/>
    <w:p w:rsidR="00317653" w:rsidRPr="00223248" w:rsidRDefault="00317653" w:rsidP="00317653"/>
    <w:p w:rsidR="00317653" w:rsidRPr="00223248" w:rsidRDefault="00317653" w:rsidP="00317653"/>
    <w:p w:rsidR="00317653" w:rsidRPr="00223248" w:rsidRDefault="00317653" w:rsidP="00317653"/>
    <w:p w:rsidR="00317653" w:rsidRPr="00223248" w:rsidRDefault="00317653" w:rsidP="00317653"/>
    <w:p w:rsidR="00317653" w:rsidRPr="00223248" w:rsidRDefault="00317653" w:rsidP="00317653"/>
    <w:p w:rsidR="00317653" w:rsidRPr="00223248" w:rsidRDefault="00317653" w:rsidP="00317653"/>
    <w:p w:rsidR="00317653" w:rsidRDefault="00317653" w:rsidP="00317653"/>
    <w:p w:rsidR="003B07C2" w:rsidRDefault="003B07C2" w:rsidP="00317653"/>
    <w:p w:rsidR="008350F4" w:rsidRDefault="008350F4" w:rsidP="00317653"/>
    <w:p w:rsidR="003B07C2" w:rsidRDefault="003B07C2" w:rsidP="00317653"/>
    <w:p w:rsidR="008350F4" w:rsidRPr="008350F4" w:rsidRDefault="008350F4" w:rsidP="008350F4"/>
    <w:p w:rsidR="00317653" w:rsidRDefault="00317653" w:rsidP="00317653">
      <w:pPr>
        <w:pStyle w:val="Subtitle"/>
      </w:pPr>
      <w:r>
        <w:lastRenderedPageBreak/>
        <w:t>Affichage de l'MNT</w:t>
      </w:r>
      <w:r w:rsidR="008350F4">
        <w:t xml:space="preserve"> </w:t>
      </w:r>
      <w:r>
        <w:t>:</w:t>
      </w:r>
    </w:p>
    <w:p w:rsidR="00317653" w:rsidRDefault="00317653" w:rsidP="00317653">
      <w:r>
        <w:t>Pour de</w:t>
      </w:r>
      <w:r w:rsidR="003B07C2">
        <w:t>ssiner l'MNT nous avons utilisé</w:t>
      </w:r>
      <w:r>
        <w:t xml:space="preserve"> la bibliothèque </w:t>
      </w:r>
      <w:r w:rsidRPr="006931C6">
        <w:rPr>
          <w:b/>
        </w:rPr>
        <w:t>OpenGL</w:t>
      </w:r>
      <w:r>
        <w:t xml:space="preserve">, pour une visualisation aisée nous avons utilisé la librairie </w:t>
      </w:r>
      <w:r w:rsidRPr="006931C6">
        <w:rPr>
          <w:b/>
        </w:rPr>
        <w:t>QGLViewer</w:t>
      </w:r>
      <w:r>
        <w:t>.</w:t>
      </w:r>
    </w:p>
    <w:p w:rsidR="00317653" w:rsidRDefault="00317653" w:rsidP="00317653">
      <w:pPr>
        <w:pStyle w:val="Subtitle"/>
      </w:pPr>
      <w:r>
        <w:t>Initialisation de la vue:</w:t>
      </w:r>
    </w:p>
    <w:p w:rsidR="00317653" w:rsidRDefault="00317653" w:rsidP="00317653">
      <w:r w:rsidRPr="006931C6">
        <w:t>Les paramètres</w:t>
      </w:r>
      <w:r>
        <w:t xml:space="preserve"> initiaux</w:t>
      </w:r>
      <w:r w:rsidRPr="006931C6">
        <w:t xml:space="preserve"> </w:t>
      </w:r>
      <w:r>
        <w:t xml:space="preserve"> de la fenêtre  </w:t>
      </w:r>
      <w:r w:rsidRPr="006931C6">
        <w:rPr>
          <w:b/>
        </w:rPr>
        <w:t>Viewer</w:t>
      </w:r>
      <w:r>
        <w:t xml:space="preserve">  contenant l'MNT sont insérés dans la méthode </w:t>
      </w:r>
      <w:r w:rsidRPr="006931C6">
        <w:rPr>
          <w:b/>
        </w:rPr>
        <w:t>init()</w:t>
      </w:r>
      <w:r>
        <w:t>,</w:t>
      </w:r>
    </w:p>
    <w:p w:rsidR="00317653" w:rsidRPr="006931C6" w:rsidRDefault="00317653" w:rsidP="00317653">
      <w:r>
        <w:t xml:space="preserve">les fonctions  </w:t>
      </w:r>
      <w:r w:rsidRPr="006931C6">
        <w:rPr>
          <w:b/>
        </w:rPr>
        <w:t>setBoundingBox</w:t>
      </w:r>
      <w:r>
        <w:rPr>
          <w:b/>
        </w:rPr>
        <w:t xml:space="preserve">(point min, point max) </w:t>
      </w:r>
      <w:r w:rsidRPr="008F08E9">
        <w:t>et</w:t>
      </w:r>
      <w:r>
        <w:t xml:space="preserve"> </w:t>
      </w:r>
      <w:r>
        <w:rPr>
          <w:b/>
        </w:rPr>
        <w:t xml:space="preserve"> showEntireScene()  </w:t>
      </w:r>
      <w:r w:rsidRPr="008F08E9">
        <w:t>servent</w:t>
      </w:r>
      <w:r>
        <w:t xml:space="preserve"> indiquer à la caméra  le volume à visualiser autour de l'emprise de l'MNT. </w:t>
      </w:r>
    </w:p>
    <w:p w:rsidR="00317653" w:rsidRDefault="00317653" w:rsidP="00317653">
      <w:pPr>
        <w:pStyle w:val="Subtitle"/>
      </w:pPr>
      <w:r>
        <w:t>Algorithme du dessin de l'MNT:</w:t>
      </w:r>
    </w:p>
    <w:p w:rsidR="00317653" w:rsidRDefault="00317653" w:rsidP="00317653">
      <w:r>
        <w:t xml:space="preserve">La bibliothèque </w:t>
      </w:r>
      <w:r w:rsidRPr="006931C6">
        <w:rPr>
          <w:b/>
        </w:rPr>
        <w:t>OpenGL</w:t>
      </w:r>
      <w:r>
        <w:rPr>
          <w:b/>
        </w:rPr>
        <w:t xml:space="preserve"> </w:t>
      </w:r>
      <w:r w:rsidRPr="008F08E9">
        <w:t>propose</w:t>
      </w:r>
      <w:r>
        <w:rPr>
          <w:b/>
        </w:rPr>
        <w:t xml:space="preserve"> </w:t>
      </w:r>
      <w:r w:rsidRPr="008F08E9">
        <w:t>plusieurs</w:t>
      </w:r>
      <w:r>
        <w:rPr>
          <w:b/>
        </w:rPr>
        <w:t xml:space="preserve"> </w:t>
      </w:r>
      <w:r>
        <w:t xml:space="preserve"> primitives pour réaliser un rendu 3D, pour des besoins de texture nous avons retenu la primitive </w:t>
      </w:r>
      <w:r w:rsidRPr="008F08E9">
        <w:rPr>
          <w:b/>
        </w:rPr>
        <w:t>GL_TRIANGLES</w:t>
      </w:r>
      <w:r>
        <w:rPr>
          <w:b/>
        </w:rPr>
        <w:t xml:space="preserve">. </w:t>
      </w:r>
    </w:p>
    <w:p w:rsidR="00317653" w:rsidRDefault="00CC2E8A" w:rsidP="00317653">
      <w:r>
        <w:rPr>
          <w:noProof/>
        </w:rPr>
        <mc:AlternateContent>
          <mc:Choice Requires="wps">
            <w:drawing>
              <wp:anchor distT="0" distB="0" distL="114300" distR="114300" simplePos="0" relativeHeight="251658240" behindDoc="0" locked="0" layoutInCell="1" allowOverlap="1">
                <wp:simplePos x="0" y="0"/>
                <wp:positionH relativeFrom="column">
                  <wp:posOffset>1224280</wp:posOffset>
                </wp:positionH>
                <wp:positionV relativeFrom="paragraph">
                  <wp:posOffset>4608195</wp:posOffset>
                </wp:positionV>
                <wp:extent cx="3429000" cy="266700"/>
                <wp:effectExtent l="0" t="0" r="0" b="254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7653" w:rsidRDefault="00317653" w:rsidP="00317653">
                            <w:pPr>
                              <w:pStyle w:val="Caption"/>
                              <w:jc w:val="center"/>
                              <w:rPr>
                                <w:noProof/>
                              </w:rPr>
                            </w:pPr>
                            <w:bookmarkStart w:id="5" w:name="_Toc436587742"/>
                            <w:r>
                              <w:t xml:space="preserve">Figure </w:t>
                            </w:r>
                            <w:r w:rsidR="004B0700">
                              <w:fldChar w:fldCharType="begin"/>
                            </w:r>
                            <w:r w:rsidR="004B0700">
                              <w:instrText xml:space="preserve"> SEQ Figure \* ARABIC </w:instrText>
                            </w:r>
                            <w:r w:rsidR="004B0700">
                              <w:fldChar w:fldCharType="separate"/>
                            </w:r>
                            <w:r w:rsidR="00D96099">
                              <w:rPr>
                                <w:noProof/>
                              </w:rPr>
                              <w:t>4</w:t>
                            </w:r>
                            <w:r w:rsidR="004B0700">
                              <w:rPr>
                                <w:noProof/>
                              </w:rPr>
                              <w:fldChar w:fldCharType="end"/>
                            </w:r>
                            <w:r>
                              <w:t xml:space="preserve"> Triangulation de la maille de l'MNT</w:t>
                            </w:r>
                            <w:bookmarkEnd w:id="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32" type="#_x0000_t202" style="position:absolute;margin-left:96.4pt;margin-top:362.85pt;width:270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" stroked="f">
                <v:textbox style="mso-fit-shape-to-text:t" inset="0,0,0,0">
                  <w:txbxContent>
                    <w:p w:rsidR="00317653" w:rsidRDefault="00317653" w:rsidP="00317653">
                      <w:pPr>
                        <w:pStyle w:val="Caption"/>
                        <w:jc w:val="center"/>
                        <w:rPr>
                          <w:noProof/>
                        </w:rPr>
                      </w:pPr>
                      <w:bookmarkStart w:id="6" w:name="_Toc436587742"/>
                      <w:r>
                        <w:t xml:space="preserve">Figure </w:t>
                      </w:r>
                      <w:r w:rsidR="004B0700">
                        <w:fldChar w:fldCharType="begin"/>
                      </w:r>
                      <w:r w:rsidR="004B0700">
                        <w:instrText xml:space="preserve"> SEQ Figure \* ARABIC </w:instrText>
                      </w:r>
                      <w:r w:rsidR="004B0700">
                        <w:fldChar w:fldCharType="separate"/>
                      </w:r>
                      <w:r w:rsidR="00D96099">
                        <w:rPr>
                          <w:noProof/>
                        </w:rPr>
                        <w:t>4</w:t>
                      </w:r>
                      <w:r w:rsidR="004B0700">
                        <w:rPr>
                          <w:noProof/>
                        </w:rPr>
                        <w:fldChar w:fldCharType="end"/>
                      </w:r>
                      <w:r>
                        <w:t xml:space="preserve"> Triangulation de la maille de l'MNT</w:t>
                      </w:r>
                      <w:bookmarkEnd w:id="6"/>
                    </w:p>
                  </w:txbxContent>
                </v:textbox>
              </v:shape>
            </w:pict>
          </mc:Fallback>
        </mc:AlternateContent>
      </w:r>
      <w:r w:rsidR="00317653">
        <w:rPr>
          <w:noProof/>
        </w:rPr>
        <w:drawing>
          <wp:anchor distT="0" distB="0" distL="114300" distR="114300" simplePos="0" relativeHeight="251662336" behindDoc="0" locked="0" layoutInCell="1" allowOverlap="1">
            <wp:simplePos x="0" y="0"/>
            <wp:positionH relativeFrom="column">
              <wp:posOffset>1224280</wp:posOffset>
            </wp:positionH>
            <wp:positionV relativeFrom="paragraph">
              <wp:posOffset>1283970</wp:posOffset>
            </wp:positionV>
            <wp:extent cx="3429000" cy="3267075"/>
            <wp:effectExtent l="19050" t="0" r="0" b="0"/>
            <wp:wrapNone/>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6005" t="4457"/>
                    <a:stretch>
                      <a:fillRect/>
                    </a:stretch>
                  </pic:blipFill>
                  <pic:spPr bwMode="auto">
                    <a:xfrm>
                      <a:off x="0" y="0"/>
                      <a:ext cx="3429000" cy="3267075"/>
                    </a:xfrm>
                    <a:prstGeom prst="rect">
                      <a:avLst/>
                    </a:prstGeom>
                    <a:noFill/>
                    <a:ln w="9525">
                      <a:noFill/>
                      <a:miter lim="800000"/>
                      <a:headEnd/>
                      <a:tailEnd/>
                    </a:ln>
                  </pic:spPr>
                </pic:pic>
              </a:graphicData>
            </a:graphic>
          </wp:anchor>
        </w:drawing>
      </w:r>
      <w:r w:rsidR="00317653">
        <w:t xml:space="preserve">Il existe plusieurs méthodes  pour envoyer des données à la carte graphique en vue de leur dessin,  on pourra envoyer les points constituant la grille de l'MNT de différentes manières,  par  ordre de performance croissant </w:t>
      </w:r>
      <w:r w:rsidR="003B07C2">
        <w:t>: envoyer</w:t>
      </w:r>
      <w:r w:rsidR="00317653">
        <w:t xml:space="preserve"> chaque point un par un, envoyer un tableau de points, un tableau d'indices ou encore les stocker </w:t>
      </w:r>
      <w:r w:rsidR="003B07C2">
        <w:t>dans un buffer. Nous avons testé</w:t>
      </w:r>
      <w:r w:rsidR="00317653">
        <w:t xml:space="preserve"> toutes les méthodes cependant nous avons retenu la deuxième qui présente un compromis entre les performances du rendu 3D et les exigences en terme de machine. </w:t>
      </w:r>
    </w:p>
    <w:p w:rsidR="00317653" w:rsidRDefault="00317653" w:rsidP="00317653"/>
    <w:p w:rsidR="00317653" w:rsidRDefault="00317653" w:rsidP="00317653">
      <w:r>
        <w:t xml:space="preserve"> </w:t>
      </w:r>
    </w:p>
    <w:p w:rsidR="00317653" w:rsidRPr="008F08E9" w:rsidRDefault="00317653" w:rsidP="00317653"/>
    <w:p w:rsidR="00317653" w:rsidRDefault="00317653" w:rsidP="00317653"/>
    <w:p w:rsidR="00317653" w:rsidRPr="00214F0F" w:rsidRDefault="00317653" w:rsidP="00317653"/>
    <w:p w:rsidR="00317653" w:rsidRPr="00214F0F" w:rsidRDefault="00317653" w:rsidP="00317653"/>
    <w:p w:rsidR="00317653" w:rsidRPr="00214F0F" w:rsidRDefault="00317653" w:rsidP="00317653"/>
    <w:p w:rsidR="00317653" w:rsidRPr="00214F0F" w:rsidRDefault="00317653" w:rsidP="00317653"/>
    <w:p w:rsidR="00317653" w:rsidRPr="00214F0F" w:rsidRDefault="00317653" w:rsidP="00317653"/>
    <w:p w:rsidR="00317653" w:rsidRPr="00214F0F" w:rsidRDefault="00317653" w:rsidP="00317653"/>
    <w:p w:rsidR="00317653" w:rsidRPr="00214F0F" w:rsidRDefault="00317653" w:rsidP="00317653"/>
    <w:p w:rsidR="00317653" w:rsidRDefault="00317653" w:rsidP="00317653"/>
    <w:p w:rsidR="00317653" w:rsidRDefault="00317653" w:rsidP="00317653">
      <w:r>
        <w:t xml:space="preserve">Afin de dessiner  la maille de l'MNT, nous allons créer un tableau à partir du tableau initial rempli lors du chargement que l'on va remplir de manière à ce  que chaque carré est dessiné moyennant  deux triangles. L'indice d'un point dans la maille est donné par la somme de sa colonne et de sa ligne multipliée par le nombre de colonne.  Pour reproduire un carré il faut donc insérer les point d'indices </w:t>
      </w:r>
      <w:r>
        <w:lastRenderedPageBreak/>
        <w:t>i , i+1 et i+nombre de points suivant Y pour le premier triangle, ensuite les points d'indices i+1, i+points suivant Y et i+1+points suivant Y. Pour représenter l'intégralité des carrés il faut faire deux boucles imbriquées de 0 à nombre d'arrêtes suivant X et de 0 à nombre d'arrêtes suivant Y.</w:t>
      </w:r>
    </w:p>
    <w:p w:rsidR="00317653" w:rsidRDefault="00317653" w:rsidP="00317653"/>
    <w:p w:rsidR="00317653" w:rsidRDefault="00317653" w:rsidP="00317653">
      <w:pPr>
        <w:rPr>
          <w:b/>
        </w:rPr>
      </w:pPr>
      <w:r>
        <w:t xml:space="preserve">Nous avons maintenant notre tableau contenant des points ordonnés de façon à dessiner des triangles, il faut donc l'envoyer au processeur graphique, pour ce faire on informe notre carte graphique que nous allons utiliser un tableau à l'aide de la fonction </w:t>
      </w:r>
      <w:r w:rsidRPr="007F6C01">
        <w:rPr>
          <w:b/>
        </w:rPr>
        <w:t>glEnableClientState(GL_VERTEX_ARRAY)</w:t>
      </w:r>
      <w:r>
        <w:rPr>
          <w:b/>
        </w:rPr>
        <w:t xml:space="preserve">, </w:t>
      </w:r>
      <w:r>
        <w:t xml:space="preserve">on lui indique notre tableau à l'aide de la fonction </w:t>
      </w:r>
      <w:hyperlink r:id="rId13" w:history="1">
        <w:r w:rsidRPr="007F6C01">
          <w:rPr>
            <w:rStyle w:val="Hyperlink"/>
            <w:b/>
          </w:rPr>
          <w:t>glVertexPointer</w:t>
        </w:r>
      </w:hyperlink>
      <w:r>
        <w:rPr>
          <w:b/>
        </w:rPr>
        <w:t xml:space="preserve"> </w:t>
      </w:r>
      <w:r w:rsidRPr="00D70A28">
        <w:t>qui</w:t>
      </w:r>
      <w:r>
        <w:rPr>
          <w:b/>
        </w:rPr>
        <w:t xml:space="preserve"> </w:t>
      </w:r>
      <w:r>
        <w:t xml:space="preserve"> </w:t>
      </w:r>
      <w:r w:rsidRPr="00C00D79">
        <w:t>prend trois paramètres : le nombre de composantes dans un vertex (trois dans notre cas), le type de données</w:t>
      </w:r>
      <w:r>
        <w:t xml:space="preserve"> (double) </w:t>
      </w:r>
      <w:r w:rsidRPr="00C00D79">
        <w:t>et un pointeur constant vers le tableau</w:t>
      </w:r>
      <w:r>
        <w:t xml:space="preserve">. Le dessin est réalisé par la fonction </w:t>
      </w:r>
      <w:hyperlink r:id="rId14" w:history="1">
        <w:r w:rsidRPr="00D70A28">
          <w:rPr>
            <w:rStyle w:val="Hyperlink"/>
            <w:b/>
          </w:rPr>
          <w:t>glDrawArrays</w:t>
        </w:r>
      </w:hyperlink>
      <w:r>
        <w:rPr>
          <w:b/>
        </w:rPr>
        <w:t xml:space="preserve">() </w:t>
      </w:r>
      <w:r w:rsidRPr="00D70A28">
        <w:t>qui</w:t>
      </w:r>
      <w:r>
        <w:t xml:space="preserve"> </w:t>
      </w:r>
      <w:r w:rsidRPr="00C00D79">
        <w:t xml:space="preserve">prend comme paramètres le type de primitive (GL_TRIANGLES) et le nombre de </w:t>
      </w:r>
      <w:r>
        <w:t>point</w:t>
      </w:r>
      <w:r w:rsidRPr="00C00D79">
        <w:t>.</w:t>
      </w:r>
      <w:r>
        <w:t xml:space="preserve"> Le dessin de l'MNT se déroule à proprement dit au sein de la fonction </w:t>
      </w:r>
      <w:r w:rsidRPr="002C7A89">
        <w:rPr>
          <w:b/>
        </w:rPr>
        <w:t>draw()</w:t>
      </w:r>
      <w:r>
        <w:rPr>
          <w:b/>
        </w:rPr>
        <w:t xml:space="preserve"> </w:t>
      </w:r>
      <w:r w:rsidRPr="002C7A89">
        <w:t>de notre</w:t>
      </w:r>
      <w:r>
        <w:rPr>
          <w:b/>
        </w:rPr>
        <w:t xml:space="preserve"> Viewer.</w:t>
      </w:r>
    </w:p>
    <w:p w:rsidR="00317653" w:rsidRDefault="00317653" w:rsidP="00317653">
      <w:pPr>
        <w:rPr>
          <w:b/>
        </w:rPr>
      </w:pPr>
    </w:p>
    <w:p w:rsidR="00317653" w:rsidRDefault="00317653" w:rsidP="00317653">
      <w:pPr>
        <w:pStyle w:val="Subtitle"/>
      </w:pPr>
      <w:r>
        <w:t>Application d'une  texture :</w:t>
      </w:r>
    </w:p>
    <w:p w:rsidR="00317653" w:rsidRDefault="00317653" w:rsidP="00317653">
      <w:r>
        <w:t>La texture retenue pour notre MNT a été réalisé a partir du fichier .xyz à l'aide d'une interpolation de couleur avant d'avoir l'idée d'utiliser une photo Land-Sat d'extension .PNG.</w:t>
      </w:r>
    </w:p>
    <w:p w:rsidR="00317653" w:rsidRDefault="00317653" w:rsidP="00317653">
      <w:r>
        <w:t xml:space="preserve">La fonction </w:t>
      </w:r>
      <w:r w:rsidRPr="007D2DFB">
        <w:rPr>
          <w:b/>
        </w:rPr>
        <w:t>LoadTexture</w:t>
      </w:r>
      <w:r>
        <w:t xml:space="preserve"> s'occupe de charger la texture en mémoire et de lui créer un identifiant.</w:t>
      </w:r>
    </w:p>
    <w:p w:rsidR="00317653" w:rsidRDefault="00317653" w:rsidP="00317653">
      <w:r>
        <w:t>Pour appliquer cette texture il fallait faire correspondre à chaque point de notre grille un point de la texture, nous avons donc crée un tableau pour les coordonnées de la texture. Les coordonnées de la texture sont par défaut compris entre 0 et</w:t>
      </w:r>
      <w:r w:rsidR="00763896">
        <w:t xml:space="preserve"> 1 (voir figure suivante).</w:t>
      </w:r>
    </w:p>
    <w:p w:rsidR="00317653" w:rsidRPr="002C7A89" w:rsidRDefault="00CC2E8A" w:rsidP="00317653">
      <w:r>
        <w:rPr>
          <w:noProof/>
        </w:rPr>
        <mc:AlternateContent>
          <mc:Choice Requires="wps">
            <w:drawing>
              <wp:anchor distT="0" distB="0" distL="114300" distR="114300" simplePos="0" relativeHeight="251666432" behindDoc="0" locked="0" layoutInCell="1" allowOverlap="1">
                <wp:simplePos x="0" y="0"/>
                <wp:positionH relativeFrom="column">
                  <wp:posOffset>1100455</wp:posOffset>
                </wp:positionH>
                <wp:positionV relativeFrom="paragraph">
                  <wp:posOffset>3224530</wp:posOffset>
                </wp:positionV>
                <wp:extent cx="3419475" cy="266700"/>
                <wp:effectExtent l="0" t="381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3896" w:rsidRDefault="00763896" w:rsidP="00763896">
                            <w:pPr>
                              <w:pStyle w:val="Caption"/>
                              <w:jc w:val="center"/>
                              <w:rPr>
                                <w:noProof/>
                              </w:rPr>
                            </w:pPr>
                            <w:bookmarkStart w:id="7" w:name="_Toc436587743"/>
                            <w:r>
                              <w:t xml:space="preserve">Figure </w:t>
                            </w:r>
                            <w:r w:rsidR="004B0700">
                              <w:fldChar w:fldCharType="begin"/>
                            </w:r>
                            <w:r w:rsidR="004B0700">
                              <w:instrText xml:space="preserve"> SEQ Figure \* ARABIC </w:instrText>
                            </w:r>
                            <w:r w:rsidR="004B0700">
                              <w:fldChar w:fldCharType="separate"/>
                            </w:r>
                            <w:r w:rsidR="00D96099">
                              <w:rPr>
                                <w:noProof/>
                              </w:rPr>
                              <w:t>5</w:t>
                            </w:r>
                            <w:r w:rsidR="004B0700">
                              <w:rPr>
                                <w:noProof/>
                              </w:rPr>
                              <w:fldChar w:fldCharType="end"/>
                            </w:r>
                            <w:r>
                              <w:t xml:space="preserve"> Coordonnées du MNT</w:t>
                            </w:r>
                            <w:bookmarkEnd w:id="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33" type="#_x0000_t202" style="position:absolute;margin-left:86.65pt;margin-top:253.9pt;width:269.2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" stroked="f">
                <v:textbox style="mso-fit-shape-to-text:t" inset="0,0,0,0">
                  <w:txbxContent>
                    <w:p w:rsidR="00763896" w:rsidRDefault="00763896" w:rsidP="00763896">
                      <w:pPr>
                        <w:pStyle w:val="Caption"/>
                        <w:jc w:val="center"/>
                        <w:rPr>
                          <w:noProof/>
                        </w:rPr>
                      </w:pPr>
                      <w:bookmarkStart w:id="8" w:name="_Toc436587743"/>
                      <w:r>
                        <w:t xml:space="preserve">Figure </w:t>
                      </w:r>
                      <w:r w:rsidR="004B0700">
                        <w:fldChar w:fldCharType="begin"/>
                      </w:r>
                      <w:r w:rsidR="004B0700">
                        <w:instrText xml:space="preserve"> SEQ Figure \* ARABIC </w:instrText>
                      </w:r>
                      <w:r w:rsidR="004B0700">
                        <w:fldChar w:fldCharType="separate"/>
                      </w:r>
                      <w:r w:rsidR="00D96099">
                        <w:rPr>
                          <w:noProof/>
                        </w:rPr>
                        <w:t>5</w:t>
                      </w:r>
                      <w:r w:rsidR="004B0700">
                        <w:rPr>
                          <w:noProof/>
                        </w:rPr>
                        <w:fldChar w:fldCharType="end"/>
                      </w:r>
                      <w:r>
                        <w:t xml:space="preserve"> Coordonnées du MNT</w:t>
                      </w:r>
                      <w:bookmarkEnd w:id="8"/>
                    </w:p>
                  </w:txbxContent>
                </v:textbox>
              </v:shape>
            </w:pict>
          </mc:Fallback>
        </mc:AlternateContent>
      </w:r>
      <w:r w:rsidR="00317653">
        <w:rPr>
          <w:noProof/>
        </w:rPr>
        <w:drawing>
          <wp:anchor distT="0" distB="0" distL="114300" distR="114300" simplePos="0" relativeHeight="251664384" behindDoc="0" locked="0" layoutInCell="1" allowOverlap="1">
            <wp:simplePos x="0" y="0"/>
            <wp:positionH relativeFrom="column">
              <wp:posOffset>1100455</wp:posOffset>
            </wp:positionH>
            <wp:positionV relativeFrom="paragraph">
              <wp:posOffset>-4445</wp:posOffset>
            </wp:positionV>
            <wp:extent cx="3419475" cy="3171825"/>
            <wp:effectExtent l="19050" t="0" r="9525" b="0"/>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419475" cy="3171825"/>
                    </a:xfrm>
                    <a:prstGeom prst="rect">
                      <a:avLst/>
                    </a:prstGeom>
                    <a:noFill/>
                    <a:ln w="9525">
                      <a:noFill/>
                      <a:miter lim="800000"/>
                      <a:headEnd/>
                      <a:tailEnd/>
                    </a:ln>
                  </pic:spPr>
                </pic:pic>
              </a:graphicData>
            </a:graphic>
          </wp:anchor>
        </w:drawing>
      </w:r>
    </w:p>
    <w:p w:rsidR="00317653" w:rsidRPr="00D70A28" w:rsidRDefault="00317653" w:rsidP="00317653"/>
    <w:p w:rsidR="00317653" w:rsidRPr="00214F0F" w:rsidRDefault="00317653" w:rsidP="00317653"/>
    <w:p w:rsidR="00317653" w:rsidRPr="00317653" w:rsidRDefault="00317653" w:rsidP="00317653">
      <w:pPr>
        <w:ind w:left="360"/>
        <w:rPr>
          <w:sz w:val="32"/>
        </w:rPr>
      </w:pPr>
    </w:p>
    <w:p w:rsidR="00871CA6" w:rsidRDefault="00871CA6" w:rsidP="003714CE">
      <w:pPr>
        <w:rPr>
          <w:sz w:val="24"/>
        </w:rPr>
      </w:pPr>
    </w:p>
    <w:p w:rsidR="00763896" w:rsidRDefault="00763896" w:rsidP="003714CE">
      <w:pPr>
        <w:rPr>
          <w:sz w:val="24"/>
        </w:rPr>
      </w:pPr>
    </w:p>
    <w:p w:rsidR="00763896" w:rsidRDefault="00763896" w:rsidP="003714CE">
      <w:pPr>
        <w:rPr>
          <w:sz w:val="24"/>
        </w:rPr>
      </w:pPr>
    </w:p>
    <w:p w:rsidR="00763896" w:rsidRDefault="00763896" w:rsidP="003714CE">
      <w:pPr>
        <w:rPr>
          <w:sz w:val="24"/>
        </w:rPr>
      </w:pPr>
    </w:p>
    <w:p w:rsidR="00763896" w:rsidRDefault="00763896" w:rsidP="003714CE">
      <w:pPr>
        <w:rPr>
          <w:sz w:val="24"/>
        </w:rPr>
      </w:pPr>
    </w:p>
    <w:p w:rsidR="00763896" w:rsidRPr="00763896" w:rsidRDefault="00763896" w:rsidP="00763896">
      <w:pPr>
        <w:rPr>
          <w:sz w:val="24"/>
        </w:rPr>
      </w:pPr>
    </w:p>
    <w:p w:rsidR="00763896" w:rsidRDefault="00763896" w:rsidP="00763896">
      <w:pPr>
        <w:rPr>
          <w:sz w:val="24"/>
        </w:rPr>
      </w:pPr>
    </w:p>
    <w:p w:rsidR="00763896" w:rsidRDefault="00763896" w:rsidP="00763896">
      <w:pPr>
        <w:rPr>
          <w:sz w:val="24"/>
        </w:rPr>
      </w:pPr>
      <w:r>
        <w:rPr>
          <w:sz w:val="24"/>
        </w:rPr>
        <w:lastRenderedPageBreak/>
        <w:t>Les  coordonnées  d'un point de la grille de la texture sont construit en divisant les indices de la ligne et de la colonne respectivement par le nombre d'arrêtes  suivant X et le nombre d'arrêtes suivant Y.</w:t>
      </w:r>
    </w:p>
    <w:p w:rsidR="00763896" w:rsidRDefault="004908FD" w:rsidP="00763896">
      <w:pPr>
        <w:rPr>
          <w:b/>
          <w:sz w:val="24"/>
        </w:rPr>
      </w:pPr>
      <w:r>
        <w:rPr>
          <w:sz w:val="24"/>
        </w:rPr>
        <w:t xml:space="preserve">La texture est activé dans la fonction </w:t>
      </w:r>
      <w:r w:rsidRPr="004908FD">
        <w:rPr>
          <w:b/>
          <w:sz w:val="24"/>
        </w:rPr>
        <w:t>draw()</w:t>
      </w:r>
      <w:r>
        <w:rPr>
          <w:b/>
          <w:sz w:val="24"/>
        </w:rPr>
        <w:t xml:space="preserve"> </w:t>
      </w:r>
      <w:r w:rsidRPr="004908FD">
        <w:rPr>
          <w:sz w:val="24"/>
        </w:rPr>
        <w:t xml:space="preserve">à l'aide de la fonction </w:t>
      </w:r>
      <w:r>
        <w:rPr>
          <w:sz w:val="24"/>
        </w:rPr>
        <w:t xml:space="preserve"> </w:t>
      </w:r>
      <w:r w:rsidRPr="004908FD">
        <w:rPr>
          <w:b/>
          <w:sz w:val="24"/>
        </w:rPr>
        <w:t>glBindTexture</w:t>
      </w:r>
      <w:r>
        <w:rPr>
          <w:b/>
          <w:sz w:val="24"/>
        </w:rPr>
        <w:t>()</w:t>
      </w:r>
      <w:r>
        <w:rPr>
          <w:sz w:val="24"/>
        </w:rPr>
        <w:t xml:space="preserve">. </w:t>
      </w:r>
      <w:r w:rsidR="00763896">
        <w:rPr>
          <w:sz w:val="24"/>
        </w:rPr>
        <w:t xml:space="preserve">Lors du rendu, le tableau de la texture est envoyé à la carte graphique à l'aide de la fonction </w:t>
      </w:r>
      <w:r w:rsidRPr="004908FD">
        <w:rPr>
          <w:b/>
          <w:sz w:val="24"/>
        </w:rPr>
        <w:t>glTexCoordPointer</w:t>
      </w:r>
      <w:r>
        <w:rPr>
          <w:b/>
          <w:sz w:val="24"/>
        </w:rPr>
        <w:t>().</w:t>
      </w:r>
    </w:p>
    <w:p w:rsidR="003B07C2" w:rsidRDefault="003B07C2" w:rsidP="003B07C2">
      <w:pPr>
        <w:keepNext/>
      </w:pPr>
      <w:r w:rsidRPr="003B07C2">
        <w:rPr>
          <w:b/>
          <w:noProof/>
          <w:sz w:val="24"/>
        </w:rPr>
        <w:drawing>
          <wp:inline distT="0" distB="0" distL="0" distR="0" wp14:anchorId="339A91AD" wp14:editId="4BD36680">
            <wp:extent cx="5760720" cy="4819426"/>
            <wp:effectExtent l="0" t="0" r="0" b="0"/>
            <wp:docPr id="8" name="Picture 8" descr="E:\mnt 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nt te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819426"/>
                    </a:xfrm>
                    <a:prstGeom prst="rect">
                      <a:avLst/>
                    </a:prstGeom>
                    <a:noFill/>
                    <a:ln>
                      <a:noFill/>
                    </a:ln>
                  </pic:spPr>
                </pic:pic>
              </a:graphicData>
            </a:graphic>
          </wp:inline>
        </w:drawing>
      </w:r>
    </w:p>
    <w:p w:rsidR="003B07C2" w:rsidRDefault="003B07C2" w:rsidP="003B07C2">
      <w:pPr>
        <w:pStyle w:val="Caption"/>
        <w:jc w:val="center"/>
        <w:rPr>
          <w:b w:val="0"/>
          <w:sz w:val="24"/>
        </w:rPr>
      </w:pPr>
      <w:bookmarkStart w:id="9" w:name="_Toc436587744"/>
      <w:r>
        <w:t xml:space="preserve">Figure </w:t>
      </w:r>
      <w:fldSimple w:instr=" SEQ Figure \* ARABIC ">
        <w:r w:rsidR="00D96099">
          <w:rPr>
            <w:noProof/>
          </w:rPr>
          <w:t>6</w:t>
        </w:r>
      </w:fldSimple>
      <w:r>
        <w:t> :</w:t>
      </w:r>
      <w:r w:rsidR="00091C6F">
        <w:t xml:space="preserve"> </w:t>
      </w:r>
      <w:r>
        <w:t>affichage du MNT avec sa texture</w:t>
      </w:r>
      <w:bookmarkEnd w:id="9"/>
    </w:p>
    <w:p w:rsidR="004908FD" w:rsidRPr="008350F4" w:rsidRDefault="008350F4" w:rsidP="008350F4">
      <w:pPr>
        <w:pStyle w:val="Subtitle"/>
        <w:rPr>
          <w:sz w:val="28"/>
          <w:szCs w:val="28"/>
        </w:rPr>
      </w:pPr>
      <w:r w:rsidRPr="008350F4">
        <w:rPr>
          <w:sz w:val="28"/>
          <w:szCs w:val="28"/>
        </w:rPr>
        <w:t xml:space="preserve">b. </w:t>
      </w:r>
      <w:r w:rsidR="004908FD" w:rsidRPr="008350F4">
        <w:rPr>
          <w:sz w:val="28"/>
          <w:szCs w:val="28"/>
        </w:rPr>
        <w:t>Chargement et affichage de l'objet :</w:t>
      </w:r>
    </w:p>
    <w:p w:rsidR="004908FD" w:rsidRDefault="004908FD" w:rsidP="004908FD">
      <w:r>
        <w:t>Nous avons utilisé les outils disponible</w:t>
      </w:r>
      <w:r w:rsidR="003B07C2">
        <w:t>s</w:t>
      </w:r>
      <w:r>
        <w:t xml:space="preserve"> dans la librairie Assimp pour simplifier les opérations de chargement et dessin de notre objet. Cette dernière permet de manipuler plusieurs types de fichiers entre autres </w:t>
      </w:r>
      <w:r w:rsidRPr="004908FD">
        <w:rPr>
          <w:b/>
        </w:rPr>
        <w:t>OBJ</w:t>
      </w:r>
      <w:r>
        <w:t xml:space="preserve">, </w:t>
      </w:r>
      <w:r w:rsidRPr="004908FD">
        <w:rPr>
          <w:b/>
        </w:rPr>
        <w:t>3DS</w:t>
      </w:r>
      <w:r>
        <w:t xml:space="preserve">, </w:t>
      </w:r>
      <w:r w:rsidRPr="004908FD">
        <w:rPr>
          <w:b/>
        </w:rPr>
        <w:t>COLLADA</w:t>
      </w:r>
      <w:r>
        <w:rPr>
          <w:b/>
        </w:rPr>
        <w:t xml:space="preserve"> </w:t>
      </w:r>
      <w:r w:rsidRPr="004908FD">
        <w:t>etc.</w:t>
      </w:r>
      <w:r>
        <w:t xml:space="preserve"> </w:t>
      </w:r>
    </w:p>
    <w:p w:rsidR="003B07C2" w:rsidRDefault="003B07C2" w:rsidP="004908FD"/>
    <w:p w:rsidR="008350F4" w:rsidRDefault="008350F4" w:rsidP="004908FD"/>
    <w:p w:rsidR="008350F4" w:rsidRDefault="008350F4" w:rsidP="004908FD"/>
    <w:p w:rsidR="004C0C36" w:rsidRDefault="004C0C36" w:rsidP="004C0C36">
      <w:pPr>
        <w:pStyle w:val="Subtitle"/>
      </w:pPr>
      <w:r>
        <w:lastRenderedPageBreak/>
        <w:t>Algorithme de chargement :</w:t>
      </w:r>
    </w:p>
    <w:p w:rsidR="004C0C36" w:rsidRPr="004C0C36" w:rsidRDefault="004C0C36" w:rsidP="004C0C36">
      <w:r>
        <w:t>Le schéma suivant résume l'architecture simplifié</w:t>
      </w:r>
      <w:r w:rsidR="00886E7D">
        <w:t>e</w:t>
      </w:r>
      <w:r>
        <w:t xml:space="preserve"> de la librairie :</w:t>
      </w:r>
    </w:p>
    <w:p w:rsidR="004C0C36" w:rsidRDefault="004C0C36" w:rsidP="004C0C36">
      <w:pPr>
        <w:keepNext/>
      </w:pPr>
      <w:r>
        <w:rPr>
          <w:noProof/>
        </w:rPr>
        <w:drawing>
          <wp:inline distT="0" distB="0" distL="0" distR="0">
            <wp:extent cx="5760720" cy="3304181"/>
            <wp:effectExtent l="0" t="0" r="0" b="0"/>
            <wp:docPr id="7" name="Image 7" descr="E:\assimp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ssimp_structure.png"/>
                    <pic:cNvPicPr>
                      <a:picLocks noChangeAspect="1" noChangeArrowheads="1"/>
                    </pic:cNvPicPr>
                  </pic:nvPicPr>
                  <pic:blipFill>
                    <a:blip r:embed="rId17"/>
                    <a:srcRect/>
                    <a:stretch>
                      <a:fillRect/>
                    </a:stretch>
                  </pic:blipFill>
                  <pic:spPr bwMode="auto">
                    <a:xfrm>
                      <a:off x="0" y="0"/>
                      <a:ext cx="5760720" cy="3304181"/>
                    </a:xfrm>
                    <a:prstGeom prst="rect">
                      <a:avLst/>
                    </a:prstGeom>
                    <a:noFill/>
                    <a:ln w="9525">
                      <a:noFill/>
                      <a:miter lim="800000"/>
                      <a:headEnd/>
                      <a:tailEnd/>
                    </a:ln>
                  </pic:spPr>
                </pic:pic>
              </a:graphicData>
            </a:graphic>
          </wp:inline>
        </w:drawing>
      </w:r>
    </w:p>
    <w:p w:rsidR="004C0C36" w:rsidRPr="004C0C36" w:rsidRDefault="004C0C36" w:rsidP="004C0C36">
      <w:pPr>
        <w:pStyle w:val="Caption"/>
        <w:jc w:val="center"/>
      </w:pPr>
      <w:bookmarkStart w:id="10" w:name="_Toc436587745"/>
      <w:r>
        <w:t xml:space="preserve">Figure </w:t>
      </w:r>
      <w:r w:rsidR="004B0700">
        <w:fldChar w:fldCharType="begin"/>
      </w:r>
      <w:r w:rsidR="004B0700">
        <w:instrText xml:space="preserve"> SEQ Figure \* ARABIC </w:instrText>
      </w:r>
      <w:r w:rsidR="004B0700">
        <w:fldChar w:fldCharType="separate"/>
      </w:r>
      <w:r w:rsidR="00D96099">
        <w:rPr>
          <w:noProof/>
        </w:rPr>
        <w:t>7</w:t>
      </w:r>
      <w:r w:rsidR="004B0700">
        <w:rPr>
          <w:noProof/>
        </w:rPr>
        <w:fldChar w:fldCharType="end"/>
      </w:r>
      <w:r>
        <w:t>: architecture de la librairie Assimp</w:t>
      </w:r>
      <w:bookmarkEnd w:id="10"/>
    </w:p>
    <w:p w:rsidR="004908FD" w:rsidRPr="004908FD" w:rsidRDefault="004908FD" w:rsidP="004908FD"/>
    <w:p w:rsidR="004908FD" w:rsidRDefault="004C0C36" w:rsidP="00763896">
      <w:pPr>
        <w:rPr>
          <w:sz w:val="24"/>
        </w:rPr>
      </w:pPr>
      <w:r>
        <w:rPr>
          <w:sz w:val="24"/>
        </w:rPr>
        <w:t xml:space="preserve">La méthode </w:t>
      </w:r>
      <w:r w:rsidRPr="004C0C36">
        <w:rPr>
          <w:b/>
          <w:sz w:val="24"/>
        </w:rPr>
        <w:t>readFile()</w:t>
      </w:r>
      <w:r>
        <w:rPr>
          <w:b/>
          <w:sz w:val="24"/>
        </w:rPr>
        <w:t xml:space="preserve"> </w:t>
      </w:r>
      <w:r w:rsidRPr="004C0C36">
        <w:rPr>
          <w:sz w:val="24"/>
        </w:rPr>
        <w:t>de l'objet</w:t>
      </w:r>
      <w:r>
        <w:rPr>
          <w:b/>
          <w:sz w:val="24"/>
        </w:rPr>
        <w:t xml:space="preserve"> </w:t>
      </w:r>
      <w:r w:rsidRPr="004C0C36">
        <w:rPr>
          <w:sz w:val="24"/>
        </w:rPr>
        <w:t>de la</w:t>
      </w:r>
      <w:r>
        <w:rPr>
          <w:b/>
          <w:sz w:val="24"/>
        </w:rPr>
        <w:t xml:space="preserve"> </w:t>
      </w:r>
      <w:r>
        <w:rPr>
          <w:sz w:val="24"/>
        </w:rPr>
        <w:t xml:space="preserve">classe </w:t>
      </w:r>
      <w:r w:rsidRPr="004C0C36">
        <w:rPr>
          <w:b/>
          <w:sz w:val="24"/>
        </w:rPr>
        <w:t>Importer</w:t>
      </w:r>
      <w:r>
        <w:rPr>
          <w:b/>
          <w:sz w:val="24"/>
        </w:rPr>
        <w:t xml:space="preserve"> </w:t>
      </w:r>
      <w:r>
        <w:rPr>
          <w:sz w:val="24"/>
        </w:rPr>
        <w:t xml:space="preserve">stocke les données de l'objet 3D dans un objet de type </w:t>
      </w:r>
      <w:r w:rsidRPr="004C0C36">
        <w:rPr>
          <w:b/>
          <w:sz w:val="24"/>
        </w:rPr>
        <w:t>Scene</w:t>
      </w:r>
      <w:r>
        <w:rPr>
          <w:b/>
          <w:sz w:val="24"/>
        </w:rPr>
        <w:t xml:space="preserve"> </w:t>
      </w:r>
      <w:r>
        <w:rPr>
          <w:sz w:val="24"/>
        </w:rPr>
        <w:t>.</w:t>
      </w:r>
    </w:p>
    <w:p w:rsidR="004C0C36" w:rsidRDefault="004C0C36" w:rsidP="00763896">
      <w:pPr>
        <w:rPr>
          <w:sz w:val="24"/>
        </w:rPr>
      </w:pPr>
      <w:r>
        <w:rPr>
          <w:sz w:val="24"/>
        </w:rPr>
        <w:t>Nous avons procéder à l'extraction des données qui nous intéressent à savoir les sommets, les normales et les indices</w:t>
      </w:r>
      <w:r w:rsidR="00886E7D">
        <w:rPr>
          <w:sz w:val="24"/>
        </w:rPr>
        <w:t xml:space="preserve"> contenues initialement dans un des objet de type </w:t>
      </w:r>
      <w:r w:rsidR="00886E7D" w:rsidRPr="00886E7D">
        <w:rPr>
          <w:b/>
          <w:sz w:val="24"/>
        </w:rPr>
        <w:t>Mesh</w:t>
      </w:r>
      <w:r w:rsidR="00886E7D">
        <w:rPr>
          <w:sz w:val="24"/>
        </w:rPr>
        <w:t xml:space="preserve"> et </w:t>
      </w:r>
      <w:r w:rsidR="00886E7D" w:rsidRPr="00886E7D">
        <w:rPr>
          <w:b/>
          <w:sz w:val="24"/>
        </w:rPr>
        <w:t>Face</w:t>
      </w:r>
      <w:r w:rsidR="00886E7D">
        <w:rPr>
          <w:sz w:val="24"/>
        </w:rPr>
        <w:t xml:space="preserve"> et les ont stocker dans des tableau QVector&lt;float&gt;. </w:t>
      </w:r>
    </w:p>
    <w:p w:rsidR="00886E7D" w:rsidRDefault="00886E7D" w:rsidP="00763896">
      <w:pPr>
        <w:rPr>
          <w:sz w:val="24"/>
        </w:rPr>
      </w:pPr>
      <w:r>
        <w:rPr>
          <w:sz w:val="24"/>
        </w:rPr>
        <w:t>Pour le rendu 3D, le principe est le même que pour le dessin de l'MNT.</w:t>
      </w:r>
    </w:p>
    <w:p w:rsidR="003B07C2" w:rsidRDefault="003B07C2" w:rsidP="003B07C2">
      <w:pPr>
        <w:keepNext/>
      </w:pPr>
      <w:r w:rsidRPr="003B07C2">
        <w:rPr>
          <w:noProof/>
          <w:sz w:val="24"/>
        </w:rPr>
        <w:lastRenderedPageBreak/>
        <w:drawing>
          <wp:inline distT="0" distB="0" distL="0" distR="0" wp14:anchorId="1758C95E" wp14:editId="4431DBE3">
            <wp:extent cx="5760720" cy="4819426"/>
            <wp:effectExtent l="0" t="0" r="0" b="0"/>
            <wp:docPr id="9" name="Picture 9" descr="E:\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ggg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819426"/>
                    </a:xfrm>
                    <a:prstGeom prst="rect">
                      <a:avLst/>
                    </a:prstGeom>
                    <a:noFill/>
                    <a:ln>
                      <a:noFill/>
                    </a:ln>
                  </pic:spPr>
                </pic:pic>
              </a:graphicData>
            </a:graphic>
          </wp:inline>
        </w:drawing>
      </w:r>
    </w:p>
    <w:p w:rsidR="003B07C2" w:rsidRDefault="003B07C2" w:rsidP="003B07C2">
      <w:pPr>
        <w:pStyle w:val="Caption"/>
        <w:jc w:val="center"/>
        <w:rPr>
          <w:sz w:val="24"/>
        </w:rPr>
      </w:pPr>
      <w:bookmarkStart w:id="11" w:name="_Toc436587746"/>
      <w:r>
        <w:t xml:space="preserve">Figure </w:t>
      </w:r>
      <w:fldSimple w:instr=" SEQ Figure \* ARABIC ">
        <w:r w:rsidR="00D96099">
          <w:rPr>
            <w:noProof/>
          </w:rPr>
          <w:t>8</w:t>
        </w:r>
      </w:fldSimple>
      <w:r>
        <w:t xml:space="preserve"> : afficha</w:t>
      </w:r>
      <w:r w:rsidR="00BB6849">
        <w:t>ge de l'objet de format C</w:t>
      </w:r>
      <w:r>
        <w:t>ollada</w:t>
      </w:r>
      <w:r w:rsidR="00BB6849">
        <w:t>.</w:t>
      </w:r>
      <w:bookmarkEnd w:id="11"/>
    </w:p>
    <w:p w:rsidR="00886E7D" w:rsidRPr="008350F4" w:rsidRDefault="008350F4" w:rsidP="008350F4">
      <w:pPr>
        <w:pStyle w:val="Subtitle"/>
        <w:rPr>
          <w:sz w:val="28"/>
          <w:szCs w:val="28"/>
        </w:rPr>
      </w:pPr>
      <w:r w:rsidRPr="008350F4">
        <w:rPr>
          <w:sz w:val="28"/>
          <w:szCs w:val="28"/>
        </w:rPr>
        <w:t xml:space="preserve">c. </w:t>
      </w:r>
      <w:r w:rsidR="00886E7D" w:rsidRPr="008350F4">
        <w:rPr>
          <w:sz w:val="28"/>
          <w:szCs w:val="28"/>
        </w:rPr>
        <w:t>Plaquage de l'objet sur MNT</w:t>
      </w:r>
    </w:p>
    <w:p w:rsidR="00886E7D" w:rsidRDefault="00FB2146" w:rsidP="00FB2146">
      <w:pPr>
        <w:pStyle w:val="Subtitle"/>
      </w:pPr>
      <w:r>
        <w:t>Algorithme d'intersection de l'objet avec l'MNT:</w:t>
      </w:r>
    </w:p>
    <w:p w:rsidR="00FB2146" w:rsidRDefault="00D75AC2" w:rsidP="00FB2146">
      <w:r>
        <w:t>Notre projet a porté sur des objets  rectangulaires et cubiques, l'algorithme d'intersection a pour but de récupérer  les points d'intersection des arrêtes de la base avec  le relief du MNT, c'est à dire avec les segments des triangles de la maille du MNT,  avoir ces points n'est pas une tâche aisée. Il est nécessaire de  parcourir  en entier notre grille afin que notre algorithme soit capable de plaquer l'objet à n'importe quel  endroit du MNT. Une fois les points d'intersection déterminés, on les tri</w:t>
      </w:r>
      <w:r w:rsidR="0011281D">
        <w:t>e dans l'ordre de position par rapport aux arrêtes de la base avant de les caler à l'altitude du relief, enfin on les stocke dans un tableau d'intersection.</w:t>
      </w:r>
    </w:p>
    <w:p w:rsidR="0011281D" w:rsidRDefault="0011281D" w:rsidP="00FB2146">
      <w:r>
        <w:t>Pour voir plus en détail les opérations réalisées par notre algorithme, nous prenons l'exemple basique d'u</w:t>
      </w:r>
      <w:r w:rsidR="00871100">
        <w:t>n</w:t>
      </w:r>
      <w:r>
        <w:t xml:space="preserve"> </w:t>
      </w:r>
      <w:r w:rsidR="00871100">
        <w:t>segment</w:t>
      </w:r>
      <w:r>
        <w:t xml:space="preserve"> qui </w:t>
      </w:r>
      <w:r w:rsidR="00871100">
        <w:t xml:space="preserve">croise le relief,  d'abord on vérifie si la ligne est colinéaire avec l'un des segments d'un triangle du MNT, dans ce cas on récupère selon la taille le segment du triangle en question   ou bien notre segment. Dans le cas de la non colinéarité on fait appel à une méthode </w:t>
      </w:r>
      <w:r w:rsidR="00871100" w:rsidRPr="00871100">
        <w:rPr>
          <w:b/>
        </w:rPr>
        <w:t>intersectPoint()</w:t>
      </w:r>
      <w:r w:rsidR="00871100">
        <w:rPr>
          <w:b/>
        </w:rPr>
        <w:t xml:space="preserve"> </w:t>
      </w:r>
      <w:r w:rsidR="00871100" w:rsidRPr="00871100">
        <w:t>qui permet</w:t>
      </w:r>
      <w:r w:rsidR="00871100">
        <w:rPr>
          <w:b/>
        </w:rPr>
        <w:t xml:space="preserve">  </w:t>
      </w:r>
      <w:r w:rsidR="00871100" w:rsidRPr="00871100">
        <w:t xml:space="preserve">de </w:t>
      </w:r>
      <w:r w:rsidR="00871100">
        <w:t>récupérer les points d'intersection.</w:t>
      </w:r>
    </w:p>
    <w:p w:rsidR="0011281D" w:rsidRDefault="0011281D" w:rsidP="00FB2146"/>
    <w:p w:rsidR="0011281D" w:rsidRDefault="0011281D" w:rsidP="00FB2146">
      <w:r>
        <w:lastRenderedPageBreak/>
        <w:t xml:space="preserve">Pour des raisons de simplification, les sommets de l'objet chargé par la librairie Assimp sont récupéré dans  un ordre bien déterminer et compatible avec le mode de dessin GL_POLYGONE ou GL_LINES_LOOP.  La méthode </w:t>
      </w:r>
      <w:r w:rsidRPr="0011281D">
        <w:rPr>
          <w:b/>
        </w:rPr>
        <w:t>plaquerCube()</w:t>
      </w:r>
      <w:r>
        <w:rPr>
          <w:b/>
        </w:rPr>
        <w:t xml:space="preserve"> </w:t>
      </w:r>
      <w:r>
        <w:t>s'occupe de l'insertion des points d'intersection dans le tableau de sommet destiné à être envoyé au processeur graphique.</w:t>
      </w:r>
    </w:p>
    <w:p w:rsidR="00871100" w:rsidRDefault="00871100" w:rsidP="00FB2146">
      <w:r>
        <w:t xml:space="preserve">Les coordonnées et les dimensions  de l'objet sont </w:t>
      </w:r>
      <w:r w:rsidR="003B07C2">
        <w:t>fixées</w:t>
      </w:r>
      <w:r>
        <w:t xml:space="preserve"> a priori dans le code et sont ajustés en fonction de l'affichage recherché.  Dans un premier temps l'objet est dessiné dans les vrais </w:t>
      </w:r>
      <w:r w:rsidR="003B07C2">
        <w:t>coordonnés</w:t>
      </w:r>
      <w:r>
        <w:t xml:space="preserve"> dans la fenêtre</w:t>
      </w:r>
      <w:r w:rsidRPr="00871100">
        <w:rPr>
          <w:b/>
        </w:rPr>
        <w:t xml:space="preserve"> ViewerObjet</w:t>
      </w:r>
      <w:r>
        <w:rPr>
          <w:b/>
        </w:rPr>
        <w:t>.</w:t>
      </w:r>
    </w:p>
    <w:p w:rsidR="00871100" w:rsidRDefault="00871100" w:rsidP="00FB2146">
      <w:r>
        <w:t xml:space="preserve">L'objet plaqué sur MNT est dessiné dans le </w:t>
      </w:r>
      <w:r w:rsidRPr="00871100">
        <w:rPr>
          <w:b/>
        </w:rPr>
        <w:t>ViewerObjetF</w:t>
      </w:r>
      <w:r>
        <w:rPr>
          <w:b/>
        </w:rPr>
        <w:t>,</w:t>
      </w:r>
      <w:r>
        <w:t xml:space="preserve"> la fonction </w:t>
      </w:r>
      <w:r w:rsidRPr="00871100">
        <w:rPr>
          <w:b/>
        </w:rPr>
        <w:t>SetBoundingBox</w:t>
      </w:r>
      <w:r>
        <w:rPr>
          <w:b/>
        </w:rPr>
        <w:t xml:space="preserve">() </w:t>
      </w:r>
      <w:r>
        <w:t>nous permet de définir l'emprise affichable par la camera.</w:t>
      </w:r>
    </w:p>
    <w:p w:rsidR="00AA144A" w:rsidRDefault="00AA144A">
      <w:r>
        <w:br w:type="page"/>
      </w:r>
    </w:p>
    <w:p w:rsidR="00AA144A" w:rsidRPr="00287D7C" w:rsidRDefault="00AA144A" w:rsidP="00287D7C">
      <w:pPr>
        <w:pStyle w:val="ListParagraph"/>
        <w:numPr>
          <w:ilvl w:val="0"/>
          <w:numId w:val="10"/>
        </w:numPr>
        <w:rPr>
          <w:rStyle w:val="IntenseReference"/>
          <w:sz w:val="32"/>
          <w:szCs w:val="32"/>
        </w:rPr>
      </w:pPr>
      <w:r w:rsidRPr="00287D7C">
        <w:rPr>
          <w:rStyle w:val="IntenseReference"/>
          <w:sz w:val="32"/>
          <w:szCs w:val="32"/>
        </w:rPr>
        <w:lastRenderedPageBreak/>
        <w:t>Conclusion</w:t>
      </w:r>
      <w:r w:rsidR="00287D7C" w:rsidRPr="00287D7C">
        <w:rPr>
          <w:rStyle w:val="IntenseReference"/>
          <w:sz w:val="32"/>
          <w:szCs w:val="32"/>
        </w:rPr>
        <w:t> :</w:t>
      </w:r>
    </w:p>
    <w:p w:rsidR="006E6AC3" w:rsidRDefault="00AA144A" w:rsidP="00FB2146">
      <w:r>
        <w:t xml:space="preserve">Ce projet nous a été très bénéfique en termes d'apprentissage de code,  de gestion de projet  et de travail en équipe. Les différents objectifs fixés et recherchés tout au long du temps imparti pour le projet ont été atteints cependant quelques  difficultés  </w:t>
      </w:r>
      <w:r w:rsidR="006E6AC3">
        <w:t xml:space="preserve">et perspectives d'amélioration </w:t>
      </w:r>
      <w:r>
        <w:t>subsistent et sont à signaler</w:t>
      </w:r>
      <w:r w:rsidR="006E6AC3">
        <w:t xml:space="preserve">: </w:t>
      </w:r>
    </w:p>
    <w:p w:rsidR="006E6AC3" w:rsidRDefault="006E6AC3" w:rsidP="006E6AC3">
      <w:pPr>
        <w:pStyle w:val="ListParagraph"/>
        <w:numPr>
          <w:ilvl w:val="0"/>
          <w:numId w:val="5"/>
        </w:numPr>
      </w:pPr>
      <w:r>
        <w:t>Les objets chargés par la bibliothèque Assimp sont rangés dans une structure de tableau très complexe et difficile à cerner ce qui rend leur extraction et reconstruction très difficile.</w:t>
      </w:r>
    </w:p>
    <w:p w:rsidR="006E6AC3" w:rsidRDefault="006E6AC3" w:rsidP="006E6AC3">
      <w:pPr>
        <w:pStyle w:val="ListParagraph"/>
        <w:numPr>
          <w:ilvl w:val="0"/>
          <w:numId w:val="5"/>
        </w:numPr>
      </w:pPr>
      <w:r>
        <w:t>L'utilisation de la librairie QGLViewer  ne permet  pas  l'initialisation de la vue en fonction de paramètres variables.</w:t>
      </w:r>
    </w:p>
    <w:p w:rsidR="006E6AC3" w:rsidRDefault="006E6AC3" w:rsidP="006E6AC3">
      <w:pPr>
        <w:pStyle w:val="ListParagraph"/>
        <w:numPr>
          <w:ilvl w:val="0"/>
          <w:numId w:val="5"/>
        </w:numPr>
      </w:pPr>
      <w:r>
        <w:t>Le plaquage d'objets complexes constitue un volet d'amélioration.</w:t>
      </w:r>
    </w:p>
    <w:p w:rsidR="006E6AC3" w:rsidRDefault="006E6AC3" w:rsidP="006E6AC3"/>
    <w:p w:rsidR="006E6AC3" w:rsidRPr="00287D7C" w:rsidRDefault="006E6AC3" w:rsidP="006E6AC3">
      <w:pPr>
        <w:rPr>
          <w:rStyle w:val="IntenseReference"/>
        </w:rPr>
      </w:pPr>
    </w:p>
    <w:p w:rsidR="006E6AC3" w:rsidRPr="00287D7C" w:rsidRDefault="000D6B9C" w:rsidP="006E6AC3">
      <w:pPr>
        <w:rPr>
          <w:rStyle w:val="IntenseReference"/>
          <w:sz w:val="32"/>
          <w:szCs w:val="32"/>
        </w:rPr>
      </w:pPr>
      <w:r>
        <w:rPr>
          <w:rStyle w:val="IntenseReference"/>
          <w:sz w:val="32"/>
          <w:szCs w:val="32"/>
        </w:rPr>
        <w:t>V.</w:t>
      </w:r>
      <w:r>
        <w:rPr>
          <w:rStyle w:val="IntenseReference"/>
          <w:sz w:val="32"/>
          <w:szCs w:val="32"/>
        </w:rPr>
        <w:tab/>
      </w:r>
      <w:r w:rsidR="00287D7C" w:rsidRPr="00287D7C">
        <w:rPr>
          <w:rStyle w:val="IntenseReference"/>
          <w:sz w:val="32"/>
          <w:szCs w:val="32"/>
        </w:rPr>
        <w:t>Webographie</w:t>
      </w:r>
      <w:r w:rsidR="006E6AC3" w:rsidRPr="00287D7C">
        <w:rPr>
          <w:rStyle w:val="IntenseReference"/>
          <w:sz w:val="32"/>
          <w:szCs w:val="32"/>
        </w:rPr>
        <w:t xml:space="preserve"> et bibliographie</w:t>
      </w:r>
      <w:r w:rsidR="00287D7C" w:rsidRPr="00287D7C">
        <w:rPr>
          <w:rStyle w:val="IntenseReference"/>
          <w:sz w:val="32"/>
          <w:szCs w:val="32"/>
        </w:rPr>
        <w:t xml:space="preserve"> </w:t>
      </w:r>
      <w:r w:rsidR="006E6AC3" w:rsidRPr="00287D7C">
        <w:rPr>
          <w:rStyle w:val="IntenseReference"/>
          <w:sz w:val="32"/>
          <w:szCs w:val="32"/>
        </w:rPr>
        <w:t>:</w:t>
      </w:r>
    </w:p>
    <w:p w:rsidR="006C3AB6" w:rsidRDefault="006C3AB6" w:rsidP="006C3AB6">
      <w:pPr>
        <w:pStyle w:val="ListParagraph"/>
        <w:numPr>
          <w:ilvl w:val="0"/>
          <w:numId w:val="5"/>
        </w:numPr>
      </w:pPr>
      <w:r>
        <w:t>Insertion de polyèdres sur un MNT, rapport projet géomatique 2008 , Alex</w:t>
      </w:r>
      <w:r>
        <w:t>andre BAGUET et Mélanie MORTIER</w:t>
      </w:r>
    </w:p>
    <w:p w:rsidR="006C3AB6" w:rsidRDefault="006C3AB6" w:rsidP="006C3AB6">
      <w:pPr>
        <w:pStyle w:val="ListParagraph"/>
        <w:numPr>
          <w:ilvl w:val="0"/>
          <w:numId w:val="5"/>
        </w:numPr>
      </w:pPr>
      <w:r>
        <w:t>http://fearyourself.develo</w:t>
      </w:r>
      <w:r>
        <w:t>ppez.com/tutoriel/jeu/Delaunay/</w:t>
      </w:r>
    </w:p>
    <w:p w:rsidR="006C3AB6" w:rsidRDefault="006C3AB6" w:rsidP="006C3AB6">
      <w:pPr>
        <w:pStyle w:val="ListParagraph"/>
        <w:numPr>
          <w:ilvl w:val="0"/>
          <w:numId w:val="5"/>
        </w:numPr>
      </w:pPr>
      <w:r>
        <w:t>http://cpp.developpez.com/redaction/data</w:t>
      </w:r>
      <w:r>
        <w:t>/pages/users/gbdivers/qtopengl/</w:t>
      </w:r>
    </w:p>
    <w:p w:rsidR="006C3AB6" w:rsidRDefault="006C3AB6" w:rsidP="006C3AB6">
      <w:pPr>
        <w:pStyle w:val="ListParagraph"/>
        <w:numPr>
          <w:ilvl w:val="0"/>
          <w:numId w:val="5"/>
        </w:numPr>
      </w:pPr>
      <w:r>
        <w:t>http://www.opengl-tutorial.org/</w:t>
      </w:r>
    </w:p>
    <w:p w:rsidR="006C3AB6" w:rsidRDefault="006C3AB6" w:rsidP="006C3AB6">
      <w:pPr>
        <w:pStyle w:val="ListParagraph"/>
        <w:numPr>
          <w:ilvl w:val="0"/>
          <w:numId w:val="5"/>
        </w:numPr>
      </w:pPr>
      <w:hyperlink r:id="rId19" w:history="1">
        <w:r w:rsidRPr="00825C87">
          <w:rPr>
            <w:rStyle w:val="Hyperlink"/>
          </w:rPr>
          <w:t>http://learnopengl.com/</w:t>
        </w:r>
      </w:hyperlink>
    </w:p>
    <w:p w:rsidR="00CB7BD8" w:rsidRDefault="00CB7BD8" w:rsidP="00CB7BD8">
      <w:pPr>
        <w:pStyle w:val="ListParagraph"/>
      </w:pPr>
    </w:p>
    <w:p w:rsidR="00CB7BD8" w:rsidRDefault="00CB7BD8" w:rsidP="00CB7BD8">
      <w:pPr>
        <w:pStyle w:val="ListParagraph"/>
      </w:pPr>
    </w:p>
    <w:p w:rsidR="00CB7BD8" w:rsidRDefault="00CB7BD8" w:rsidP="00CB7BD8">
      <w:pPr>
        <w:pStyle w:val="ListParagraph"/>
      </w:pPr>
    </w:p>
    <w:p w:rsidR="00CB7BD8" w:rsidRDefault="00CB7BD8" w:rsidP="00CB7BD8">
      <w:pPr>
        <w:pStyle w:val="ListParagraph"/>
      </w:pPr>
    </w:p>
    <w:p w:rsidR="006C3AB6" w:rsidRDefault="006C3AB6" w:rsidP="006C3AB6"/>
    <w:p w:rsidR="006E6AC3" w:rsidRPr="00871100" w:rsidRDefault="006E6AC3" w:rsidP="00FB2146"/>
    <w:p w:rsidR="00A93F0A" w:rsidRDefault="00A93F0A" w:rsidP="00763896">
      <w:pPr>
        <w:rPr>
          <w:sz w:val="24"/>
        </w:rPr>
      </w:pPr>
    </w:p>
    <w:p w:rsidR="00A93F0A" w:rsidRDefault="00A93F0A" w:rsidP="00763896">
      <w:pPr>
        <w:rPr>
          <w:sz w:val="24"/>
        </w:rPr>
      </w:pPr>
    </w:p>
    <w:p w:rsidR="00A93F0A" w:rsidRDefault="00A93F0A" w:rsidP="00763896">
      <w:pPr>
        <w:rPr>
          <w:sz w:val="24"/>
        </w:rPr>
      </w:pPr>
    </w:p>
    <w:p w:rsidR="00A93F0A" w:rsidRDefault="00A93F0A" w:rsidP="00763896">
      <w:pPr>
        <w:rPr>
          <w:sz w:val="24"/>
        </w:rPr>
      </w:pPr>
    </w:p>
    <w:p w:rsidR="00A93F0A" w:rsidRDefault="00A93F0A" w:rsidP="00763896">
      <w:pPr>
        <w:rPr>
          <w:sz w:val="24"/>
        </w:rPr>
      </w:pPr>
    </w:p>
    <w:p w:rsidR="00A93F0A" w:rsidRDefault="00A93F0A" w:rsidP="00763896">
      <w:pPr>
        <w:rPr>
          <w:sz w:val="24"/>
        </w:rPr>
      </w:pPr>
    </w:p>
    <w:p w:rsidR="00A93F0A" w:rsidRDefault="00A93F0A" w:rsidP="00763896">
      <w:pPr>
        <w:rPr>
          <w:sz w:val="24"/>
        </w:rPr>
      </w:pPr>
    </w:p>
    <w:p w:rsidR="00A93F0A" w:rsidRDefault="00A93F0A" w:rsidP="00763896">
      <w:pPr>
        <w:rPr>
          <w:sz w:val="24"/>
        </w:rPr>
      </w:pPr>
    </w:p>
    <w:p w:rsidR="00A93F0A" w:rsidRPr="00CB7BD8" w:rsidRDefault="00A93F0A" w:rsidP="00CB7BD8">
      <w:pPr>
        <w:rPr>
          <w:rStyle w:val="IntenseReference"/>
          <w:sz w:val="32"/>
          <w:szCs w:val="32"/>
        </w:rPr>
      </w:pPr>
    </w:p>
    <w:p w:rsidR="00A93F0A" w:rsidRPr="00CB7BD8" w:rsidRDefault="00CB7BD8" w:rsidP="00CB7BD8">
      <w:pPr>
        <w:rPr>
          <w:rStyle w:val="IntenseReference"/>
          <w:sz w:val="32"/>
          <w:szCs w:val="32"/>
        </w:rPr>
      </w:pPr>
      <w:r w:rsidRPr="00CB7BD8">
        <w:rPr>
          <w:rStyle w:val="IntenseReference"/>
          <w:sz w:val="32"/>
          <w:szCs w:val="32"/>
        </w:rPr>
        <w:t>VI.</w:t>
      </w:r>
      <w:r w:rsidRPr="00CB7BD8">
        <w:rPr>
          <w:rStyle w:val="IntenseReference"/>
          <w:sz w:val="32"/>
          <w:szCs w:val="32"/>
        </w:rPr>
        <w:tab/>
        <w:t>Liste des figures :</w:t>
      </w:r>
    </w:p>
    <w:p w:rsidR="00CB7BD8" w:rsidRDefault="00CB7BD8">
      <w:pPr>
        <w:pStyle w:val="TableofFigures"/>
        <w:tabs>
          <w:tab w:val="right" w:leader="dot" w:pos="9062"/>
        </w:tabs>
        <w:rPr>
          <w:noProof/>
        </w:rPr>
      </w:pPr>
      <w:r>
        <w:rPr>
          <w:sz w:val="24"/>
        </w:rPr>
        <w:fldChar w:fldCharType="begin"/>
      </w:r>
      <w:r>
        <w:rPr>
          <w:sz w:val="24"/>
        </w:rPr>
        <w:instrText xml:space="preserve"> TOC \h \z \c "Figure" </w:instrText>
      </w:r>
      <w:r>
        <w:rPr>
          <w:sz w:val="24"/>
        </w:rPr>
        <w:fldChar w:fldCharType="separate"/>
      </w:r>
      <w:hyperlink w:anchor="_Toc436587739" w:history="1">
        <w:r w:rsidRPr="00F86DBC">
          <w:rPr>
            <w:rStyle w:val="Hyperlink"/>
            <w:noProof/>
          </w:rPr>
          <w:t>Figure 1 Tableau de Sprint</w:t>
        </w:r>
        <w:r>
          <w:rPr>
            <w:noProof/>
            <w:webHidden/>
          </w:rPr>
          <w:tab/>
        </w:r>
        <w:r>
          <w:rPr>
            <w:noProof/>
            <w:webHidden/>
          </w:rPr>
          <w:fldChar w:fldCharType="begin"/>
        </w:r>
        <w:r>
          <w:rPr>
            <w:noProof/>
            <w:webHidden/>
          </w:rPr>
          <w:instrText xml:space="preserve"> PAGEREF _Toc436587739 \h </w:instrText>
        </w:r>
        <w:r>
          <w:rPr>
            <w:noProof/>
            <w:webHidden/>
          </w:rPr>
        </w:r>
        <w:r>
          <w:rPr>
            <w:noProof/>
            <w:webHidden/>
          </w:rPr>
          <w:fldChar w:fldCharType="separate"/>
        </w:r>
        <w:r w:rsidR="00D96099">
          <w:rPr>
            <w:noProof/>
            <w:webHidden/>
          </w:rPr>
          <w:t>4</w:t>
        </w:r>
        <w:r>
          <w:rPr>
            <w:noProof/>
            <w:webHidden/>
          </w:rPr>
          <w:fldChar w:fldCharType="end"/>
        </w:r>
      </w:hyperlink>
    </w:p>
    <w:p w:rsidR="00CB7BD8" w:rsidRDefault="00CB7BD8">
      <w:pPr>
        <w:pStyle w:val="TableofFigures"/>
        <w:tabs>
          <w:tab w:val="right" w:leader="dot" w:pos="9062"/>
        </w:tabs>
        <w:rPr>
          <w:noProof/>
        </w:rPr>
      </w:pPr>
      <w:hyperlink w:anchor="_Toc436587740" w:history="1">
        <w:r w:rsidRPr="00F86DBC">
          <w:rPr>
            <w:rStyle w:val="Hyperlink"/>
            <w:noProof/>
          </w:rPr>
          <w:t>Figure 2 : Burndown Chart</w:t>
        </w:r>
        <w:r>
          <w:rPr>
            <w:noProof/>
            <w:webHidden/>
          </w:rPr>
          <w:tab/>
        </w:r>
        <w:r>
          <w:rPr>
            <w:noProof/>
            <w:webHidden/>
          </w:rPr>
          <w:fldChar w:fldCharType="begin"/>
        </w:r>
        <w:r>
          <w:rPr>
            <w:noProof/>
            <w:webHidden/>
          </w:rPr>
          <w:instrText xml:space="preserve"> PAGEREF _Toc436587740 \h </w:instrText>
        </w:r>
        <w:r>
          <w:rPr>
            <w:noProof/>
            <w:webHidden/>
          </w:rPr>
        </w:r>
        <w:r>
          <w:rPr>
            <w:noProof/>
            <w:webHidden/>
          </w:rPr>
          <w:fldChar w:fldCharType="separate"/>
        </w:r>
        <w:r w:rsidR="00D96099">
          <w:rPr>
            <w:noProof/>
            <w:webHidden/>
          </w:rPr>
          <w:t>4</w:t>
        </w:r>
        <w:r>
          <w:rPr>
            <w:noProof/>
            <w:webHidden/>
          </w:rPr>
          <w:fldChar w:fldCharType="end"/>
        </w:r>
      </w:hyperlink>
    </w:p>
    <w:p w:rsidR="00CB7BD8" w:rsidRDefault="00CB7BD8">
      <w:pPr>
        <w:pStyle w:val="TableofFigures"/>
        <w:tabs>
          <w:tab w:val="right" w:leader="dot" w:pos="9062"/>
        </w:tabs>
        <w:rPr>
          <w:noProof/>
        </w:rPr>
      </w:pPr>
      <w:hyperlink r:id="rId20" w:anchor="_Toc436587741" w:history="1">
        <w:r w:rsidRPr="00F86DBC">
          <w:rPr>
            <w:rStyle w:val="Hyperlink"/>
            <w:noProof/>
          </w:rPr>
          <w:t>Figure 3 Maille de l'MNT</w:t>
        </w:r>
        <w:r>
          <w:rPr>
            <w:noProof/>
            <w:webHidden/>
          </w:rPr>
          <w:tab/>
        </w:r>
        <w:r>
          <w:rPr>
            <w:noProof/>
            <w:webHidden/>
          </w:rPr>
          <w:fldChar w:fldCharType="begin"/>
        </w:r>
        <w:r>
          <w:rPr>
            <w:noProof/>
            <w:webHidden/>
          </w:rPr>
          <w:instrText xml:space="preserve"> PAGEREF _Toc436587741 \h </w:instrText>
        </w:r>
        <w:r>
          <w:rPr>
            <w:noProof/>
            <w:webHidden/>
          </w:rPr>
        </w:r>
        <w:r>
          <w:rPr>
            <w:noProof/>
            <w:webHidden/>
          </w:rPr>
          <w:fldChar w:fldCharType="separate"/>
        </w:r>
        <w:r w:rsidR="00D96099">
          <w:rPr>
            <w:noProof/>
            <w:webHidden/>
          </w:rPr>
          <w:t>5</w:t>
        </w:r>
        <w:r>
          <w:rPr>
            <w:noProof/>
            <w:webHidden/>
          </w:rPr>
          <w:fldChar w:fldCharType="end"/>
        </w:r>
      </w:hyperlink>
    </w:p>
    <w:p w:rsidR="00CB7BD8" w:rsidRDefault="00CB7BD8">
      <w:pPr>
        <w:pStyle w:val="TableofFigures"/>
        <w:tabs>
          <w:tab w:val="right" w:leader="dot" w:pos="9062"/>
        </w:tabs>
        <w:rPr>
          <w:noProof/>
        </w:rPr>
      </w:pPr>
      <w:hyperlink r:id="rId21" w:anchor="_Toc436587742" w:history="1">
        <w:r w:rsidRPr="00F86DBC">
          <w:rPr>
            <w:rStyle w:val="Hyperlink"/>
            <w:noProof/>
          </w:rPr>
          <w:t>Figure 4 Triangulation de la maille de l'MNT</w:t>
        </w:r>
        <w:r>
          <w:rPr>
            <w:noProof/>
            <w:webHidden/>
          </w:rPr>
          <w:tab/>
        </w:r>
        <w:r>
          <w:rPr>
            <w:noProof/>
            <w:webHidden/>
          </w:rPr>
          <w:fldChar w:fldCharType="begin"/>
        </w:r>
        <w:r>
          <w:rPr>
            <w:noProof/>
            <w:webHidden/>
          </w:rPr>
          <w:instrText xml:space="preserve"> PAGEREF _Toc436587742 \h </w:instrText>
        </w:r>
        <w:r>
          <w:rPr>
            <w:noProof/>
            <w:webHidden/>
          </w:rPr>
        </w:r>
        <w:r>
          <w:rPr>
            <w:noProof/>
            <w:webHidden/>
          </w:rPr>
          <w:fldChar w:fldCharType="separate"/>
        </w:r>
        <w:r w:rsidR="00D96099">
          <w:rPr>
            <w:noProof/>
            <w:webHidden/>
          </w:rPr>
          <w:t>6</w:t>
        </w:r>
        <w:r>
          <w:rPr>
            <w:noProof/>
            <w:webHidden/>
          </w:rPr>
          <w:fldChar w:fldCharType="end"/>
        </w:r>
      </w:hyperlink>
    </w:p>
    <w:p w:rsidR="00CB7BD8" w:rsidRDefault="00CB7BD8">
      <w:pPr>
        <w:pStyle w:val="TableofFigures"/>
        <w:tabs>
          <w:tab w:val="right" w:leader="dot" w:pos="9062"/>
        </w:tabs>
        <w:rPr>
          <w:noProof/>
        </w:rPr>
      </w:pPr>
      <w:hyperlink r:id="rId22" w:anchor="_Toc436587743" w:history="1">
        <w:r w:rsidRPr="00F86DBC">
          <w:rPr>
            <w:rStyle w:val="Hyperlink"/>
            <w:noProof/>
          </w:rPr>
          <w:t>Figure 5 Coordonnées du MNT</w:t>
        </w:r>
        <w:r>
          <w:rPr>
            <w:noProof/>
            <w:webHidden/>
          </w:rPr>
          <w:tab/>
        </w:r>
        <w:r>
          <w:rPr>
            <w:noProof/>
            <w:webHidden/>
          </w:rPr>
          <w:fldChar w:fldCharType="begin"/>
        </w:r>
        <w:r>
          <w:rPr>
            <w:noProof/>
            <w:webHidden/>
          </w:rPr>
          <w:instrText xml:space="preserve"> PAGEREF _Toc436587743 \h </w:instrText>
        </w:r>
        <w:r>
          <w:rPr>
            <w:noProof/>
            <w:webHidden/>
          </w:rPr>
        </w:r>
        <w:r>
          <w:rPr>
            <w:noProof/>
            <w:webHidden/>
          </w:rPr>
          <w:fldChar w:fldCharType="separate"/>
        </w:r>
        <w:r w:rsidR="00D96099">
          <w:rPr>
            <w:noProof/>
            <w:webHidden/>
          </w:rPr>
          <w:t>7</w:t>
        </w:r>
        <w:r>
          <w:rPr>
            <w:noProof/>
            <w:webHidden/>
          </w:rPr>
          <w:fldChar w:fldCharType="end"/>
        </w:r>
      </w:hyperlink>
    </w:p>
    <w:p w:rsidR="00CB7BD8" w:rsidRDefault="00CB7BD8">
      <w:pPr>
        <w:pStyle w:val="TableofFigures"/>
        <w:tabs>
          <w:tab w:val="right" w:leader="dot" w:pos="9062"/>
        </w:tabs>
        <w:rPr>
          <w:noProof/>
        </w:rPr>
      </w:pPr>
      <w:hyperlink w:anchor="_Toc436587744" w:history="1">
        <w:r w:rsidRPr="00F86DBC">
          <w:rPr>
            <w:rStyle w:val="Hyperlink"/>
            <w:noProof/>
          </w:rPr>
          <w:t>Figure 6 : affichage du MNT avec sa texture</w:t>
        </w:r>
        <w:r>
          <w:rPr>
            <w:noProof/>
            <w:webHidden/>
          </w:rPr>
          <w:tab/>
        </w:r>
        <w:r>
          <w:rPr>
            <w:noProof/>
            <w:webHidden/>
          </w:rPr>
          <w:fldChar w:fldCharType="begin"/>
        </w:r>
        <w:r>
          <w:rPr>
            <w:noProof/>
            <w:webHidden/>
          </w:rPr>
          <w:instrText xml:space="preserve"> PAGEREF _Toc436587744 \h </w:instrText>
        </w:r>
        <w:r>
          <w:rPr>
            <w:noProof/>
            <w:webHidden/>
          </w:rPr>
        </w:r>
        <w:r>
          <w:rPr>
            <w:noProof/>
            <w:webHidden/>
          </w:rPr>
          <w:fldChar w:fldCharType="separate"/>
        </w:r>
        <w:r w:rsidR="00D96099">
          <w:rPr>
            <w:noProof/>
            <w:webHidden/>
          </w:rPr>
          <w:t>8</w:t>
        </w:r>
        <w:r>
          <w:rPr>
            <w:noProof/>
            <w:webHidden/>
          </w:rPr>
          <w:fldChar w:fldCharType="end"/>
        </w:r>
      </w:hyperlink>
    </w:p>
    <w:p w:rsidR="00CB7BD8" w:rsidRDefault="00CB7BD8">
      <w:pPr>
        <w:pStyle w:val="TableofFigures"/>
        <w:tabs>
          <w:tab w:val="right" w:leader="dot" w:pos="9062"/>
        </w:tabs>
        <w:rPr>
          <w:noProof/>
        </w:rPr>
      </w:pPr>
      <w:hyperlink w:anchor="_Toc436587745" w:history="1">
        <w:r w:rsidRPr="00F86DBC">
          <w:rPr>
            <w:rStyle w:val="Hyperlink"/>
            <w:noProof/>
          </w:rPr>
          <w:t>Figure 7: architecture de la librairie Assimp</w:t>
        </w:r>
        <w:r>
          <w:rPr>
            <w:noProof/>
            <w:webHidden/>
          </w:rPr>
          <w:tab/>
        </w:r>
        <w:r>
          <w:rPr>
            <w:noProof/>
            <w:webHidden/>
          </w:rPr>
          <w:fldChar w:fldCharType="begin"/>
        </w:r>
        <w:r>
          <w:rPr>
            <w:noProof/>
            <w:webHidden/>
          </w:rPr>
          <w:instrText xml:space="preserve"> PAGEREF _Toc436587745 \h </w:instrText>
        </w:r>
        <w:r>
          <w:rPr>
            <w:noProof/>
            <w:webHidden/>
          </w:rPr>
        </w:r>
        <w:r>
          <w:rPr>
            <w:noProof/>
            <w:webHidden/>
          </w:rPr>
          <w:fldChar w:fldCharType="separate"/>
        </w:r>
        <w:r w:rsidR="00D96099">
          <w:rPr>
            <w:noProof/>
            <w:webHidden/>
          </w:rPr>
          <w:t>9</w:t>
        </w:r>
        <w:r>
          <w:rPr>
            <w:noProof/>
            <w:webHidden/>
          </w:rPr>
          <w:fldChar w:fldCharType="end"/>
        </w:r>
      </w:hyperlink>
    </w:p>
    <w:p w:rsidR="00CB7BD8" w:rsidRDefault="00CB7BD8">
      <w:pPr>
        <w:pStyle w:val="TableofFigures"/>
        <w:tabs>
          <w:tab w:val="right" w:leader="dot" w:pos="9062"/>
        </w:tabs>
        <w:rPr>
          <w:noProof/>
        </w:rPr>
      </w:pPr>
      <w:hyperlink w:anchor="_Toc436587746" w:history="1">
        <w:r w:rsidRPr="00F86DBC">
          <w:rPr>
            <w:rStyle w:val="Hyperlink"/>
            <w:noProof/>
          </w:rPr>
          <w:t>Figure 8 : affichage de l'objet de format Collada.</w:t>
        </w:r>
        <w:r>
          <w:rPr>
            <w:noProof/>
            <w:webHidden/>
          </w:rPr>
          <w:tab/>
        </w:r>
        <w:r>
          <w:rPr>
            <w:noProof/>
            <w:webHidden/>
          </w:rPr>
          <w:fldChar w:fldCharType="begin"/>
        </w:r>
        <w:r>
          <w:rPr>
            <w:noProof/>
            <w:webHidden/>
          </w:rPr>
          <w:instrText xml:space="preserve"> PAGEREF _Toc436587746 \h </w:instrText>
        </w:r>
        <w:r>
          <w:rPr>
            <w:noProof/>
            <w:webHidden/>
          </w:rPr>
        </w:r>
        <w:r>
          <w:rPr>
            <w:noProof/>
            <w:webHidden/>
          </w:rPr>
          <w:fldChar w:fldCharType="separate"/>
        </w:r>
        <w:r w:rsidR="00D96099">
          <w:rPr>
            <w:noProof/>
            <w:webHidden/>
          </w:rPr>
          <w:t>10</w:t>
        </w:r>
        <w:r>
          <w:rPr>
            <w:noProof/>
            <w:webHidden/>
          </w:rPr>
          <w:fldChar w:fldCharType="end"/>
        </w:r>
      </w:hyperlink>
    </w:p>
    <w:p w:rsidR="00C6606B" w:rsidRDefault="00CB7BD8" w:rsidP="00763896">
      <w:pPr>
        <w:rPr>
          <w:sz w:val="24"/>
        </w:rPr>
        <w:sectPr w:rsidR="00C6606B" w:rsidSect="00672BAD">
          <w:footerReference w:type="default" r:id="rId23"/>
          <w:pgSz w:w="11906" w:h="16838"/>
          <w:pgMar w:top="1417" w:right="1417" w:bottom="1417" w:left="1417" w:header="708" w:footer="708" w:gutter="0"/>
          <w:pgNumType w:start="0"/>
          <w:cols w:space="708"/>
          <w:titlePg/>
          <w:docGrid w:linePitch="360"/>
        </w:sectPr>
      </w:pPr>
      <w:r>
        <w:rPr>
          <w:sz w:val="24"/>
        </w:rPr>
        <w:fldChar w:fldCharType="end"/>
      </w:r>
      <w:r w:rsidR="00A93F0A">
        <w:rPr>
          <w:sz w:val="24"/>
        </w:rPr>
        <w:br w:type="page"/>
      </w:r>
    </w:p>
    <w:p w:rsidR="00A93F0A" w:rsidRPr="00287D7C" w:rsidRDefault="00C6606B" w:rsidP="00C6606B">
      <w:pPr>
        <w:ind w:left="1416"/>
        <w:jc w:val="center"/>
        <w:rPr>
          <w:rStyle w:val="IntenseReference"/>
          <w:sz w:val="32"/>
          <w:szCs w:val="32"/>
        </w:rPr>
      </w:pPr>
      <w:r w:rsidRPr="00287D7C">
        <w:rPr>
          <w:rStyle w:val="IntenseReference"/>
          <w:sz w:val="32"/>
          <w:szCs w:val="32"/>
        </w:rPr>
        <w:lastRenderedPageBreak/>
        <w:drawing>
          <wp:anchor distT="0" distB="0" distL="114300" distR="114300" simplePos="0" relativeHeight="251667456" behindDoc="0" locked="0" layoutInCell="1" allowOverlap="1">
            <wp:simplePos x="0" y="0"/>
            <wp:positionH relativeFrom="column">
              <wp:posOffset>979158</wp:posOffset>
            </wp:positionH>
            <wp:positionV relativeFrom="paragraph">
              <wp:posOffset>479904</wp:posOffset>
            </wp:positionV>
            <wp:extent cx="11385550" cy="88398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medeclasses.png"/>
                    <pic:cNvPicPr/>
                  </pic:nvPicPr>
                  <pic:blipFill>
                    <a:blip r:embed="rId24">
                      <a:extLst>
                        <a:ext uri="{28A0092B-C50C-407E-A947-70E740481C1C}">
                          <a14:useLocalDpi xmlns:a14="http://schemas.microsoft.com/office/drawing/2010/main" val="0"/>
                        </a:ext>
                      </a:extLst>
                    </a:blip>
                    <a:stretch>
                      <a:fillRect/>
                    </a:stretch>
                  </pic:blipFill>
                  <pic:spPr>
                    <a:xfrm>
                      <a:off x="0" y="0"/>
                      <a:ext cx="11385550" cy="8839835"/>
                    </a:xfrm>
                    <a:prstGeom prst="rect">
                      <a:avLst/>
                    </a:prstGeom>
                  </pic:spPr>
                </pic:pic>
              </a:graphicData>
            </a:graphic>
          </wp:anchor>
        </w:drawing>
      </w:r>
      <w:r w:rsidR="000D6B9C">
        <w:rPr>
          <w:rStyle w:val="IntenseReference"/>
          <w:sz w:val="32"/>
          <w:szCs w:val="32"/>
        </w:rPr>
        <w:t>V</w:t>
      </w:r>
      <w:r w:rsidR="00CB7BD8">
        <w:rPr>
          <w:rStyle w:val="IntenseReference"/>
          <w:sz w:val="32"/>
          <w:szCs w:val="32"/>
        </w:rPr>
        <w:t>I</w:t>
      </w:r>
      <w:r w:rsidR="000D6B9C">
        <w:rPr>
          <w:rStyle w:val="IntenseReference"/>
          <w:sz w:val="32"/>
          <w:szCs w:val="32"/>
        </w:rPr>
        <w:t>I.</w:t>
      </w:r>
      <w:r w:rsidR="000D6B9C">
        <w:rPr>
          <w:rStyle w:val="IntenseReference"/>
          <w:sz w:val="32"/>
          <w:szCs w:val="32"/>
        </w:rPr>
        <w:tab/>
      </w:r>
      <w:r w:rsidRPr="00287D7C">
        <w:rPr>
          <w:rStyle w:val="IntenseReference"/>
          <w:sz w:val="32"/>
          <w:szCs w:val="32"/>
        </w:rPr>
        <w:t>Annexe :</w:t>
      </w:r>
      <w:r w:rsidR="00287D7C">
        <w:rPr>
          <w:rStyle w:val="IntenseReference"/>
          <w:sz w:val="32"/>
          <w:szCs w:val="32"/>
        </w:rPr>
        <w:t xml:space="preserve"> Diagramme de c</w:t>
      </w:r>
      <w:r w:rsidRPr="00287D7C">
        <w:rPr>
          <w:rStyle w:val="IntenseReference"/>
          <w:sz w:val="32"/>
          <w:szCs w:val="32"/>
        </w:rPr>
        <w:t>lasse</w:t>
      </w:r>
    </w:p>
    <w:sectPr w:rsidR="00A93F0A" w:rsidRPr="00287D7C" w:rsidSect="00C6606B">
      <w:pgSz w:w="24716" w:h="15842" w:orient="landscape" w:code="1"/>
      <w:pgMar w:top="1418" w:right="10966"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700" w:rsidRDefault="004B0700" w:rsidP="00C6606B">
      <w:pPr>
        <w:spacing w:after="0" w:line="240" w:lineRule="auto"/>
      </w:pPr>
      <w:r>
        <w:separator/>
      </w:r>
    </w:p>
  </w:endnote>
  <w:endnote w:type="continuationSeparator" w:id="0">
    <w:p w:rsidR="004B0700" w:rsidRDefault="004B0700" w:rsidP="00C66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249734"/>
      <w:docPartObj>
        <w:docPartGallery w:val="Page Numbers (Bottom of Page)"/>
        <w:docPartUnique/>
      </w:docPartObj>
    </w:sdtPr>
    <w:sdtEndPr>
      <w:rPr>
        <w:color w:val="7F7F7F" w:themeColor="background1" w:themeShade="7F"/>
        <w:spacing w:val="60"/>
      </w:rPr>
    </w:sdtEndPr>
    <w:sdtContent>
      <w:p w:rsidR="00D412C7" w:rsidRDefault="00D412C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96099" w:rsidRPr="00D96099">
          <w:rPr>
            <w:b/>
            <w:bCs/>
            <w:noProof/>
          </w:rPr>
          <w:t>3</w:t>
        </w:r>
        <w:r>
          <w:rPr>
            <w:b/>
            <w:bCs/>
            <w:noProof/>
          </w:rPr>
          <w:fldChar w:fldCharType="end"/>
        </w:r>
        <w:r>
          <w:rPr>
            <w:b/>
            <w:bCs/>
          </w:rPr>
          <w:t xml:space="preserve"> | </w:t>
        </w:r>
        <w:r>
          <w:rPr>
            <w:color w:val="7F7F7F" w:themeColor="background1" w:themeShade="7F"/>
            <w:spacing w:val="60"/>
          </w:rPr>
          <w:t>Page</w:t>
        </w:r>
      </w:p>
    </w:sdtContent>
  </w:sdt>
  <w:p w:rsidR="00D412C7" w:rsidRDefault="00D412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700" w:rsidRDefault="004B0700" w:rsidP="00C6606B">
      <w:pPr>
        <w:spacing w:after="0" w:line="240" w:lineRule="auto"/>
      </w:pPr>
      <w:r>
        <w:separator/>
      </w:r>
    </w:p>
  </w:footnote>
  <w:footnote w:type="continuationSeparator" w:id="0">
    <w:p w:rsidR="004B0700" w:rsidRDefault="004B0700" w:rsidP="00C660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D42FB"/>
    <w:multiLevelType w:val="hybridMultilevel"/>
    <w:tmpl w:val="8A64851C"/>
    <w:lvl w:ilvl="0" w:tplc="A16079E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22498A"/>
    <w:multiLevelType w:val="hybridMultilevel"/>
    <w:tmpl w:val="8F58A5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537AA4"/>
    <w:multiLevelType w:val="hybridMultilevel"/>
    <w:tmpl w:val="8F58A5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2E2EEC"/>
    <w:multiLevelType w:val="hybridMultilevel"/>
    <w:tmpl w:val="8F58A5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89735C"/>
    <w:multiLevelType w:val="hybridMultilevel"/>
    <w:tmpl w:val="B33C971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4BE52A3"/>
    <w:multiLevelType w:val="hybridMultilevel"/>
    <w:tmpl w:val="0056512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9B23E78"/>
    <w:multiLevelType w:val="hybridMultilevel"/>
    <w:tmpl w:val="61C089B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B04E17"/>
    <w:multiLevelType w:val="hybridMultilevel"/>
    <w:tmpl w:val="9FF609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A2E4440"/>
    <w:multiLevelType w:val="hybridMultilevel"/>
    <w:tmpl w:val="2C38E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D550AC"/>
    <w:multiLevelType w:val="hybridMultilevel"/>
    <w:tmpl w:val="9FF609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70C59A3"/>
    <w:multiLevelType w:val="hybridMultilevel"/>
    <w:tmpl w:val="94D2BC5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C1B462C"/>
    <w:multiLevelType w:val="hybridMultilevel"/>
    <w:tmpl w:val="53007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31B4EB5"/>
    <w:multiLevelType w:val="hybridMultilevel"/>
    <w:tmpl w:val="665AF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FF6C81"/>
    <w:multiLevelType w:val="hybridMultilevel"/>
    <w:tmpl w:val="E46455D0"/>
    <w:lvl w:ilvl="0" w:tplc="8FB47ED2">
      <w:start w:val="3"/>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D9E1B0F"/>
    <w:multiLevelType w:val="hybridMultilevel"/>
    <w:tmpl w:val="97A2D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FFC5491"/>
    <w:multiLevelType w:val="hybridMultilevel"/>
    <w:tmpl w:val="2BD28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6"/>
  </w:num>
  <w:num w:numId="4">
    <w:abstractNumId w:val="11"/>
  </w:num>
  <w:num w:numId="5">
    <w:abstractNumId w:val="15"/>
  </w:num>
  <w:num w:numId="6">
    <w:abstractNumId w:val="0"/>
  </w:num>
  <w:num w:numId="7">
    <w:abstractNumId w:val="8"/>
  </w:num>
  <w:num w:numId="8">
    <w:abstractNumId w:val="14"/>
  </w:num>
  <w:num w:numId="9">
    <w:abstractNumId w:val="3"/>
  </w:num>
  <w:num w:numId="10">
    <w:abstractNumId w:val="13"/>
  </w:num>
  <w:num w:numId="11">
    <w:abstractNumId w:val="5"/>
  </w:num>
  <w:num w:numId="12">
    <w:abstractNumId w:val="9"/>
  </w:num>
  <w:num w:numId="13">
    <w:abstractNumId w:val="7"/>
  </w:num>
  <w:num w:numId="14">
    <w:abstractNumId w:val="4"/>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4CE"/>
    <w:rsid w:val="00090ED1"/>
    <w:rsid w:val="00091C6F"/>
    <w:rsid w:val="000D6B9C"/>
    <w:rsid w:val="000F2119"/>
    <w:rsid w:val="0011281D"/>
    <w:rsid w:val="001A0750"/>
    <w:rsid w:val="00246390"/>
    <w:rsid w:val="00287D7C"/>
    <w:rsid w:val="00317653"/>
    <w:rsid w:val="00321035"/>
    <w:rsid w:val="00361055"/>
    <w:rsid w:val="003714CE"/>
    <w:rsid w:val="003A6CDD"/>
    <w:rsid w:val="003B07C2"/>
    <w:rsid w:val="003C2881"/>
    <w:rsid w:val="004908FD"/>
    <w:rsid w:val="004B0700"/>
    <w:rsid w:val="004C0C36"/>
    <w:rsid w:val="00623D46"/>
    <w:rsid w:val="00672BAD"/>
    <w:rsid w:val="006C3AB6"/>
    <w:rsid w:val="006E6AC3"/>
    <w:rsid w:val="00763896"/>
    <w:rsid w:val="008350F4"/>
    <w:rsid w:val="00857062"/>
    <w:rsid w:val="00871100"/>
    <w:rsid w:val="00871CA6"/>
    <w:rsid w:val="00886E7D"/>
    <w:rsid w:val="00A93F0A"/>
    <w:rsid w:val="00AA144A"/>
    <w:rsid w:val="00AD6F75"/>
    <w:rsid w:val="00BB6849"/>
    <w:rsid w:val="00C6606B"/>
    <w:rsid w:val="00CB7BD8"/>
    <w:rsid w:val="00CC2E8A"/>
    <w:rsid w:val="00D32FA3"/>
    <w:rsid w:val="00D412C7"/>
    <w:rsid w:val="00D55EAB"/>
    <w:rsid w:val="00D75AC2"/>
    <w:rsid w:val="00D96099"/>
    <w:rsid w:val="00E221CC"/>
    <w:rsid w:val="00E235CE"/>
    <w:rsid w:val="00FB21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D3AF1A-F408-48E7-944D-91665D24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4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76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CE"/>
    <w:pPr>
      <w:ind w:left="720"/>
      <w:contextualSpacing/>
    </w:pPr>
  </w:style>
  <w:style w:type="character" w:customStyle="1" w:styleId="Heading1Char">
    <w:name w:val="Heading 1 Char"/>
    <w:basedOn w:val="DefaultParagraphFont"/>
    <w:link w:val="Heading1"/>
    <w:uiPriority w:val="9"/>
    <w:rsid w:val="003714C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A6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CDD"/>
    <w:rPr>
      <w:rFonts w:ascii="Tahoma" w:hAnsi="Tahoma" w:cs="Tahoma"/>
      <w:sz w:val="16"/>
      <w:szCs w:val="16"/>
    </w:rPr>
  </w:style>
  <w:style w:type="paragraph" w:styleId="Caption">
    <w:name w:val="caption"/>
    <w:basedOn w:val="Normal"/>
    <w:next w:val="Normal"/>
    <w:uiPriority w:val="35"/>
    <w:unhideWhenUsed/>
    <w:qFormat/>
    <w:rsid w:val="003C2881"/>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31765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176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17653"/>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317653"/>
    <w:rPr>
      <w:color w:val="0000FF" w:themeColor="hyperlink"/>
      <w:u w:val="single"/>
    </w:rPr>
  </w:style>
  <w:style w:type="paragraph" w:styleId="Header">
    <w:name w:val="header"/>
    <w:basedOn w:val="Normal"/>
    <w:link w:val="HeaderChar"/>
    <w:uiPriority w:val="99"/>
    <w:unhideWhenUsed/>
    <w:rsid w:val="00C660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6606B"/>
  </w:style>
  <w:style w:type="paragraph" w:styleId="Footer">
    <w:name w:val="footer"/>
    <w:basedOn w:val="Normal"/>
    <w:link w:val="FooterChar"/>
    <w:uiPriority w:val="99"/>
    <w:unhideWhenUsed/>
    <w:rsid w:val="00C660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6606B"/>
  </w:style>
  <w:style w:type="character" w:styleId="IntenseReference">
    <w:name w:val="Intense Reference"/>
    <w:basedOn w:val="DefaultParagraphFont"/>
    <w:uiPriority w:val="32"/>
    <w:qFormat/>
    <w:rsid w:val="00287D7C"/>
    <w:rPr>
      <w:b/>
      <w:bCs/>
      <w:smallCaps/>
      <w:color w:val="4F81BD" w:themeColor="accent1"/>
      <w:spacing w:val="5"/>
    </w:rPr>
  </w:style>
  <w:style w:type="paragraph" w:styleId="TOCHeading">
    <w:name w:val="TOC Heading"/>
    <w:basedOn w:val="Heading1"/>
    <w:next w:val="Normal"/>
    <w:uiPriority w:val="39"/>
    <w:unhideWhenUsed/>
    <w:qFormat/>
    <w:rsid w:val="00D55EAB"/>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D55EAB"/>
    <w:pPr>
      <w:spacing w:after="100"/>
    </w:pPr>
  </w:style>
  <w:style w:type="paragraph" w:styleId="TOC2">
    <w:name w:val="toc 2"/>
    <w:basedOn w:val="Normal"/>
    <w:next w:val="Normal"/>
    <w:autoRedefine/>
    <w:uiPriority w:val="39"/>
    <w:unhideWhenUsed/>
    <w:rsid w:val="00D55EAB"/>
    <w:pPr>
      <w:spacing w:after="100" w:line="259" w:lineRule="auto"/>
      <w:ind w:left="220"/>
    </w:pPr>
    <w:rPr>
      <w:rFonts w:cs="Times New Roman"/>
      <w:lang w:val="en-US" w:eastAsia="en-US"/>
    </w:rPr>
  </w:style>
  <w:style w:type="paragraph" w:styleId="TOC3">
    <w:name w:val="toc 3"/>
    <w:basedOn w:val="Normal"/>
    <w:next w:val="Normal"/>
    <w:autoRedefine/>
    <w:uiPriority w:val="39"/>
    <w:unhideWhenUsed/>
    <w:rsid w:val="00D55EAB"/>
    <w:pPr>
      <w:spacing w:after="100" w:line="259" w:lineRule="auto"/>
      <w:ind w:left="440"/>
    </w:pPr>
    <w:rPr>
      <w:rFonts w:cs="Times New Roman"/>
      <w:lang w:val="en-US" w:eastAsia="en-US"/>
    </w:rPr>
  </w:style>
  <w:style w:type="paragraph" w:styleId="NoSpacing">
    <w:name w:val="No Spacing"/>
    <w:link w:val="NoSpacingChar"/>
    <w:uiPriority w:val="1"/>
    <w:qFormat/>
    <w:rsid w:val="000F2119"/>
    <w:pPr>
      <w:spacing w:after="0" w:line="240" w:lineRule="auto"/>
    </w:pPr>
    <w:rPr>
      <w:lang w:val="en-US" w:eastAsia="en-US"/>
    </w:rPr>
  </w:style>
  <w:style w:type="character" w:customStyle="1" w:styleId="NoSpacingChar">
    <w:name w:val="No Spacing Char"/>
    <w:basedOn w:val="DefaultParagraphFont"/>
    <w:link w:val="NoSpacing"/>
    <w:uiPriority w:val="1"/>
    <w:rsid w:val="000F2119"/>
    <w:rPr>
      <w:lang w:val="en-US" w:eastAsia="en-US"/>
    </w:rPr>
  </w:style>
  <w:style w:type="paragraph" w:styleId="TableofFigures">
    <w:name w:val="table of figures"/>
    <w:basedOn w:val="Normal"/>
    <w:next w:val="Normal"/>
    <w:uiPriority w:val="99"/>
    <w:unhideWhenUsed/>
    <w:rsid w:val="00CB7B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gl.developpez.com/docs/man/man/glVertexPointer" TargetMode="Externa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NEW\Desktop\Rapport%20plaquage%20d'un%20mod&#232;le%203D%20sur%20MNT.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file:///C:\Users\NEW\Desktop\Rapport%20plaquage%20d'un%20mod&#232;le%203D%20sur%20MNT.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learnopeng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opengl.developpez.com/docs/man/man/glDrawArrays" TargetMode="External"/><Relationship Id="rId22" Type="http://schemas.openxmlformats.org/officeDocument/2006/relationships/hyperlink" Target="file:///C:\Users\NEW\Desktop\Rapport%20plaquage%20d'un%20mod&#232;le%203D%20sur%20MNT.docx"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EC8"/>
    <w:rsid w:val="00680027"/>
    <w:rsid w:val="00D32E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57DB82A2C840E497C547AE074A3AC2">
    <w:name w:val="BF57DB82A2C840E497C547AE074A3AC2"/>
    <w:rsid w:val="00D32EC8"/>
  </w:style>
  <w:style w:type="paragraph" w:customStyle="1" w:styleId="C7C6AB7848084DE4AF3631C5FB43BD0D">
    <w:name w:val="C7C6AB7848084DE4AF3631C5FB43BD0D"/>
    <w:rsid w:val="00D32EC8"/>
  </w:style>
  <w:style w:type="paragraph" w:customStyle="1" w:styleId="C9362765717247488608785F58E65A06">
    <w:name w:val="C9362765717247488608785F58E65A06"/>
    <w:rsid w:val="00D32EC8"/>
  </w:style>
  <w:style w:type="paragraph" w:customStyle="1" w:styleId="6D91ABD0114640A58848B9F2F9A78790">
    <w:name w:val="6D91ABD0114640A58848B9F2F9A78790"/>
    <w:rsid w:val="00D32EC8"/>
  </w:style>
  <w:style w:type="paragraph" w:customStyle="1" w:styleId="060ABB1388644837B53089112F053006">
    <w:name w:val="060ABB1388644837B53089112F053006"/>
    <w:rsid w:val="00D32EC8"/>
  </w:style>
  <w:style w:type="paragraph" w:customStyle="1" w:styleId="0E1E11A1E5AD4EA1A7B3D3490AE262C5">
    <w:name w:val="0E1E11A1E5AD4EA1A7B3D3490AE262C5"/>
    <w:rsid w:val="00D32E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2015-11-29T00:00:00</PublishDate>
  <Abstract/>
  <CompanyAddress>Master TSI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FA2F30-C67E-4BC1-863D-EB393411F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15</Pages>
  <Words>2089</Words>
  <Characters>11491</Characters>
  <Application>Microsoft Office Word</Application>
  <DocSecurity>0</DocSecurity>
  <Lines>95</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Plaquage d’un modèle 3d sur MNT</vt:lpstr>
      <vt:lpstr/>
    </vt:vector>
  </TitlesOfParts>
  <Company>ENSG</Company>
  <LinksUpToDate>false</LinksUpToDate>
  <CharactersWithSpaces>13553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Plaquage d’un modèle 3d sur MNT</dc:title>
  <dc:subject/>
  <dc:creator>hatim lamghari</dc:creator>
  <cp:keywords/>
  <dc:description/>
  <cp:lastModifiedBy>NEW</cp:lastModifiedBy>
  <cp:revision>19</cp:revision>
  <cp:lastPrinted>2015-11-29T18:16:00Z</cp:lastPrinted>
  <dcterms:created xsi:type="dcterms:W3CDTF">2015-11-29T17:08:00Z</dcterms:created>
  <dcterms:modified xsi:type="dcterms:W3CDTF">2015-11-29T18:16:00Z</dcterms:modified>
</cp:coreProperties>
</file>