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E4FA0"/>
          <w:sz w:val="96"/>
          <w:szCs w:val="96"/>
        </w:rPr>
        <w:t xml:space="preserve">GamePOS</w:t>
      </w:r>
    </w:p>
    <w:p>
      <w:pPr>
        <w:spacing w:before="0" w:after="80"/>
        <w:jc w:val="center"/>
      </w:pPr>
      <w:r>
        <w:rPr>
          <w:rFonts w:ascii="Arial" w:cs="Arial" w:eastAsia="Arial" w:hAnsi="Arial"/>
          <w:color w:val="5F5E5A"/>
          <w:sz w:val="40"/>
          <w:szCs w:val="40"/>
        </w:rPr>
        <w:t xml:space="preserve">Full Technical Documentation</w:t>
      </w:r>
    </w:p>
    <w:p>
      <w:pPr>
        <w:spacing w:before="0" w:after="480"/>
        <w:jc w:val="center"/>
      </w:pPr>
      <w:r>
        <w:rPr>
          <w:rFonts w:ascii="Arial" w:cs="Arial" w:eastAsia="Arial" w:hAnsi="Arial"/>
          <w:i/>
          <w:iCs/>
          <w:color w:val="D3D1C7"/>
          <w:sz w:val="28"/>
          <w:szCs w:val="28"/>
        </w:rPr>
        <w:t xml:space="preserve">Backend · Frontend · API Reference</w:t>
      </w:r>
    </w:p>
    <w:p>
      <w:pPr>
        <w:pBdr>
          <w:bottom w:val="single" w:color="1E4FA0" w:sz="8"/>
        </w:pBdr>
        <w:spacing w:before="0" w:after="240"/>
      </w:pPr>
    </w:p>
    <w:p>
      <w:pPr>
        <w:spacing w:before="0" w:after="80"/>
        <w:jc w:val="center"/>
      </w:pPr>
      <w:r>
        <w:rPr>
          <w:rFonts w:ascii="Arial" w:cs="Arial" w:eastAsia="Arial" w:hAnsi="Arial"/>
          <w:color w:val="5F5E5A"/>
          <w:sz w:val="22"/>
          <w:szCs w:val="22"/>
        </w:rPr>
        <w:t xml:space="preserve">Version 2.0  ·  March 2025</w:t>
      </w:r>
    </w:p>
    <w:p>
      <w:pPr>
        <w:jc w:val="center"/>
      </w:pPr>
      <w:r>
        <w:rPr>
          <w:rFonts w:ascii="Arial" w:cs="Arial" w:eastAsia="Arial" w:hAnsi="Arial"/>
          <w:color w:val="5F5E5A"/>
          <w:sz w:val="22"/>
          <w:szCs w:val="22"/>
        </w:rPr>
        <w:t xml:space="preserve">Stack: Node.js · Express · Prisma · PostgreSQL · Next.js 14 · TypeScript</w:t>
      </w:r>
    </w:p>
    <w:p>
      <w:r>
        <w:br w:type="page"/>
      </w:r>
    </w:p>
    <w:p>
      <w:pPr>
        <w:pBdr>
          <w:bottom w:val="single" w:color="EBF0FA" w:sz="6"/>
        </w:pBdr>
        <w:shd w:fill="1E4FA0" w:val="clear"/>
        <w:spacing w:before="0" w:after="120"/>
        <w:ind w:left="240" w:right="240"/>
        <w:jc w:val="left"/>
      </w:pPr>
      <w:r>
        <w:rPr>
          <w:rFonts w:ascii="Arial" w:cs="Arial" w:eastAsia="Arial" w:hAnsi="Arial"/>
          <w:b/>
          <w:bCs/>
          <w:color w:val="EBF0FA"/>
          <w:sz w:val="52"/>
          <w:szCs w:val="52"/>
        </w:rPr>
        <w:t xml:space="preserve">  </w:t>
      </w:r>
      <w:r>
        <w:rPr>
          <w:rFonts w:ascii="Arial" w:cs="Arial" w:eastAsia="Arial" w:hAnsi="Arial"/>
          <w:b/>
          <w:bCs/>
          <w:color w:val="FFFFFF"/>
          <w:sz w:val="52"/>
          <w:szCs w:val="52"/>
        </w:rPr>
        <w:t xml:space="preserve">Table of Contents</w:t>
      </w:r>
    </w:p>
    <w:p>
      <w:pPr>
        <w:spacing w:before="0" w:after="0"/>
      </w:pPr>
      <w:r>
        <w:t xml:space="preserve"/>
      </w:r>
    </w:p>
    <w:p>
      <w:pPr>
        <w:tabs>
          <w:tab w:val="right" w:pos="9000"/>
        </w:tabs>
        <w:spacing w:before="80" w:after="80"/>
      </w:pPr>
      <w:r>
        <w:rPr>
          <w:rFonts w:ascii="Arial" w:cs="Arial" w:eastAsia="Arial" w:hAnsi="Arial"/>
          <w:color w:val="1A1A1A"/>
          <w:sz w:val="22"/>
          <w:szCs w:val="22"/>
        </w:rPr>
        <w:t xml:space="preserve">1.  Project Overview</w:t>
      </w:r>
      <w:r>
        <w:rPr>
          <w:rFonts w:ascii="Arial" w:cs="Arial" w:eastAsia="Arial" w:hAnsi="Arial"/>
          <w:color w:val="5F5E5A"/>
          <w:sz w:val="22"/>
          <w:szCs w:val="22"/>
        </w:rPr>
        <w:t xml:space="preserve">	3</w:t>
      </w:r>
    </w:p>
    <w:p>
      <w:pPr>
        <w:tabs>
          <w:tab w:val="right" w:pos="9000"/>
        </w:tabs>
        <w:spacing w:before="80" w:after="80"/>
      </w:pPr>
      <w:r>
        <w:rPr>
          <w:rFonts w:ascii="Arial" w:cs="Arial" w:eastAsia="Arial" w:hAnsi="Arial"/>
          <w:color w:val="1A1A1A"/>
          <w:sz w:val="22"/>
          <w:szCs w:val="22"/>
        </w:rPr>
        <w:t xml:space="preserve">2.  Architecture &amp; Tech Stack</w:t>
      </w:r>
      <w:r>
        <w:rPr>
          <w:rFonts w:ascii="Arial" w:cs="Arial" w:eastAsia="Arial" w:hAnsi="Arial"/>
          <w:color w:val="5F5E5A"/>
          <w:sz w:val="22"/>
          <w:szCs w:val="22"/>
        </w:rPr>
        <w:t xml:space="preserve">	4</w:t>
      </w:r>
    </w:p>
    <w:p>
      <w:pPr>
        <w:tabs>
          <w:tab w:val="right" w:pos="9000"/>
        </w:tabs>
        <w:spacing w:before="80" w:after="80"/>
      </w:pPr>
      <w:r>
        <w:rPr>
          <w:rFonts w:ascii="Arial" w:cs="Arial" w:eastAsia="Arial" w:hAnsi="Arial"/>
          <w:color w:val="1A1A1A"/>
          <w:sz w:val="22"/>
          <w:szCs w:val="22"/>
        </w:rPr>
        <w:t xml:space="preserve">3.  Database Schema</w:t>
      </w:r>
      <w:r>
        <w:rPr>
          <w:rFonts w:ascii="Arial" w:cs="Arial" w:eastAsia="Arial" w:hAnsi="Arial"/>
          <w:color w:val="5F5E5A"/>
          <w:sz w:val="22"/>
          <w:szCs w:val="22"/>
        </w:rPr>
        <w:t xml:space="preserve">	6</w:t>
      </w:r>
    </w:p>
    <w:p>
      <w:pPr>
        <w:tabs>
          <w:tab w:val="right" w:pos="9000"/>
        </w:tabs>
        <w:spacing w:before="80" w:after="80"/>
      </w:pPr>
      <w:r>
        <w:rPr>
          <w:rFonts w:ascii="Arial" w:cs="Arial" w:eastAsia="Arial" w:hAnsi="Arial"/>
          <w:color w:val="1A1A1A"/>
          <w:sz w:val="22"/>
          <w:szCs w:val="22"/>
        </w:rPr>
        <w:t xml:space="preserve">4.  Authentication System</w:t>
      </w:r>
      <w:r>
        <w:rPr>
          <w:rFonts w:ascii="Arial" w:cs="Arial" w:eastAsia="Arial" w:hAnsi="Arial"/>
          <w:color w:val="5F5E5A"/>
          <w:sz w:val="22"/>
          <w:szCs w:val="22"/>
        </w:rPr>
        <w:t xml:space="preserve">	10</w:t>
      </w:r>
    </w:p>
    <w:p>
      <w:pPr>
        <w:tabs>
          <w:tab w:val="right" w:pos="9000"/>
        </w:tabs>
        <w:spacing w:before="80" w:after="80"/>
      </w:pPr>
      <w:r>
        <w:rPr>
          <w:rFonts w:ascii="Arial" w:cs="Arial" w:eastAsia="Arial" w:hAnsi="Arial"/>
          <w:color w:val="1A1A1A"/>
          <w:sz w:val="22"/>
          <w:szCs w:val="22"/>
        </w:rPr>
        <w:t xml:space="preserve">5.  Backend API — Auth Endpoints</w:t>
      </w:r>
      <w:r>
        <w:rPr>
          <w:rFonts w:ascii="Arial" w:cs="Arial" w:eastAsia="Arial" w:hAnsi="Arial"/>
          <w:color w:val="5F5E5A"/>
          <w:sz w:val="22"/>
          <w:szCs w:val="22"/>
        </w:rPr>
        <w:t xml:space="preserve">	12</w:t>
      </w:r>
    </w:p>
    <w:p>
      <w:pPr>
        <w:tabs>
          <w:tab w:val="right" w:pos="9000"/>
        </w:tabs>
        <w:spacing w:before="80" w:after="80"/>
      </w:pPr>
      <w:r>
        <w:rPr>
          <w:rFonts w:ascii="Arial" w:cs="Arial" w:eastAsia="Arial" w:hAnsi="Arial"/>
          <w:color w:val="1A1A1A"/>
          <w:sz w:val="22"/>
          <w:szCs w:val="22"/>
        </w:rPr>
        <w:t xml:space="preserve">6.  Backend API — Vendor Endpoints</w:t>
      </w:r>
      <w:r>
        <w:rPr>
          <w:rFonts w:ascii="Arial" w:cs="Arial" w:eastAsia="Arial" w:hAnsi="Arial"/>
          <w:color w:val="5F5E5A"/>
          <w:sz w:val="22"/>
          <w:szCs w:val="22"/>
        </w:rPr>
        <w:t xml:space="preserve">	14</w:t>
      </w:r>
    </w:p>
    <w:p>
      <w:pPr>
        <w:tabs>
          <w:tab w:val="right" w:pos="9000"/>
        </w:tabs>
        <w:spacing w:before="80" w:after="80"/>
      </w:pPr>
      <w:r>
        <w:rPr>
          <w:rFonts w:ascii="Arial" w:cs="Arial" w:eastAsia="Arial" w:hAnsi="Arial"/>
          <w:color w:val="1A1A1A"/>
          <w:sz w:val="22"/>
          <w:szCs w:val="22"/>
        </w:rPr>
        <w:t xml:space="preserve">7.  Backend API — Stations &amp; Pricing</w:t>
      </w:r>
      <w:r>
        <w:rPr>
          <w:rFonts w:ascii="Arial" w:cs="Arial" w:eastAsia="Arial" w:hAnsi="Arial"/>
          <w:color w:val="5F5E5A"/>
          <w:sz w:val="22"/>
          <w:szCs w:val="22"/>
        </w:rPr>
        <w:t xml:space="preserve">	18</w:t>
      </w:r>
    </w:p>
    <w:p>
      <w:pPr>
        <w:tabs>
          <w:tab w:val="right" w:pos="9000"/>
        </w:tabs>
        <w:spacing w:before="80" w:after="80"/>
      </w:pPr>
      <w:r>
        <w:rPr>
          <w:rFonts w:ascii="Arial" w:cs="Arial" w:eastAsia="Arial" w:hAnsi="Arial"/>
          <w:color w:val="1A1A1A"/>
          <w:sz w:val="22"/>
          <w:szCs w:val="22"/>
        </w:rPr>
        <w:t xml:space="preserve">8.  Backend API — Orders</w:t>
      </w:r>
      <w:r>
        <w:rPr>
          <w:rFonts w:ascii="Arial" w:cs="Arial" w:eastAsia="Arial" w:hAnsi="Arial"/>
          <w:color w:val="5F5E5A"/>
          <w:sz w:val="22"/>
          <w:szCs w:val="22"/>
        </w:rPr>
        <w:t xml:space="preserve">	22</w:t>
      </w:r>
    </w:p>
    <w:p>
      <w:pPr>
        <w:tabs>
          <w:tab w:val="right" w:pos="9000"/>
        </w:tabs>
        <w:spacing w:before="80" w:after="80"/>
      </w:pPr>
      <w:r>
        <w:rPr>
          <w:rFonts w:ascii="Arial" w:cs="Arial" w:eastAsia="Arial" w:hAnsi="Arial"/>
          <w:color w:val="1A1A1A"/>
          <w:sz w:val="22"/>
          <w:szCs w:val="22"/>
        </w:rPr>
        <w:t xml:space="preserve">9.  Backend API — Clients, Credit &amp; Points</w:t>
      </w:r>
      <w:r>
        <w:rPr>
          <w:rFonts w:ascii="Arial" w:cs="Arial" w:eastAsia="Arial" w:hAnsi="Arial"/>
          <w:color w:val="5F5E5A"/>
          <w:sz w:val="22"/>
          <w:szCs w:val="22"/>
        </w:rPr>
        <w:t xml:space="preserve">	26</w:t>
      </w:r>
    </w:p>
    <w:p>
      <w:pPr>
        <w:tabs>
          <w:tab w:val="right" w:pos="9000"/>
        </w:tabs>
        <w:spacing w:before="80" w:after="80"/>
      </w:pPr>
      <w:r>
        <w:rPr>
          <w:rFonts w:ascii="Arial" w:cs="Arial" w:eastAsia="Arial" w:hAnsi="Arial"/>
          <w:color w:val="1A1A1A"/>
          <w:sz w:val="22"/>
          <w:szCs w:val="22"/>
        </w:rPr>
        <w:t xml:space="preserve">10.  Backend API — Products</w:t>
      </w:r>
      <w:r>
        <w:rPr>
          <w:rFonts w:ascii="Arial" w:cs="Arial" w:eastAsia="Arial" w:hAnsi="Arial"/>
          <w:color w:val="5F5E5A"/>
          <w:sz w:val="22"/>
          <w:szCs w:val="22"/>
        </w:rPr>
        <w:t xml:space="preserve">	30</w:t>
      </w:r>
    </w:p>
    <w:p>
      <w:pPr>
        <w:tabs>
          <w:tab w:val="right" w:pos="9000"/>
        </w:tabs>
        <w:spacing w:before="80" w:after="80"/>
      </w:pPr>
      <w:r>
        <w:rPr>
          <w:rFonts w:ascii="Arial" w:cs="Arial" w:eastAsia="Arial" w:hAnsi="Arial"/>
          <w:color w:val="1A1A1A"/>
          <w:sz w:val="22"/>
          <w:szCs w:val="22"/>
        </w:rPr>
        <w:t xml:space="preserve">11.  Backend API — Settings</w:t>
      </w:r>
      <w:r>
        <w:rPr>
          <w:rFonts w:ascii="Arial" w:cs="Arial" w:eastAsia="Arial" w:hAnsi="Arial"/>
          <w:color w:val="5F5E5A"/>
          <w:sz w:val="22"/>
          <w:szCs w:val="22"/>
        </w:rPr>
        <w:t xml:space="preserve">	32</w:t>
      </w:r>
    </w:p>
    <w:p>
      <w:pPr>
        <w:tabs>
          <w:tab w:val="right" w:pos="9000"/>
        </w:tabs>
        <w:spacing w:before="80" w:after="80"/>
      </w:pPr>
      <w:r>
        <w:rPr>
          <w:rFonts w:ascii="Arial" w:cs="Arial" w:eastAsia="Arial" w:hAnsi="Arial"/>
          <w:color w:val="1A1A1A"/>
          <w:sz w:val="22"/>
          <w:szCs w:val="22"/>
        </w:rPr>
        <w:t xml:space="preserve">12.  Backend API — Super Admin</w:t>
      </w:r>
      <w:r>
        <w:rPr>
          <w:rFonts w:ascii="Arial" w:cs="Arial" w:eastAsia="Arial" w:hAnsi="Arial"/>
          <w:color w:val="5F5E5A"/>
          <w:sz w:val="22"/>
          <w:szCs w:val="22"/>
        </w:rPr>
        <w:t xml:space="preserve">	34</w:t>
      </w:r>
    </w:p>
    <w:p>
      <w:pPr>
        <w:tabs>
          <w:tab w:val="right" w:pos="9000"/>
        </w:tabs>
        <w:spacing w:before="80" w:after="80"/>
      </w:pPr>
      <w:r>
        <w:rPr>
          <w:rFonts w:ascii="Arial" w:cs="Arial" w:eastAsia="Arial" w:hAnsi="Arial"/>
          <w:color w:val="1A1A1A"/>
          <w:sz w:val="22"/>
          <w:szCs w:val="22"/>
        </w:rPr>
        <w:t xml:space="preserve">13.  Backend API — Public Endpoints</w:t>
      </w:r>
      <w:r>
        <w:rPr>
          <w:rFonts w:ascii="Arial" w:cs="Arial" w:eastAsia="Arial" w:hAnsi="Arial"/>
          <w:color w:val="5F5E5A"/>
          <w:sz w:val="22"/>
          <w:szCs w:val="22"/>
        </w:rPr>
        <w:t xml:space="preserve">	38</w:t>
      </w:r>
    </w:p>
    <w:p>
      <w:pPr>
        <w:tabs>
          <w:tab w:val="right" w:pos="9000"/>
        </w:tabs>
        <w:spacing w:before="80" w:after="80"/>
      </w:pPr>
      <w:r>
        <w:rPr>
          <w:rFonts w:ascii="Arial" w:cs="Arial" w:eastAsia="Arial" w:hAnsi="Arial"/>
          <w:color w:val="1A1A1A"/>
          <w:sz w:val="22"/>
          <w:szCs w:val="22"/>
        </w:rPr>
        <w:t xml:space="preserve">14.  Frontend Structure</w:t>
      </w:r>
      <w:r>
        <w:rPr>
          <w:rFonts w:ascii="Arial" w:cs="Arial" w:eastAsia="Arial" w:hAnsi="Arial"/>
          <w:color w:val="5F5E5A"/>
          <w:sz w:val="22"/>
          <w:szCs w:val="22"/>
        </w:rPr>
        <w:t xml:space="preserve">	40</w:t>
      </w:r>
    </w:p>
    <w:p>
      <w:pPr>
        <w:tabs>
          <w:tab w:val="right" w:pos="9000"/>
        </w:tabs>
        <w:spacing w:before="80" w:after="80"/>
      </w:pPr>
      <w:r>
        <w:rPr>
          <w:rFonts w:ascii="Arial" w:cs="Arial" w:eastAsia="Arial" w:hAnsi="Arial"/>
          <w:color w:val="1A1A1A"/>
          <w:sz w:val="22"/>
          <w:szCs w:val="22"/>
        </w:rPr>
        <w:t xml:space="preserve">15.  Frontend Pages &amp; API Calls</w:t>
      </w:r>
      <w:r>
        <w:rPr>
          <w:rFonts w:ascii="Arial" w:cs="Arial" w:eastAsia="Arial" w:hAnsi="Arial"/>
          <w:color w:val="5F5E5A"/>
          <w:sz w:val="22"/>
          <w:szCs w:val="22"/>
        </w:rPr>
        <w:t xml:space="preserve">	42</w:t>
      </w:r>
    </w:p>
    <w:p>
      <w:pPr>
        <w:tabs>
          <w:tab w:val="right" w:pos="9000"/>
        </w:tabs>
        <w:spacing w:before="80" w:after="80"/>
      </w:pPr>
      <w:r>
        <w:rPr>
          <w:rFonts w:ascii="Arial" w:cs="Arial" w:eastAsia="Arial" w:hAnsi="Arial"/>
          <w:color w:val="1A1A1A"/>
          <w:sz w:val="22"/>
          <w:szCs w:val="22"/>
        </w:rPr>
        <w:t xml:space="preserve">16.  Error Handling &amp; Response Formats</w:t>
      </w:r>
      <w:r>
        <w:rPr>
          <w:rFonts w:ascii="Arial" w:cs="Arial" w:eastAsia="Arial" w:hAnsi="Arial"/>
          <w:color w:val="5F5E5A"/>
          <w:sz w:val="22"/>
          <w:szCs w:val="22"/>
        </w:rPr>
        <w:t xml:space="preserve">	52</w:t>
      </w:r>
    </w:p>
    <w:p>
      <w:pPr>
        <w:tabs>
          <w:tab w:val="right" w:pos="9000"/>
        </w:tabs>
        <w:spacing w:before="80" w:after="80"/>
      </w:pPr>
      <w:r>
        <w:rPr>
          <w:rFonts w:ascii="Arial" w:cs="Arial" w:eastAsia="Arial" w:hAnsi="Arial"/>
          <w:color w:val="1A1A1A"/>
          <w:sz w:val="22"/>
          <w:szCs w:val="22"/>
        </w:rPr>
        <w:t xml:space="preserve">17.  Environment Variables</w:t>
      </w:r>
      <w:r>
        <w:rPr>
          <w:rFonts w:ascii="Arial" w:cs="Arial" w:eastAsia="Arial" w:hAnsi="Arial"/>
          <w:color w:val="5F5E5A"/>
          <w:sz w:val="22"/>
          <w:szCs w:val="22"/>
        </w:rPr>
        <w:t xml:space="preserve">	54</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  </w:t>
      </w:r>
      <w:r>
        <w:rPr>
          <w:rFonts w:ascii="Arial" w:cs="Arial" w:eastAsia="Arial" w:hAnsi="Arial"/>
          <w:b/>
          <w:bCs/>
          <w:color w:val="FFFFFF"/>
          <w:sz w:val="52"/>
          <w:szCs w:val="52"/>
        </w:rPr>
        <w:t xml:space="preserve">Project Overview</w:t>
      </w:r>
    </w:p>
    <w:p>
      <w:pPr>
        <w:spacing w:before="60" w:after="160"/>
      </w:pPr>
      <w:r>
        <w:rPr>
          <w:rFonts w:ascii="Arial" w:cs="Arial" w:eastAsia="Arial" w:hAnsi="Arial"/>
          <w:i/>
          <w:iCs/>
          <w:color w:val="5F5E5A"/>
          <w:sz w:val="22"/>
          <w:szCs w:val="22"/>
        </w:rPr>
        <w:t xml:space="preserve">What GamePOS is and what problem it solves</w:t>
      </w:r>
    </w:p>
    <w:p>
      <w:pPr>
        <w:spacing w:before="60" w:after="60"/>
      </w:pPr>
      <w:r>
        <w:rPr>
          <w:rFonts w:ascii="Arial" w:cs="Arial" w:eastAsia="Arial" w:hAnsi="Arial"/>
          <w:color w:val="1A1A1A"/>
          <w:sz w:val="22"/>
          <w:szCs w:val="22"/>
        </w:rPr>
        <w:t xml:space="preserve">GamePOS is a multi-tenant SaaS point-of-sale platform built for gaming venues — gaming cafes, arcades, and similar entertainment centers. Each business ("vendor") that registers on the platform gets a fully isolated environment to manage their stations, products, clients, and orders.</w:t>
      </w:r>
    </w:p>
    <w:p>
      <w:pPr>
        <w:spacing w:before="0" w:after="0"/>
      </w:pPr>
      <w:r>
        <w:t xml:space="preserve"/>
      </w:r>
    </w:p>
    <w:p>
      <w:pPr>
        <w:pStyle w:val="Heading2"/>
        <w:spacing w:before="280" w:after="100"/>
      </w:pPr>
      <w:r>
        <w:rPr>
          <w:rFonts w:ascii="Arial" w:cs="Arial" w:eastAsia="Arial" w:hAnsi="Arial"/>
        </w:rPr>
        <w:t xml:space="preserve">Key Capabilities</w:t>
      </w:r>
    </w:p>
    <w:p>
      <w:pPr>
        <w:pStyle w:val="ListParagraph"/>
        <w:numPr>
          <w:ilvl w:val="0"/>
          <w:numId w:val="2"/>
        </w:numPr>
        <w:spacing w:before="40" w:after="40"/>
      </w:pPr>
      <w:r>
        <w:rPr>
          <w:rFonts w:ascii="Arial" w:cs="Arial" w:eastAsia="Arial" w:hAnsi="Arial"/>
          <w:color w:val="1A1A1A"/>
          <w:sz w:val="22"/>
          <w:szCs w:val="22"/>
        </w:rPr>
        <w:t xml:space="preserve">Station management</w:t>
      </w:r>
    </w:p>
    <w:p>
      <w:pPr>
        <w:pStyle w:val="ListParagraph"/>
        <w:numPr>
          <w:ilvl w:val="0"/>
          <w:numId w:val="2"/>
        </w:numPr>
        <w:spacing w:before="40" w:after="40"/>
      </w:pPr>
      <w:r>
        <w:rPr>
          <w:rFonts w:ascii="Arial" w:cs="Arial" w:eastAsia="Arial" w:hAnsi="Arial"/>
          <w:color w:val="1A1A1A"/>
          <w:sz w:val="22"/>
          <w:szCs w:val="22"/>
        </w:rPr>
        <w:t xml:space="preserve">Point-of-sale</w:t>
      </w:r>
    </w:p>
    <w:p>
      <w:pPr>
        <w:pStyle w:val="ListParagraph"/>
        <w:numPr>
          <w:ilvl w:val="0"/>
          <w:numId w:val="2"/>
        </w:numPr>
        <w:spacing w:before="40" w:after="40"/>
      </w:pPr>
      <w:r>
        <w:rPr>
          <w:rFonts w:ascii="Arial" w:cs="Arial" w:eastAsia="Arial" w:hAnsi="Arial"/>
          <w:color w:val="1A1A1A"/>
          <w:sz w:val="22"/>
          <w:szCs w:val="22"/>
        </w:rPr>
        <w:t xml:space="preserve">Flexible pricing</w:t>
      </w:r>
    </w:p>
    <w:p>
      <w:pPr>
        <w:pStyle w:val="ListParagraph"/>
        <w:numPr>
          <w:ilvl w:val="0"/>
          <w:numId w:val="2"/>
        </w:numPr>
        <w:spacing w:before="40" w:after="40"/>
      </w:pPr>
      <w:r>
        <w:rPr>
          <w:rFonts w:ascii="Arial" w:cs="Arial" w:eastAsia="Arial" w:hAnsi="Arial"/>
          <w:color w:val="1A1A1A"/>
          <w:sz w:val="22"/>
          <w:szCs w:val="22"/>
        </w:rPr>
        <w:t xml:space="preserve">Payment modes</w:t>
      </w:r>
    </w:p>
    <w:p>
      <w:pPr>
        <w:pStyle w:val="ListParagraph"/>
        <w:numPr>
          <w:ilvl w:val="0"/>
          <w:numId w:val="2"/>
        </w:numPr>
        <w:spacing w:before="40" w:after="40"/>
      </w:pPr>
      <w:r>
        <w:rPr>
          <w:rFonts w:ascii="Arial" w:cs="Arial" w:eastAsia="Arial" w:hAnsi="Arial"/>
          <w:color w:val="1A1A1A"/>
          <w:sz w:val="22"/>
          <w:szCs w:val="22"/>
        </w:rPr>
        <w:t xml:space="preserve">Loyalty points</w:t>
      </w:r>
    </w:p>
    <w:p>
      <w:pPr>
        <w:pStyle w:val="ListParagraph"/>
        <w:numPr>
          <w:ilvl w:val="0"/>
          <w:numId w:val="2"/>
        </w:numPr>
        <w:spacing w:before="40" w:after="40"/>
      </w:pPr>
      <w:r>
        <w:rPr>
          <w:rFonts w:ascii="Arial" w:cs="Arial" w:eastAsia="Arial" w:hAnsi="Arial"/>
          <w:color w:val="1A1A1A"/>
          <w:sz w:val="22"/>
          <w:szCs w:val="22"/>
        </w:rPr>
        <w:t xml:space="preserve">Credit / debt system</w:t>
      </w:r>
    </w:p>
    <w:p>
      <w:pPr>
        <w:pStyle w:val="ListParagraph"/>
        <w:numPr>
          <w:ilvl w:val="0"/>
          <w:numId w:val="2"/>
        </w:numPr>
        <w:spacing w:before="40" w:after="40"/>
      </w:pPr>
      <w:r>
        <w:rPr>
          <w:rFonts w:ascii="Arial" w:cs="Arial" w:eastAsia="Arial" w:hAnsi="Arial"/>
          <w:color w:val="1A1A1A"/>
          <w:sz w:val="22"/>
          <w:szCs w:val="22"/>
        </w:rPr>
        <w:t xml:space="preserve">Client profiles</w:t>
      </w:r>
    </w:p>
    <w:p>
      <w:pPr>
        <w:pStyle w:val="ListParagraph"/>
        <w:numPr>
          <w:ilvl w:val="0"/>
          <w:numId w:val="2"/>
        </w:numPr>
        <w:spacing w:before="40" w:after="40"/>
      </w:pPr>
      <w:r>
        <w:rPr>
          <w:rFonts w:ascii="Arial" w:cs="Arial" w:eastAsia="Arial" w:hAnsi="Arial"/>
          <w:color w:val="1A1A1A"/>
          <w:sz w:val="22"/>
          <w:szCs w:val="22"/>
        </w:rPr>
        <w:t xml:space="preserve">Multi-tenant isolation</w:t>
      </w:r>
    </w:p>
    <w:p>
      <w:pPr>
        <w:pStyle w:val="ListParagraph"/>
        <w:numPr>
          <w:ilvl w:val="0"/>
          <w:numId w:val="2"/>
        </w:numPr>
        <w:spacing w:before="40" w:after="40"/>
      </w:pPr>
      <w:r>
        <w:rPr>
          <w:rFonts w:ascii="Arial" w:cs="Arial" w:eastAsia="Arial" w:hAnsi="Arial"/>
          <w:color w:val="1A1A1A"/>
          <w:sz w:val="22"/>
          <w:szCs w:val="22"/>
        </w:rPr>
        <w:t xml:space="preserve">SaaS control plane</w:t>
      </w:r>
    </w:p>
    <w:p>
      <w:pPr>
        <w:spacing w:before="0" w:after="0"/>
      </w:pPr>
      <w:r>
        <w:t xml:space="preserve"/>
      </w:r>
    </w:p>
    <w:p>
      <w:pPr>
        <w:pStyle w:val="Heading2"/>
        <w:spacing w:before="280" w:after="100"/>
      </w:pPr>
      <w:r>
        <w:rPr>
          <w:rFonts w:ascii="Arial" w:cs="Arial" w:eastAsia="Arial" w:hAnsi="Arial"/>
        </w:rPr>
        <w:t xml:space="preserve">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Capabilities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super_admin</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Platform owner — manages all vendors, plans, and subscriptions</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 administrator — full access to their own vendor data</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staff</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 staff — limited access: POS, stations, orders (read)</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End customer — global account, linked to one or more vendors</w:t>
            </w:r>
          </w:p>
        </w:tc>
      </w:tr>
    </w:tbl>
    <w:p>
      <w:pPr>
        <w:spacing w:before="0" w:after="0"/>
      </w:pPr>
      <w:r>
        <w:t xml:space="preserve"/>
      </w:r>
    </w:p>
    <w:p>
      <w:pPr>
        <w:pStyle w:val="Heading2"/>
        <w:spacing w:before="280" w:after="100"/>
      </w:pPr>
      <w:r>
        <w:rPr>
          <w:rFonts w:ascii="Arial" w:cs="Arial" w:eastAsia="Arial" w:hAnsi="Arial"/>
        </w:rPr>
        <w:t xml:space="preserve">Vendor Lifecycle</w:t>
      </w:r>
    </w:p>
    <w:p>
      <w:pPr>
        <w:pStyle w:val="ListParagraph"/>
        <w:numPr>
          <w:ilvl w:val="0"/>
          <w:numId w:val="2"/>
        </w:numPr>
        <w:spacing w:before="40" w:after="40"/>
      </w:pPr>
      <w:r>
        <w:rPr>
          <w:rFonts w:ascii="Arial" w:cs="Arial" w:eastAsia="Arial" w:hAnsi="Arial"/>
          <w:color w:val="1A1A1A"/>
          <w:sz w:val="22"/>
          <w:szCs w:val="22"/>
        </w:rPr>
        <w:t xml:space="preserve">A vendor is created by the super admin (status: trial)</w:t>
      </w:r>
    </w:p>
    <w:p>
      <w:pPr>
        <w:pStyle w:val="ListParagraph"/>
        <w:numPr>
          <w:ilvl w:val="0"/>
          <w:numId w:val="2"/>
        </w:numPr>
        <w:spacing w:before="40" w:after="40"/>
      </w:pPr>
      <w:r>
        <w:rPr>
          <w:rFonts w:ascii="Arial" w:cs="Arial" w:eastAsia="Arial" w:hAnsi="Arial"/>
          <w:color w:val="1A1A1A"/>
          <w:sz w:val="22"/>
          <w:szCs w:val="22"/>
        </w:rPr>
        <w:t xml:space="preserve">Super admin assigns a subscription plan and activates the vendor</w:t>
      </w:r>
    </w:p>
    <w:p>
      <w:pPr>
        <w:pStyle w:val="ListParagraph"/>
        <w:numPr>
          <w:ilvl w:val="0"/>
          <w:numId w:val="2"/>
        </w:numPr>
        <w:spacing w:before="40" w:after="40"/>
      </w:pPr>
      <w:r>
        <w:rPr>
          <w:rFonts w:ascii="Arial" w:cs="Arial" w:eastAsia="Arial" w:hAnsi="Arial"/>
          <w:color w:val="1A1A1A"/>
          <w:sz w:val="22"/>
          <w:szCs w:val="22"/>
        </w:rPr>
        <w:t xml:space="preserve">Vendor admin logs in, configures settings, adds station types and products</w:t>
      </w:r>
    </w:p>
    <w:p>
      <w:pPr>
        <w:pStyle w:val="ListParagraph"/>
        <w:numPr>
          <w:ilvl w:val="0"/>
          <w:numId w:val="2"/>
        </w:numPr>
        <w:spacing w:before="40" w:after="40"/>
      </w:pPr>
      <w:r>
        <w:rPr>
          <w:rFonts w:ascii="Arial" w:cs="Arial" w:eastAsia="Arial" w:hAnsi="Arial"/>
          <w:color w:val="1A1A1A"/>
          <w:sz w:val="22"/>
          <w:szCs w:val="22"/>
        </w:rPr>
        <w:t xml:space="preserve">Staff use the POS and station management screens daily</w:t>
      </w:r>
    </w:p>
    <w:p>
      <w:pPr>
        <w:pStyle w:val="ListParagraph"/>
        <w:numPr>
          <w:ilvl w:val="0"/>
          <w:numId w:val="2"/>
        </w:numPr>
        <w:spacing w:before="40" w:after="40"/>
      </w:pPr>
      <w:r>
        <w:rPr>
          <w:rFonts w:ascii="Arial" w:cs="Arial" w:eastAsia="Arial" w:hAnsi="Arial"/>
          <w:color w:val="1A1A1A"/>
          <w:sz w:val="22"/>
          <w:szCs w:val="22"/>
        </w:rPr>
        <w:t xml:space="preserve">Super admin can suspend or cancel the vendor at any time</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2  </w:t>
      </w:r>
      <w:r>
        <w:rPr>
          <w:rFonts w:ascii="Arial" w:cs="Arial" w:eastAsia="Arial" w:hAnsi="Arial"/>
          <w:b/>
          <w:bCs/>
          <w:color w:val="FFFFFF"/>
          <w:sz w:val="52"/>
          <w:szCs w:val="52"/>
        </w:rPr>
        <w:t xml:space="preserve">Architecture &amp; Tech Stack</w:t>
      </w:r>
    </w:p>
    <w:p>
      <w:pPr>
        <w:spacing w:before="60" w:after="160"/>
      </w:pPr>
      <w:r>
        <w:rPr>
          <w:rFonts w:ascii="Arial" w:cs="Arial" w:eastAsia="Arial" w:hAnsi="Arial"/>
          <w:i/>
          <w:iCs/>
          <w:color w:val="5F5E5A"/>
          <w:sz w:val="22"/>
          <w:szCs w:val="22"/>
        </w:rPr>
        <w:t xml:space="preserve">How the system is structured end to end</w:t>
      </w:r>
    </w:p>
    <w:p>
      <w:pPr>
        <w:pStyle w:val="Heading2"/>
        <w:spacing w:before="280" w:after="100"/>
      </w:pPr>
      <w:r>
        <w:rPr>
          <w:rFonts w:ascii="Arial" w:cs="Arial" w:eastAsia="Arial" w:hAnsi="Arial"/>
        </w:rPr>
        <w:t xml:space="preserve">Overview</w:t>
      </w:r>
    </w:p>
    <w:p>
      <w:pPr>
        <w:spacing w:before="60" w:after="60"/>
      </w:pPr>
      <w:r>
        <w:rPr>
          <w:rFonts w:ascii="Arial" w:cs="Arial" w:eastAsia="Arial" w:hAnsi="Arial"/>
          <w:color w:val="1A1A1A"/>
          <w:sz w:val="22"/>
          <w:szCs w:val="22"/>
        </w:rPr>
        <w:t xml:space="preserve">GamePOS is split into two independent deployable units: a REST API backend and a Next.js admin frontend. They communicate exclusively over HTTP with JWT-authenticated requests.</w:t>
      </w:r>
    </w:p>
    <w:p>
      <w:pPr>
        <w:spacing w:before="0" w:after="0"/>
      </w:pPr>
      <w:r>
        <w:t xml:space="preserve"/>
      </w:r>
    </w:p>
    <w:p>
      <w:pPr>
        <w:pStyle w:val="Heading2"/>
        <w:spacing w:before="280" w:after="100"/>
      </w:pPr>
      <w:r>
        <w:rPr>
          <w:rFonts w:ascii="Arial" w:cs="Arial" w:eastAsia="Arial" w:hAnsi="Arial"/>
        </w:rPr>
        <w:t xml:space="preserve">Backend — gamepos-backend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5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Runtime</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Node.js (TypeScript, compiled with ts-node / tsc)</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Framework</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Express.js with express-async-errors for async error propagation</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ORM</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Prisma v5 — type-safe database client, schema-first</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PostgreSQL — single database, multi-tenant via vendorId scoping</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 (jsonwebtoken) — access + refresh token pairs, bcryptjs password hashing</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Validation</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express-validator — body/query validation with validate() middleware</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Rate limiting</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express-rate-limit — 300 req/15 min global, 20/15 min on auth</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File uploads</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multer — logo and favicon uploads, stored on disk under /uploads</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Logging</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morgan + custom pino logger</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Security</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helmet.js for HTTP security headers, CORS configured by env</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Containerization</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Dockerfile provided; Docker Compose compatible</w:t>
            </w:r>
          </w:p>
        </w:tc>
      </w:tr>
    </w:tbl>
    <w:p>
      <w:pPr>
        <w:spacing w:before="0" w:after="0"/>
      </w:pPr>
      <w:r>
        <w:t xml:space="preserve"/>
      </w:r>
    </w:p>
    <w:p>
      <w:pPr>
        <w:pStyle w:val="Heading2"/>
        <w:spacing w:before="280" w:after="100"/>
      </w:pPr>
      <w:r>
        <w:rPr>
          <w:rFonts w:ascii="Arial" w:cs="Arial" w:eastAsia="Arial" w:hAnsi="Arial"/>
        </w:rPr>
        <w:t xml:space="preserve">Frontend — gamepos-admin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5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Framework</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Next.js 14 with App Router</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Language</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TypeScript</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Styling</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Tailwind CSS</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HTTP client</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Axios with interceptors for JWT attach and token refresh</w:t>
            </w:r>
          </w:p>
        </w:tc>
      </w:tr>
      <w:tr>
        <w:tc>
          <w:tcPr>
            <w:tcW w:type="dxa" w:w="28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State</w:t>
            </w:r>
          </w:p>
        </w:tc>
        <w:tc>
          <w:tcPr>
            <w:tcW w:type="dxa" w:w="65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hooks (useState, useEffect) — no external state library</w:t>
            </w:r>
          </w:p>
        </w:tc>
      </w:tr>
      <w:tr>
        <w:tc>
          <w:tcPr>
            <w:tcW w:type="dxa" w:w="28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Auth storage</w:t>
            </w:r>
          </w:p>
        </w:tc>
        <w:tc>
          <w:tcPr>
            <w:tcW w:type="dxa" w:w="65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localStorage — access token, refresh token, user, vendor objects</w:t>
            </w:r>
          </w:p>
        </w:tc>
      </w:tr>
    </w:tbl>
    <w:p>
      <w:pPr>
        <w:spacing w:before="0" w:after="0"/>
      </w:pPr>
      <w:r>
        <w:t xml:space="preserve"/>
      </w:r>
    </w:p>
    <w:p>
      <w:pPr>
        <w:pStyle w:val="Heading2"/>
        <w:spacing w:before="280" w:after="100"/>
      </w:pPr>
      <w:r>
        <w:rPr>
          <w:rFonts w:ascii="Arial" w:cs="Arial" w:eastAsia="Arial" w:hAnsi="Arial"/>
        </w:rPr>
        <w:t xml:space="preserve">Request Flow</w:t>
      </w:r>
    </w:p>
    <w:p>
      <w:pPr>
        <w:spacing w:before="60" w:after="60"/>
      </w:pPr>
      <w:r>
        <w:rPr>
          <w:rFonts w:ascii="Arial" w:cs="Arial" w:eastAsia="Arial" w:hAnsi="Arial"/>
          <w:color w:val="1A1A1A"/>
          <w:sz w:val="22"/>
          <w:szCs w:val="22"/>
        </w:rPr>
        <w:t xml:space="preserve">A typical authenticated request follows this path:</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Browser → Next.js Page → axios (with Bearer token) → Express Router</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authenticate middleware (verify JWT) → Controller → Prisma → PostgreSQL</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JSON response → Next.js renders updated state</w:t>
      </w:r>
    </w:p>
    <w:p>
      <w:pPr>
        <w:spacing w:before="0" w:after="0"/>
      </w:pPr>
      <w:r>
        <w:t xml:space="preserve"/>
      </w:r>
    </w:p>
    <w:p>
      <w:pPr>
        <w:pStyle w:val="Heading2"/>
        <w:spacing w:before="280" w:after="100"/>
      </w:pPr>
      <w:r>
        <w:rPr>
          <w:rFonts w:ascii="Arial" w:cs="Arial" w:eastAsia="Arial" w:hAnsi="Arial"/>
        </w:rPr>
        <w:t xml:space="preserve">Directory Structure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src/app.ts</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Express app setup, middleware registration, route mounting</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src/index.ts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Server entry point, DB connection, graceful shutdown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src/auth/</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Login, register, refresh, logout for all user types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src/clients/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 management, credit ledger, points ledger</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src/orders/</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 CRUD, item management, completion, cancellation</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src/products/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Product and category CRUD with stock management</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src/stations/</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CRUD, timer controls, round controls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src/stations/stationtypes.controller.ts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Station types and pricing slots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src/settings/</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settings CRUD, logo/favicon upload</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src/users/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 user management (admin only)</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src/super/</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 vendors, plans, subscriptions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src/common/</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Middleware: authenticate, isAdmin, isStaffOrAdmin, errorHandler, helpers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src/lib/</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Prisma client singleton, logger</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prisma/schema.prisma</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Full database schema</w:t>
            </w:r>
          </w:p>
        </w:tc>
      </w:tr>
    </w:tbl>
    <w:p>
      <w:pPr>
        <w:spacing w:before="0" w:after="0"/>
      </w:pPr>
      <w:r>
        <w:t xml:space="preserve"/>
      </w:r>
    </w:p>
    <w:p>
      <w:pPr>
        <w:pStyle w:val="Heading2"/>
        <w:spacing w:before="280" w:after="100"/>
      </w:pPr>
      <w:r>
        <w:rPr>
          <w:rFonts w:ascii="Arial" w:cs="Arial" w:eastAsia="Arial" w:hAnsi="Arial"/>
        </w:rPr>
        <w:t xml:space="preserve">Directory Structure —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app/login/</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 user login page</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app/dashboard/</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Overview dashboard with stats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app/pos/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Point-of-sale screen — create orders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app/orders/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Order history and management</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app/stations/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overview list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app/pricing/</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Station types and pricing slot management</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app/products/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and category management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app/clients/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 list and detail</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app/credit/</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Credit/debt management per client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app/points/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Loyalty points management</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app/users/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Staff and admin user management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app/settings/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 branding, tax, and feature settings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app/super/</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 panel (vendors, plans, subscriptions)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lib/</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API client (axios), auth helpers, type definitions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components/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Shared React components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types/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TypeScript type definitions</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3  </w:t>
      </w:r>
      <w:r>
        <w:rPr>
          <w:rFonts w:ascii="Arial" w:cs="Arial" w:eastAsia="Arial" w:hAnsi="Arial"/>
          <w:b/>
          <w:bCs/>
          <w:color w:val="FFFFFF"/>
          <w:sz w:val="52"/>
          <w:szCs w:val="52"/>
        </w:rPr>
        <w:t xml:space="preserve">Database Schema</w:t>
      </w:r>
    </w:p>
    <w:p>
      <w:pPr>
        <w:spacing w:before="60" w:after="160"/>
      </w:pPr>
      <w:r>
        <w:rPr>
          <w:rFonts w:ascii="Arial" w:cs="Arial" w:eastAsia="Arial" w:hAnsi="Arial"/>
          <w:i/>
          <w:iCs/>
          <w:color w:val="5F5E5A"/>
          <w:sz w:val="22"/>
          <w:szCs w:val="22"/>
        </w:rPr>
        <w:t xml:space="preserve">PostgreSQL via Prisma — full model reference</w:t>
      </w:r>
    </w:p>
    <w:p>
      <w:pPr>
        <w:pBdr>
          <w:left w:val="single" w:color="1E4FA0" w:sz="12"/>
        </w:pBdr>
        <w:shd w:fill="EBF0FA" w:val="clear"/>
        <w:spacing w:before="80" w:after="80"/>
        <w:ind w:left="360"/>
      </w:pPr>
      <w:r>
        <w:rPr>
          <w:rFonts w:ascii="Arial" w:cs="Arial" w:eastAsia="Arial" w:hAnsi="Arial"/>
          <w:i/>
          <w:iCs/>
          <w:color w:val="1E4FA0"/>
          <w:sz w:val="20"/>
          <w:szCs w:val="20"/>
        </w:rPr>
        <w:t xml:space="preserve">All business entities are scoped by vendorId. The only exceptions are: SuperAdmin, SubscriptionPlan, Client (global), and RefreshToken.</w:t>
      </w:r>
    </w:p>
    <w:p>
      <w:pPr>
        <w:spacing w:before="0" w:after="0"/>
      </w:pPr>
      <w:r>
        <w:t xml:space="preserve"/>
      </w:r>
    </w:p>
    <w:p>
      <w:pPr>
        <w:pStyle w:val="Heading2"/>
        <w:spacing w:before="280" w:after="100"/>
      </w:pPr>
      <w:r>
        <w:rPr>
          <w:rFonts w:ascii="Arial" w:cs="Arial" w:eastAsia="Arial" w:hAnsi="Arial"/>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Enum</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SuperRole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super_admin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admin · staff</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VendorStatus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 suspended · trial · cancelled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SubscriptionStatus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active · expired · cancelled · trial</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BillingCycle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monthly · yearly</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PaymentType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cash · delayed · mixed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StationStatus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 inactive · maintenance</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OrderStatus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open · completed · cancelled · refunded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OrderItemType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 session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PointTxType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earned · redeemed · adjusted · expired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CreditTxType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topup · payment · refund · adjustment</w:t>
            </w:r>
          </w:p>
        </w:tc>
      </w:tr>
    </w:tbl>
    <w:p>
      <w:pPr>
        <w:spacing w:before="0" w:after="0"/>
      </w:pPr>
      <w:r>
        <w:t xml:space="preserve"/>
      </w:r>
    </w:p>
    <w:p>
      <w:pPr>
        <w:pStyle w:val="Heading2"/>
        <w:spacing w:before="280" w:after="100"/>
      </w:pPr>
      <w:r>
        <w:rPr>
          <w:rFonts w:ascii="Arial" w:cs="Arial" w:eastAsia="Arial" w:hAnsi="Arial"/>
        </w:rPr>
        <w:t xml:space="preserve">Core Models</w:t>
      </w:r>
    </w:p>
    <w:p>
      <w:pPr>
        <w:pStyle w:val="Heading3"/>
        <w:spacing w:before="200" w:after="80"/>
      </w:pPr>
      <w:r>
        <w:rPr>
          <w:rFonts w:ascii="Arial" w:cs="Arial" w:eastAsia="Arial" w:hAnsi="Arial"/>
        </w:rPr>
        <w:t xml:space="preserve">SuperAdmin</w:t>
      </w:r>
    </w:p>
    <w:p>
      <w:pPr>
        <w:spacing w:before="60" w:after="60"/>
      </w:pPr>
      <w:r>
        <w:rPr>
          <w:rFonts w:ascii="Arial" w:cs="Arial" w:eastAsia="Arial" w:hAnsi="Arial"/>
          <w:color w:val="1A1A1A"/>
          <w:sz w:val="22"/>
          <w:szCs w:val="22"/>
        </w:rPr>
        <w:t xml:space="preserve">Platform-level administrator. Separate JWT secret and auth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 primary key</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Display name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login email</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bcrypt hash</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Boolean — can be deactivated</w:t>
            </w:r>
          </w:p>
        </w:tc>
      </w:tr>
    </w:tbl>
    <w:p>
      <w:pPr>
        <w:spacing w:before="0" w:after="0"/>
      </w:pPr>
      <w:r>
        <w:t xml:space="preserve"/>
      </w:r>
    </w:p>
    <w:p>
      <w:pPr>
        <w:pStyle w:val="Heading3"/>
        <w:spacing w:before="200" w:after="80"/>
      </w:pPr>
      <w:r>
        <w:rPr>
          <w:rFonts w:ascii="Arial" w:cs="Arial" w:eastAsia="Arial" w:hAnsi="Arial"/>
        </w:rPr>
        <w:t xml:space="preserve">Vendor</w:t>
      </w:r>
    </w:p>
    <w:p>
      <w:pPr>
        <w:spacing w:before="60" w:after="60"/>
      </w:pPr>
      <w:r>
        <w:rPr>
          <w:rFonts w:ascii="Arial" w:cs="Arial" w:eastAsia="Arial" w:hAnsi="Arial"/>
          <w:color w:val="1A1A1A"/>
          <w:sz w:val="22"/>
          <w:szCs w:val="22"/>
        </w:rPr>
        <w:t xml:space="preserve">A business using the platform. The root of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 primary key</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Business name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slug</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URL-friendly identifier used for login and API calls</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Unique contact email</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phone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 contact number</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VendorStatus — controls access to the platform</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trialEndsAt</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When the trial period expires</w:t>
            </w:r>
          </w:p>
        </w:tc>
      </w:tr>
    </w:tbl>
    <w:p>
      <w:pPr>
        <w:spacing w:before="0" w:after="0"/>
      </w:pPr>
      <w:r>
        <w:t xml:space="preserve"/>
      </w:r>
    </w:p>
    <w:p>
      <w:pPr>
        <w:pStyle w:val="Heading3"/>
        <w:spacing w:before="200" w:after="80"/>
      </w:pPr>
      <w:r>
        <w:rPr>
          <w:rFonts w:ascii="Arial" w:cs="Arial" w:eastAsia="Arial" w:hAnsi="Arial"/>
        </w:rPr>
        <w:t xml:space="preserve">SubscriptionPlan</w:t>
      </w:r>
    </w:p>
    <w:p>
      <w:pPr>
        <w:spacing w:before="60" w:after="60"/>
      </w:pPr>
      <w:r>
        <w:rPr>
          <w:rFonts w:ascii="Arial" w:cs="Arial" w:eastAsia="Arial" w:hAnsi="Arial"/>
          <w:color w:val="1A1A1A"/>
          <w:sz w:val="22"/>
          <w:szCs w:val="22"/>
        </w:rPr>
        <w:t xml:space="preserve">A billable plan tier. Defines limits and pricing. One plan can have many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plan name (e.g. "Starter", "Pro")</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priceMonthly / priceYearly</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 pricing for each billing cycle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maxStations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limit for this plan</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maxStaff</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Staff user limit</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maxProducts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limit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features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JSON blob for feature flags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isActive / isPublic</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Visibility controls</w:t>
            </w:r>
          </w:p>
        </w:tc>
      </w:tr>
    </w:tbl>
    <w:p>
      <w:pPr>
        <w:spacing w:before="0" w:after="0"/>
      </w:pPr>
      <w:r>
        <w:t xml:space="preserve"/>
      </w:r>
    </w:p>
    <w:p>
      <w:pPr>
        <w:pStyle w:val="Heading3"/>
        <w:spacing w:before="200" w:after="80"/>
      </w:pPr>
      <w:r>
        <w:rPr>
          <w:rFonts w:ascii="Arial" w:cs="Arial" w:eastAsia="Arial" w:hAnsi="Arial"/>
        </w:rPr>
        <w:t xml:space="preserve">VendorSubscription</w:t>
      </w:r>
    </w:p>
    <w:p>
      <w:pPr>
        <w:spacing w:before="60" w:after="60"/>
      </w:pPr>
      <w:r>
        <w:rPr>
          <w:rFonts w:ascii="Arial" w:cs="Arial" w:eastAsia="Arial" w:hAnsi="Arial"/>
          <w:color w:val="1A1A1A"/>
          <w:sz w:val="22"/>
          <w:szCs w:val="22"/>
        </w:rPr>
        <w:t xml:space="preserve">Links a vendor to a plan with date-bounded activation. One vendor has at most one subscription record (upserted 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vendorId</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One-to-one with Vendor</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planId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FK to SubscriptionPlan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SubscriptionStatus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cycle</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monthly or yearly</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startDate / endDate</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window for this subscription</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autoRenew</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Always false when managed by super admin manually</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stripeCustomerId / stripeSubscriptionId</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Reserved for future Stripe integration</w:t>
            </w:r>
          </w:p>
        </w:tc>
      </w:tr>
    </w:tbl>
    <w:p>
      <w:pPr>
        <w:spacing w:before="0" w:after="0"/>
      </w:pPr>
      <w:r>
        <w:t xml:space="preserve"/>
      </w:r>
    </w:p>
    <w:p>
      <w:pPr>
        <w:pStyle w:val="Heading3"/>
        <w:spacing w:before="200" w:after="80"/>
      </w:pPr>
      <w:r>
        <w:rPr>
          <w:rFonts w:ascii="Arial" w:cs="Arial" w:eastAsia="Arial" w:hAnsi="Arial"/>
        </w:rPr>
        <w:t xml:space="preserve">AppSettings</w:t>
      </w:r>
    </w:p>
    <w:p>
      <w:pPr>
        <w:spacing w:before="60" w:after="60"/>
      </w:pPr>
      <w:r>
        <w:rPr>
          <w:rFonts w:ascii="Arial" w:cs="Arial" w:eastAsia="Arial" w:hAnsi="Arial"/>
          <w:color w:val="1A1A1A"/>
          <w:sz w:val="22"/>
          <w:szCs w:val="22"/>
        </w:rPr>
        <w:t xml:space="preserve">Per-vendor branding and configuration. Created on first access if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appName</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name shown in the admin UI and client app</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logoUrl / faviconUrl</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Public URLs to uploaded images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primaryColor / secondaryColor / accentColor</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Hex color strings for theming</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currency / currencySymbol</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e.g. "DZD" / "DA"</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taxRate / taxLabel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Applied to orders (e.g. 19 / "TVA")</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timezone / language</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e.g. "Africa/Algiers" / "fr"</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pointsEnabled / pointsLabel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Toggle loyalty system and rename the unit</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creditEnabled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Boolean — whether the credit/debt system is active for this vendor</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address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Venue address string or null — displayed on the discover room card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receiptFooter</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 footer text for receipts, or null</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creditEnabled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Toggle credit/debt tracking</w:t>
            </w:r>
          </w:p>
        </w:tc>
      </w:tr>
    </w:tbl>
    <w:p>
      <w:pPr>
        <w:spacing w:before="0" w:after="0"/>
      </w:pPr>
      <w:r>
        <w:t xml:space="preserve"/>
      </w:r>
    </w:p>
    <w:p>
      <w:pPr>
        <w:pStyle w:val="Heading3"/>
        <w:spacing w:before="200" w:after="80"/>
      </w:pPr>
      <w:r>
        <w:rPr>
          <w:rFonts w:ascii="Arial" w:cs="Arial" w:eastAsia="Arial" w:hAnsi="Arial"/>
        </w:rPr>
        <w:t xml:space="preserve">User</w:t>
      </w:r>
    </w:p>
    <w:p>
      <w:pPr>
        <w:spacing w:before="60" w:after="60"/>
      </w:pPr>
      <w:r>
        <w:rPr>
          <w:rFonts w:ascii="Arial" w:cs="Arial" w:eastAsia="Arial" w:hAnsi="Arial"/>
          <w:color w:val="1A1A1A"/>
          <w:sz w:val="22"/>
          <w:szCs w:val="22"/>
        </w:rPr>
        <w:t xml:space="preserve">A staff or admin user scoped to a single vendor. Email is unique per vendor (not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to Vendor — scopes the user</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Unique per vendor (vendorId + email compound unique)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or staff</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Must be true to log in — admin activates after registration</w:t>
            </w:r>
          </w:p>
        </w:tc>
      </w:tr>
    </w:tbl>
    <w:p>
      <w:pPr>
        <w:spacing w:before="0" w:after="0"/>
      </w:pPr>
      <w:r>
        <w:t xml:space="preserve"/>
      </w:r>
    </w:p>
    <w:p>
      <w:pPr>
        <w:pStyle w:val="Heading3"/>
        <w:spacing w:before="200" w:after="80"/>
      </w:pPr>
      <w:r>
        <w:rPr>
          <w:rFonts w:ascii="Arial" w:cs="Arial" w:eastAsia="Arial" w:hAnsi="Arial"/>
        </w:rPr>
        <w:t xml:space="preserve">Client</w:t>
      </w:r>
    </w:p>
    <w:p>
      <w:pPr>
        <w:spacing w:before="60" w:after="60"/>
      </w:pPr>
      <w:r>
        <w:rPr>
          <w:rFonts w:ascii="Arial" w:cs="Arial" w:eastAsia="Arial" w:hAnsi="Arial"/>
          <w:color w:val="1A1A1A"/>
          <w:sz w:val="22"/>
          <w:szCs w:val="22"/>
        </w:rPr>
        <w:t xml:space="preserve">A global end-customer. One client can visit multiple vendors. The Client record holds identity; per-vendor data lives in ClientVendor.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Globally unique</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Can be deactivated globally</w:t>
            </w:r>
          </w:p>
        </w:tc>
      </w:tr>
    </w:tbl>
    <w:p>
      <w:pPr>
        <w:spacing w:before="0" w:after="0"/>
      </w:pPr>
      <w:r>
        <w:t xml:space="preserve"/>
      </w:r>
    </w:p>
    <w:p>
      <w:pPr>
        <w:pStyle w:val="Heading3"/>
        <w:spacing w:before="200" w:after="80"/>
      </w:pPr>
      <w:r>
        <w:rPr>
          <w:rFonts w:ascii="Arial" w:cs="Arial" w:eastAsia="Arial" w:hAnsi="Arial"/>
        </w:rPr>
        <w:t xml:space="preserve">ClientVendor (Junction)</w:t>
      </w:r>
    </w:p>
    <w:p>
      <w:pPr>
        <w:spacing w:before="60" w:after="60"/>
      </w:pPr>
      <w:r>
        <w:rPr>
          <w:rFonts w:ascii="Arial" w:cs="Arial" w:eastAsia="Arial" w:hAnsi="Arial"/>
          <w:color w:val="1A1A1A"/>
          <w:sz w:val="22"/>
          <w:szCs w:val="22"/>
        </w:rPr>
        <w:t xml:space="preserve">The per-vendor context for a client. Created automatically when a client first interacts with a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clientId + vendorId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Compound unique — one record per client-vendor pair</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Current loyalty point balance for this vendor</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creditBalance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Decimal — POSITIVE = pre-paid credit, NEGATIVE = client owes money</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isApproved</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Admin can block a client from this vendor</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Vendor-private notes about the client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visitCount / lastVisitAt</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Incremented on each order or login</w:t>
            </w:r>
          </w:p>
        </w:tc>
      </w:tr>
    </w:tbl>
    <w:p>
      <w:pPr>
        <w:spacing w:before="0" w:after="0"/>
      </w:pPr>
      <w:r>
        <w:t xml:space="preserve"/>
      </w:r>
    </w:p>
    <w:p>
      <w:pPr>
        <w:pStyle w:val="Heading3"/>
        <w:spacing w:before="200" w:after="80"/>
      </w:pPr>
      <w:r>
        <w:rPr>
          <w:rFonts w:ascii="Arial" w:cs="Arial" w:eastAsia="Arial" w:hAnsi="Arial"/>
        </w:rPr>
        <w:t xml:space="preserve">StationType</w:t>
      </w:r>
    </w:p>
    <w:p>
      <w:pPr>
        <w:spacing w:before="60" w:after="60"/>
      </w:pPr>
      <w:r>
        <w:rPr>
          <w:rFonts w:ascii="Arial" w:cs="Arial" w:eastAsia="Arial" w:hAnsi="Arial"/>
          <w:color w:val="1A1A1A"/>
          <w:sz w:val="22"/>
          <w:szCs w:val="22"/>
        </w:rPr>
        <w:t xml:space="preserve">A category of gaming station (e.g. "PS5", "Gaming PC", "VR"). Has a color for UI display. Each type has associated pricing slots.</w:t>
      </w:r>
    </w:p>
    <w:p>
      <w:pPr>
        <w:pStyle w:val="Heading3"/>
        <w:spacing w:before="200" w:after="80"/>
      </w:pPr>
      <w:r>
        <w:rPr>
          <w:rFonts w:ascii="Arial" w:cs="Arial" w:eastAsia="Arial" w:hAnsi="Arial"/>
        </w:rPr>
        <w:t xml:space="preserve">PricingSlot</w:t>
      </w:r>
    </w:p>
    <w:p>
      <w:pPr>
        <w:spacing w:before="60" w:after="60"/>
      </w:pPr>
      <w:r>
        <w:rPr>
          <w:rFonts w:ascii="Arial" w:cs="Arial" w:eastAsia="Arial" w:hAnsi="Arial"/>
          <w:color w:val="1A1A1A"/>
          <w:sz w:val="22"/>
          <w:szCs w:val="22"/>
        </w:rPr>
        <w:t xml:space="preserve">One purchasable session option for a station type. Either time-based OR round-based — not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label</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name shown in POS (e.g. "30 min", "1 Round")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minutes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Non-null for time-based slots; null for round-based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rounds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Non-null for round-based slots; null for time-based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price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 price for this slot</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Loyalty points earned when this slot is purchased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sortOrder</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Display ordering within a station type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Can be toggled without deleting</w:t>
            </w:r>
          </w:p>
        </w:tc>
      </w:tr>
    </w:tbl>
    <w:p>
      <w:pPr>
        <w:spacing w:before="0" w:after="0"/>
      </w:pPr>
      <w:r>
        <w:t xml:space="preserve"/>
      </w:r>
    </w:p>
    <w:p>
      <w:pPr>
        <w:pStyle w:val="Heading3"/>
        <w:spacing w:before="200" w:after="80"/>
      </w:pPr>
      <w:r>
        <w:rPr>
          <w:rFonts w:ascii="Arial" w:cs="Arial" w:eastAsia="Arial" w:hAnsi="Arial"/>
        </w:rPr>
        <w:t xml:space="preserve">Station</w:t>
      </w:r>
    </w:p>
    <w:p>
      <w:pPr>
        <w:spacing w:before="60" w:after="60"/>
      </w:pPr>
      <w:r>
        <w:rPr>
          <w:rFonts w:ascii="Arial" w:cs="Arial" w:eastAsia="Arial" w:hAnsi="Arial"/>
          <w:color w:val="1A1A1A"/>
          <w:sz w:val="22"/>
          <w:szCs w:val="22"/>
        </w:rPr>
        <w:t xml:space="preserve">An individual gaming station. Tracks live timer state and round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stationTypeId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 FK — links to a StationType for pricing</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active · inactive · maintenance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timerRunning / timerStartedAt</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Used to compute elapsed time server-side</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timerSeconds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Accumulated seconds (added when timer is paused)</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currentRounds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 round count (incremented/decremented manually)</w:t>
            </w:r>
          </w:p>
        </w:tc>
      </w:tr>
    </w:tbl>
    <w:p>
      <w:pPr>
        <w:spacing w:before="0" w:after="0"/>
      </w:pPr>
      <w:r>
        <w:t xml:space="preserve"/>
      </w:r>
    </w:p>
    <w:p>
      <w:pPr>
        <w:pStyle w:val="Heading3"/>
        <w:spacing w:before="200" w:after="80"/>
      </w:pPr>
      <w:r>
        <w:rPr>
          <w:rFonts w:ascii="Arial" w:cs="Arial" w:eastAsia="Arial" w:hAnsi="Arial"/>
        </w:rPr>
        <w:t xml:space="preserve">Order</w:t>
      </w:r>
    </w:p>
    <w:p>
      <w:pPr>
        <w:spacing w:before="60" w:after="60"/>
      </w:pPr>
      <w:r>
        <w:rPr>
          <w:rFonts w:ascii="Arial" w:cs="Arial" w:eastAsia="Arial" w:hAnsi="Arial"/>
          <w:color w:val="1A1A1A"/>
          <w:sz w:val="22"/>
          <w:szCs w:val="22"/>
        </w:rPr>
        <w:t xml:space="preserve">The central transaction record. Can include product items, session items, 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orderNumber</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Human-readable unique ID per vendor</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clientId</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Primary client FK (optional for walk-in orders)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 completed or cancelled</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subtotal / discount / tax / total</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Computed totals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paymentType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cash · delayed · mixed</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amountCash</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Amount paid immediately in cash</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amountDelayed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Amount added to client's debt (credit balance decremented)</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pointsEarned</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Set on completion, summed from item pointsPerUnit × quantity</w:t>
            </w:r>
          </w:p>
        </w:tc>
      </w:tr>
    </w:tbl>
    <w:p>
      <w:pPr>
        <w:spacing w:before="0" w:after="0"/>
      </w:pPr>
      <w:r>
        <w:t xml:space="preserve"/>
      </w:r>
    </w:p>
    <w:p>
      <w:pPr>
        <w:pStyle w:val="Heading3"/>
        <w:spacing w:before="200" w:after="80"/>
      </w:pPr>
      <w:r>
        <w:rPr>
          <w:rFonts w:ascii="Arial" w:cs="Arial" w:eastAsia="Arial" w:hAnsi="Arial"/>
        </w:rPr>
        <w:t xml:space="preserve">OrderItem</w:t>
      </w:r>
    </w:p>
    <w:p>
      <w:pPr>
        <w:spacing w:before="60" w:after="60"/>
      </w:pPr>
      <w:r>
        <w:rPr>
          <w:rFonts w:ascii="Arial" w:cs="Arial" w:eastAsia="Arial" w:hAnsi="Arial"/>
          <w:color w:val="1A1A1A"/>
          <w:sz w:val="22"/>
          <w:szCs w:val="22"/>
        </w:rPr>
        <w:t xml:space="preserve">A line item in an order. Prices and points are denormalized for historical integrity — changing a pricing slot does not change past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type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or session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label</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Display string captured at time of sale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pricingSlotId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to PricingSlot (session items) — optional</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productId / stationId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FK references for reporting</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minutes / rounds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Denormalized from slot at time of sale</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pointsPerUnit</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Denormalized from slot at time of sale</w:t>
            </w:r>
          </w:p>
        </w:tc>
      </w:tr>
    </w:tbl>
    <w:p>
      <w:pPr>
        <w:spacing w:before="0" w:after="0"/>
      </w:pPr>
      <w:r>
        <w:t xml:space="preserve"/>
      </w:r>
    </w:p>
    <w:p>
      <w:pPr>
        <w:pStyle w:val="Heading3"/>
        <w:spacing w:before="200" w:after="80"/>
      </w:pPr>
      <w:r>
        <w:rPr>
          <w:rFonts w:ascii="Arial" w:cs="Arial" w:eastAsia="Arial" w:hAnsi="Arial"/>
        </w:rPr>
        <w:t xml:space="preserve">PointTransaction / CreditTransaction</w:t>
      </w:r>
    </w:p>
    <w:p>
      <w:pPr>
        <w:spacing w:before="60" w:after="60"/>
      </w:pPr>
      <w:r>
        <w:rPr>
          <w:rFonts w:ascii="Arial" w:cs="Arial" w:eastAsia="Arial" w:hAnsi="Arial"/>
          <w:color w:val="1A1A1A"/>
          <w:sz w:val="22"/>
          <w:szCs w:val="22"/>
        </w:rPr>
        <w:t xml:space="preserve">Full audit ledgers for both loyalty points and credit balance. Every change to points or credit creates a transaction record with the balance snapshot at that moment.</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4  </w:t>
      </w:r>
      <w:r>
        <w:rPr>
          <w:rFonts w:ascii="Arial" w:cs="Arial" w:eastAsia="Arial" w:hAnsi="Arial"/>
          <w:b/>
          <w:bCs/>
          <w:color w:val="FFFFFF"/>
          <w:sz w:val="52"/>
          <w:szCs w:val="52"/>
        </w:rPr>
        <w:t xml:space="preserve">Authentication System</w:t>
      </w:r>
    </w:p>
    <w:p>
      <w:pPr>
        <w:spacing w:before="60" w:after="160"/>
      </w:pPr>
      <w:r>
        <w:rPr>
          <w:rFonts w:ascii="Arial" w:cs="Arial" w:eastAsia="Arial" w:hAnsi="Arial"/>
          <w:i/>
          <w:iCs/>
          <w:color w:val="5F5E5A"/>
          <w:sz w:val="22"/>
          <w:szCs w:val="22"/>
        </w:rPr>
        <w:t xml:space="preserve">JWT token design, three separate auth flows</w:t>
      </w:r>
    </w:p>
    <w:p>
      <w:pPr>
        <w:spacing w:before="60" w:after="60"/>
      </w:pPr>
      <w:r>
        <w:rPr>
          <w:rFonts w:ascii="Arial" w:cs="Arial" w:eastAsia="Arial" w:hAnsi="Arial"/>
          <w:color w:val="1A1A1A"/>
          <w:sz w:val="22"/>
          <w:szCs w:val="22"/>
        </w:rPr>
        <w:t xml:space="preserve">GamePOS uses three completely separate JWT token families — one per user type. Each family has its own access secret and refresh secret. This ensures that a vendor user token cannot be used in a super admin context and vice versa.</w:t>
      </w:r>
    </w:p>
    <w:p>
      <w:pPr>
        <w:spacing w:before="0" w:after="0"/>
      </w:pPr>
      <w:r>
        <w:t xml:space="preserve"/>
      </w:r>
    </w:p>
    <w:p>
      <w:pPr>
        <w:pStyle w:val="Heading2"/>
        <w:spacing w:before="280" w:after="100"/>
      </w:pPr>
      <w:r>
        <w:rPr>
          <w:rFonts w:ascii="Arial" w:cs="Arial" w:eastAsia="Arial" w:hAnsi="Arial"/>
        </w:rPr>
        <w:t xml:space="preserve">Token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000"/>
        <w:gridCol w:w="2600"/>
        <w:gridCol w:w="1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Token Type</w:t>
            </w:r>
          </w:p>
        </w:tc>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By</w:t>
            </w:r>
          </w:p>
        </w:tc>
        <w:tc>
          <w:tcPr>
            <w:tcW w:type="dxa" w:w="1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Expiry</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Env Variable</w:t>
            </w:r>
          </w:p>
        </w:tc>
        <w:tc>
          <w:tcPr>
            <w:tcW w:type="dxa" w:w="1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Audience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vendor_access</w:t>
            </w:r>
          </w:p>
        </w:tc>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 user (admin/staff)</w:t>
            </w:r>
          </w:p>
        </w:tc>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15 min</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JWT_ACCESS_SECRET</w:t>
            </w:r>
          </w:p>
        </w:tc>
        <w:tc>
          <w:tcPr>
            <w:tcW w:type="dxa" w:w="1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gamepos-client</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vendor_refresh</w:t>
            </w:r>
          </w:p>
        </w:tc>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 user</w:t>
            </w:r>
          </w:p>
        </w:tc>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30 days</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JWT_REFRESH_SECRET</w:t>
            </w:r>
          </w:p>
        </w:tc>
        <w:tc>
          <w:tcPr>
            <w:tcW w:type="dxa" w:w="1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gamepos-client</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super_access</w:t>
            </w:r>
          </w:p>
        </w:tc>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w:t>
            </w:r>
          </w:p>
        </w:tc>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15 min</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JWT_SUPER_ACCESS_SECRET</w:t>
            </w:r>
          </w:p>
        </w:tc>
        <w:tc>
          <w:tcPr>
            <w:tcW w:type="dxa" w:w="1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gamepos-super</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super_refresh</w:t>
            </w:r>
          </w:p>
        </w:tc>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Super admin</w:t>
            </w:r>
          </w:p>
        </w:tc>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30 days</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JWT_SUPER_REFRESH_SECRET</w:t>
            </w:r>
          </w:p>
        </w:tc>
        <w:tc>
          <w:tcPr>
            <w:tcW w:type="dxa" w:w="1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gamepos-super</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client_access</w:t>
            </w:r>
          </w:p>
        </w:tc>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 client</w:t>
            </w:r>
          </w:p>
        </w:tc>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15 min</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JWT_CLIENT_ACCESS_SECRET</w:t>
            </w:r>
          </w:p>
        </w:tc>
        <w:tc>
          <w:tcPr>
            <w:tcW w:type="dxa" w:w="1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gamepos-client-app</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client_refresh</w:t>
            </w:r>
          </w:p>
        </w:tc>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Global client</w:t>
            </w:r>
          </w:p>
        </w:tc>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30 days</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JWT_CLIENT_REFRESH_SECRET</w:t>
            </w:r>
          </w:p>
        </w:tc>
        <w:tc>
          <w:tcPr>
            <w:tcW w:type="dxa" w:w="1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gamepos-client-app</w:t>
            </w:r>
          </w:p>
        </w:tc>
      </w:tr>
    </w:tbl>
    <w:p>
      <w:pPr>
        <w:spacing w:before="0" w:after="0"/>
      </w:pPr>
      <w:r>
        <w:t xml:space="preserve"/>
      </w:r>
    </w:p>
    <w:p>
      <w:pPr>
        <w:pStyle w:val="Heading2"/>
        <w:spacing w:before="280" w:after="100"/>
      </w:pPr>
      <w:r>
        <w:rPr>
          <w:rFonts w:ascii="Arial" w:cs="Arial" w:eastAsia="Arial" w:hAnsi="Arial"/>
        </w:rPr>
        <w:t xml:space="preserve">Refresh Token Rotation</w:t>
      </w:r>
    </w:p>
    <w:p>
      <w:pPr>
        <w:spacing w:before="60" w:after="60"/>
      </w:pPr>
      <w:r>
        <w:rPr>
          <w:rFonts w:ascii="Arial" w:cs="Arial" w:eastAsia="Arial" w:hAnsi="Arial"/>
          <w:color w:val="1A1A1A"/>
          <w:sz w:val="22"/>
          <w:szCs w:val="22"/>
        </w:rPr>
        <w:t xml:space="preserve">Every call to a refresh endpoint performs token rotation:</w:t>
      </w:r>
    </w:p>
    <w:p>
      <w:pPr>
        <w:pStyle w:val="ListParagraph"/>
        <w:numPr>
          <w:ilvl w:val="0"/>
          <w:numId w:val="2"/>
        </w:numPr>
        <w:spacing w:before="40" w:after="40"/>
      </w:pPr>
      <w:r>
        <w:rPr>
          <w:rFonts w:ascii="Arial" w:cs="Arial" w:eastAsia="Arial" w:hAnsi="Arial"/>
          <w:color w:val="1A1A1A"/>
          <w:sz w:val="22"/>
          <w:szCs w:val="22"/>
        </w:rPr>
        <w:t xml:space="preserve">The incoming refresh token's JTI is looked up in the database</w:t>
      </w:r>
    </w:p>
    <w:p>
      <w:pPr>
        <w:pStyle w:val="ListParagraph"/>
        <w:numPr>
          <w:ilvl w:val="0"/>
          <w:numId w:val="2"/>
        </w:numPr>
        <w:spacing w:before="40" w:after="40"/>
      </w:pPr>
      <w:r>
        <w:rPr>
          <w:rFonts w:ascii="Arial" w:cs="Arial" w:eastAsia="Arial" w:hAnsi="Arial"/>
          <w:color w:val="1A1A1A"/>
          <w:sz w:val="22"/>
          <w:szCs w:val="22"/>
        </w:rPr>
        <w:t xml:space="preserve">If it has been revoked or is expired, the request is rejected</w:t>
      </w:r>
    </w:p>
    <w:p>
      <w:pPr>
        <w:pStyle w:val="ListParagraph"/>
        <w:numPr>
          <w:ilvl w:val="0"/>
          <w:numId w:val="2"/>
        </w:numPr>
        <w:spacing w:before="40" w:after="40"/>
      </w:pPr>
      <w:r>
        <w:rPr>
          <w:rFonts w:ascii="Arial" w:cs="Arial" w:eastAsia="Arial" w:hAnsi="Arial"/>
          <w:color w:val="1A1A1A"/>
          <w:sz w:val="22"/>
          <w:szCs w:val="22"/>
        </w:rPr>
        <w:t xml:space="preserve">If valid, the old token is marked revokedAt = now()</w:t>
      </w:r>
    </w:p>
    <w:p>
      <w:pPr>
        <w:pStyle w:val="ListParagraph"/>
        <w:numPr>
          <w:ilvl w:val="0"/>
          <w:numId w:val="2"/>
        </w:numPr>
        <w:spacing w:before="40" w:after="40"/>
      </w:pPr>
      <w:r>
        <w:rPr>
          <w:rFonts w:ascii="Arial" w:cs="Arial" w:eastAsia="Arial" w:hAnsi="Arial"/>
          <w:color w:val="1A1A1A"/>
          <w:sz w:val="22"/>
          <w:szCs w:val="22"/>
        </w:rPr>
        <w:t xml:space="preserve">A new access token and a new refresh token are issued and returned</w:t>
      </w:r>
    </w:p>
    <w:p>
      <w:pPr>
        <w:pBdr>
          <w:left w:val="single" w:color="1E4FA0" w:sz="12"/>
        </w:pBdr>
        <w:shd w:fill="EBF0FA" w:val="clear"/>
        <w:spacing w:before="80" w:after="80"/>
        <w:ind w:left="360"/>
      </w:pPr>
      <w:r>
        <w:rPr>
          <w:rFonts w:ascii="Arial" w:cs="Arial" w:eastAsia="Arial" w:hAnsi="Arial"/>
          <w:i/>
          <w:iCs/>
          <w:color w:val="1E4FA0"/>
          <w:sz w:val="20"/>
          <w:szCs w:val="20"/>
        </w:rPr>
        <w:t xml:space="preserve">This means each refresh token can only be used once. If an attacker steals a refresh token, using it will immediately invalidate all future rotations from the legitimate user's token.</w:t>
      </w:r>
    </w:p>
    <w:p>
      <w:pPr>
        <w:spacing w:before="0" w:after="0"/>
      </w:pPr>
      <w:r>
        <w:t xml:space="preserve"/>
      </w:r>
    </w:p>
    <w:p>
      <w:pPr>
        <w:pStyle w:val="Heading2"/>
        <w:spacing w:before="280" w:after="100"/>
      </w:pPr>
      <w:r>
        <w:rPr>
          <w:rFonts w:ascii="Arial" w:cs="Arial" w:eastAsia="Arial" w:hAnsi="Arial"/>
        </w:rPr>
        <w:t xml:space="preserve">Access Token Payload (Vendor User)</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type: "vendor_access", sub: "user-uuid", role: "admin", vendorId: "vendor-uuid", jti: "uuid" }</w:t>
      </w:r>
    </w:p>
    <w:p>
      <w:pPr>
        <w:spacing w:before="0" w:after="0"/>
      </w:pPr>
      <w:r>
        <w:t xml:space="preserve"/>
      </w:r>
    </w:p>
    <w:p>
      <w:pPr>
        <w:pStyle w:val="Heading2"/>
        <w:spacing w:before="280" w:after="100"/>
      </w:pPr>
      <w:r>
        <w:rPr>
          <w:rFonts w:ascii="Arial" w:cs="Arial" w:eastAsia="Arial" w:hAnsi="Arial"/>
        </w:rPr>
        <w:t xml:space="preserve">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Middleware</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Behavior</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authenticate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Verifies vendor_access JWT, attaches req.user = { id, role, vendorId }</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authenticateSuperAdmin</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Verifies super_access JWT, attaches req.superAdmin = { id }</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isAdmin</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Rejects if req.user.role !== "admin"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isStaffOrAdmin</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Rejects if role is neither "admin" nor "staff"</w:t>
            </w:r>
          </w:p>
        </w:tc>
      </w:tr>
    </w:tbl>
    <w:p>
      <w:pPr>
        <w:spacing w:before="0" w:after="0"/>
      </w:pPr>
      <w:r>
        <w:t xml:space="preserve"/>
      </w:r>
    </w:p>
    <w:p>
      <w:pPr>
        <w:pStyle w:val="Heading2"/>
        <w:spacing w:before="280" w:after="100"/>
      </w:pPr>
      <w:r>
        <w:rPr>
          <w:rFonts w:ascii="Arial" w:cs="Arial" w:eastAsia="Arial" w:hAnsi="Arial"/>
        </w:rPr>
        <w:t xml:space="preserve">Vendor User Registration Flow</w:t>
      </w:r>
    </w:p>
    <w:p>
      <w:pPr>
        <w:pStyle w:val="ListParagraph"/>
        <w:numPr>
          <w:ilvl w:val="0"/>
          <w:numId w:val="2"/>
        </w:numPr>
        <w:spacing w:before="40" w:after="40"/>
      </w:pPr>
      <w:r>
        <w:rPr>
          <w:rFonts w:ascii="Arial" w:cs="Arial" w:eastAsia="Arial" w:hAnsi="Arial"/>
          <w:color w:val="1A1A1A"/>
          <w:sz w:val="22"/>
          <w:szCs w:val="22"/>
        </w:rPr>
        <w:t xml:space="preserve">POST /api/auth/register — user submits name, email, password, vendorSlug</w:t>
      </w:r>
    </w:p>
    <w:p>
      <w:pPr>
        <w:pStyle w:val="ListParagraph"/>
        <w:numPr>
          <w:ilvl w:val="0"/>
          <w:numId w:val="2"/>
        </w:numPr>
        <w:spacing w:before="40" w:after="40"/>
      </w:pPr>
      <w:r>
        <w:rPr>
          <w:rFonts w:ascii="Arial" w:cs="Arial" w:eastAsia="Arial" w:hAnsi="Arial"/>
          <w:color w:val="1A1A1A"/>
          <w:sz w:val="22"/>
          <w:szCs w:val="22"/>
        </w:rPr>
        <w:t xml:space="preserve">Account is created with isActive = false</w:t>
      </w:r>
    </w:p>
    <w:p>
      <w:pPr>
        <w:pStyle w:val="ListParagraph"/>
        <w:numPr>
          <w:ilvl w:val="0"/>
          <w:numId w:val="2"/>
        </w:numPr>
        <w:spacing w:before="40" w:after="40"/>
      </w:pPr>
      <w:r>
        <w:rPr>
          <w:rFonts w:ascii="Arial" w:cs="Arial" w:eastAsia="Arial" w:hAnsi="Arial"/>
          <w:color w:val="1A1A1A"/>
          <w:sz w:val="22"/>
          <w:szCs w:val="22"/>
        </w:rPr>
        <w:t xml:space="preserve">An admin must activate the account before the user can log in</w:t>
      </w:r>
    </w:p>
    <w:p>
      <w:pPr>
        <w:pStyle w:val="ListParagraph"/>
        <w:numPr>
          <w:ilvl w:val="0"/>
          <w:numId w:val="2"/>
        </w:numPr>
        <w:spacing w:before="40" w:after="40"/>
      </w:pPr>
      <w:r>
        <w:rPr>
          <w:rFonts w:ascii="Arial" w:cs="Arial" w:eastAsia="Arial" w:hAnsi="Arial"/>
          <w:color w:val="1A1A1A"/>
          <w:sz w:val="22"/>
          <w:szCs w:val="22"/>
        </w:rPr>
        <w:t xml:space="preserve">POST /api/auth/login — returns access + refresh tokens on success</w:t>
      </w:r>
    </w:p>
    <w:p>
      <w:pPr>
        <w:spacing w:before="0" w:after="0"/>
      </w:pPr>
      <w:r>
        <w:t xml:space="preserve"/>
      </w:r>
    </w:p>
    <w:p>
      <w:pPr>
        <w:pStyle w:val="Heading2"/>
        <w:spacing w:before="280" w:after="100"/>
      </w:pPr>
      <w:r>
        <w:rPr>
          <w:rFonts w:ascii="Arial" w:cs="Arial" w:eastAsia="Arial" w:hAnsi="Arial"/>
        </w:rPr>
        <w:t xml:space="preserve">Client Login with Vendor Context</w:t>
      </w:r>
    </w:p>
    <w:p>
      <w:pPr>
        <w:spacing w:before="60" w:after="60"/>
      </w:pPr>
      <w:r>
        <w:rPr>
          <w:rFonts w:ascii="Arial" w:cs="Arial" w:eastAsia="Arial" w:hAnsi="Arial"/>
          <w:color w:val="1A1A1A"/>
          <w:sz w:val="22"/>
          <w:szCs w:val="22"/>
        </w:rPr>
        <w:t xml:space="preserve">When a client logs in with a vendorSlug:</w:t>
      </w:r>
    </w:p>
    <w:p>
      <w:pPr>
        <w:pStyle w:val="ListParagraph"/>
        <w:numPr>
          <w:ilvl w:val="0"/>
          <w:numId w:val="2"/>
        </w:numPr>
        <w:spacing w:before="40" w:after="40"/>
      </w:pPr>
      <w:r>
        <w:rPr>
          <w:rFonts w:ascii="Arial" w:cs="Arial" w:eastAsia="Arial" w:hAnsi="Arial"/>
          <w:color w:val="1A1A1A"/>
          <w:sz w:val="22"/>
          <w:szCs w:val="22"/>
        </w:rPr>
        <w:t xml:space="preserve">The client's ClientVendor record for that vendor is upserted</w:t>
      </w:r>
    </w:p>
    <w:p>
      <w:pPr>
        <w:pStyle w:val="ListParagraph"/>
        <w:numPr>
          <w:ilvl w:val="0"/>
          <w:numId w:val="2"/>
        </w:numPr>
        <w:spacing w:before="40" w:after="40"/>
      </w:pPr>
      <w:r>
        <w:rPr>
          <w:rFonts w:ascii="Arial" w:cs="Arial" w:eastAsia="Arial" w:hAnsi="Arial"/>
          <w:color w:val="1A1A1A"/>
          <w:sz w:val="22"/>
          <w:szCs w:val="22"/>
        </w:rPr>
        <w:t xml:space="preserve">visitCount is incremented, lastVisitAt is updated</w:t>
      </w:r>
    </w:p>
    <w:p>
      <w:pPr>
        <w:pStyle w:val="ListParagraph"/>
        <w:numPr>
          <w:ilvl w:val="0"/>
          <w:numId w:val="2"/>
        </w:numPr>
        <w:spacing w:before="40" w:after="40"/>
      </w:pPr>
      <w:r>
        <w:rPr>
          <w:rFonts w:ascii="Arial" w:cs="Arial" w:eastAsia="Arial" w:hAnsi="Arial"/>
          <w:color w:val="1A1A1A"/>
          <w:sz w:val="22"/>
          <w:szCs w:val="22"/>
        </w:rPr>
        <w:t xml:space="preserve">If the client is blocked (isApproved = false), login is rejected with 403</w:t>
      </w:r>
    </w:p>
    <w:p>
      <w:pPr>
        <w:pStyle w:val="ListParagraph"/>
        <w:numPr>
          <w:ilvl w:val="0"/>
          <w:numId w:val="2"/>
        </w:numPr>
        <w:spacing w:before="40" w:after="40"/>
      </w:pPr>
      <w:r>
        <w:rPr>
          <w:rFonts w:ascii="Arial" w:cs="Arial" w:eastAsia="Arial" w:hAnsi="Arial"/>
          <w:color w:val="1A1A1A"/>
          <w:sz w:val="22"/>
          <w:szCs w:val="22"/>
        </w:rPr>
        <w:t xml:space="preserve">The response includes per-vendor points, credit balance, and settings</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5  </w:t>
      </w:r>
      <w:r>
        <w:rPr>
          <w:rFonts w:ascii="Arial" w:cs="Arial" w:eastAsia="Arial" w:hAnsi="Arial"/>
          <w:b/>
          <w:bCs/>
          <w:color w:val="FFFFFF"/>
          <w:sz w:val="52"/>
          <w:szCs w:val="52"/>
        </w:rPr>
        <w:t xml:space="preserve">Backend API — Auth Endpoints</w:t>
      </w:r>
    </w:p>
    <w:p>
      <w:pPr>
        <w:spacing w:before="60" w:after="160"/>
      </w:pPr>
      <w:r>
        <w:rPr>
          <w:rFonts w:ascii="Arial" w:cs="Arial" w:eastAsia="Arial" w:hAnsi="Arial"/>
          <w:i/>
          <w:iCs/>
          <w:color w:val="5F5E5A"/>
          <w:sz w:val="22"/>
          <w:szCs w:val="22"/>
        </w:rPr>
        <w:t xml:space="preserve">Base path: /api/auth and /api/super/auth</w:t>
      </w:r>
    </w:p>
    <w:p>
      <w:pPr>
        <w:pStyle w:val="Heading2"/>
        <w:spacing w:before="280" w:after="100"/>
      </w:pPr>
      <w:r>
        <w:rPr>
          <w:rFonts w:ascii="Arial" w:cs="Arial" w:eastAsia="Arial" w:hAnsi="Arial"/>
        </w:rPr>
        <w:t xml:space="preserve">Vendor User Auth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/api/auth/register</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Register a new vendor user (starts inactive)</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/api/auth/login</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Login with email + password + vendorSlug</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/api/auth/refresh</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Rotate refresh token, get new access token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/api/auth/logout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Revoke refresh token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/api/auth/me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current user profile</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/api/auth/me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own name and phone</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/api/auth/me/password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 own password</w:t>
            </w:r>
          </w:p>
        </w:tc>
      </w:tr>
    </w:tbl>
    <w:p>
      <w:pPr>
        <w:spacing w:before="0" w:after="0"/>
      </w:pPr>
      <w:r>
        <w:t xml:space="preserve"/>
      </w:r>
    </w:p>
    <w:p>
      <w:pPr>
        <w:pStyle w:val="Heading3"/>
        <w:spacing w:before="200" w:after="80"/>
      </w:pPr>
      <w:r>
        <w:rPr>
          <w:rFonts w:ascii="Arial" w:cs="Arial" w:eastAsia="Arial" w:hAnsi="Arial"/>
        </w:rPr>
        <w:t xml:space="preserve">POST /api/auth/register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9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name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 address (unique per vendor)</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Plain text — hashed with bcrypt(12) server-side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vendorSlug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Identifies which vendor this user belongs to</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phone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Contact phone number</w:t>
            </w:r>
          </w:p>
        </w:tc>
      </w:tr>
    </w:tbl>
    <w:p>
      <w:pPr>
        <w:spacing w:before="0" w:after="0"/>
      </w:pPr>
      <w:r>
        <w:t xml:space="preserve"/>
      </w:r>
    </w:p>
    <w:p>
      <w:pPr>
        <w:pStyle w:val="Heading3"/>
        <w:spacing w:before="200" w:after="80"/>
      </w:pPr>
      <w:r>
        <w:rPr>
          <w:rFonts w:ascii="Arial" w:cs="Arial" w:eastAsia="Arial" w:hAnsi="Arial"/>
        </w:rPr>
        <w:t xml:space="preserve">POST /api/auth/login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9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vendorSlug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Used to identify the vendor context</w:t>
            </w:r>
          </w:p>
        </w:tc>
      </w:tr>
    </w:tbl>
    <w:p>
      <w:pPr>
        <w:spacing w:before="0" w:after="0"/>
      </w:pPr>
      <w:r>
        <w:t xml:space="preserve"/>
      </w:r>
    </w:p>
    <w:p>
      <w:pPr>
        <w:pStyle w:val="Heading3"/>
        <w:spacing w:before="200" w:after="80"/>
      </w:pPr>
      <w:r>
        <w:rPr>
          <w:rFonts w:ascii="Arial" w:cs="Arial" w:eastAsia="Arial" w:hAnsi="Arial"/>
        </w:rPr>
        <w:t xml:space="preserve">POST /api/auth/login — Response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"success": true, "data": { "accessToken": "...", "refreshToken": "...",</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"user": { id, name, email, role, isActive, vendorId, ... },</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"vendor": { id, name, slug, settings: { appName, primaryColor, ... } } } }</w:t>
      </w:r>
    </w:p>
    <w:p>
      <w:pPr>
        <w:spacing w:before="0" w:after="0"/>
      </w:pPr>
      <w:r>
        <w:t xml:space="preserve"/>
      </w:r>
    </w:p>
    <w:p>
      <w:pPr>
        <w:pStyle w:val="Heading2"/>
        <w:spacing w:before="280" w:after="100"/>
      </w:pPr>
      <w:r>
        <w:rPr>
          <w:rFonts w:ascii="Arial" w:cs="Arial" w:eastAsia="Arial" w:hAnsi="Arial"/>
        </w:rPr>
        <w:t xml:space="preserve">Super Admin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/api/auth/super/login</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 login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/api/auth/super/refresh</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Rotate super refresh token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/api/auth/super/logout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Revoke super refresh token</w:t>
            </w:r>
          </w:p>
        </w:tc>
      </w:tr>
    </w:tbl>
    <w:p>
      <w:pPr>
        <w:spacing w:before="0" w:after="0"/>
      </w:pPr>
      <w:r>
        <w:t xml:space="preserve"/>
      </w:r>
    </w:p>
    <w:p>
      <w:pPr>
        <w:pStyle w:val="Heading2"/>
        <w:spacing w:before="280" w:after="100"/>
      </w:pPr>
      <w:r>
        <w:rPr>
          <w:rFonts w:ascii="Arial" w:cs="Arial" w:eastAsia="Arial" w:hAnsi="Arial"/>
        </w:rPr>
        <w:t xml:space="preserve">Global Client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/api/auth/client/register</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Register a global client account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/api/auth/client/login</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 login, optional vendorSlug for context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/api/auth/client/refresh</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Rotate client refresh token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/api/auth/client/logout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Revoke client refresh token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/api/auth/client/me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own profile with all vendor relations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/api/auth/client/change-password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 own password (currentPassword + newPassword)</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6  </w:t>
      </w:r>
      <w:r>
        <w:rPr>
          <w:rFonts w:ascii="Arial" w:cs="Arial" w:eastAsia="Arial" w:hAnsi="Arial"/>
          <w:b/>
          <w:bCs/>
          <w:color w:val="FFFFFF"/>
          <w:sz w:val="52"/>
          <w:szCs w:val="52"/>
        </w:rPr>
        <w:t xml:space="preserve">Backend API — Users &amp; Vendor Management</w:t>
      </w:r>
    </w:p>
    <w:p>
      <w:pPr>
        <w:spacing w:before="60" w:after="160"/>
      </w:pPr>
      <w:r>
        <w:rPr>
          <w:rFonts w:ascii="Arial" w:cs="Arial" w:eastAsia="Arial" w:hAnsi="Arial"/>
          <w:i/>
          <w:iCs/>
          <w:color w:val="5F5E5A"/>
          <w:sz w:val="22"/>
          <w:szCs w:val="22"/>
        </w:rPr>
        <w:t xml:space="preserve">Base path: /api/users</w:t>
      </w:r>
    </w:p>
    <w:p>
      <w:pPr>
        <w:pBdr>
          <w:left w:val="single" w:color="1E4FA0" w:sz="12"/>
        </w:pBdr>
        <w:shd w:fill="EBF0FA" w:val="clear"/>
        <w:spacing w:before="80" w:after="80"/>
        <w:ind w:left="360"/>
      </w:pPr>
      <w:r>
        <w:rPr>
          <w:rFonts w:ascii="Arial" w:cs="Arial" w:eastAsia="Arial" w:hAnsi="Arial"/>
          <w:i/>
          <w:iCs/>
          <w:color w:val="1E4FA0"/>
          <w:sz w:val="20"/>
          <w:szCs w:val="20"/>
        </w:rPr>
        <w:t xml:space="preserve">All /api/users endpoints require Vendor JWT. Listing and CRUD require admin role.</w:t>
      </w:r>
    </w:p>
    <w:p>
      <w:pPr>
        <w:spacing w:before="0" w:after="0"/>
      </w:pPr>
      <w:r>
        <w:t xml:space="preserve"/>
      </w:r>
    </w:p>
    <w:p>
      <w:pPr>
        <w:pStyle w:val="Heading2"/>
        <w:spacing w:before="280" w:after="100"/>
      </w:pPr>
      <w:r>
        <w:rPr>
          <w:rFonts w:ascii="Arial" w:cs="Arial" w:eastAsia="Arial" w:hAnsi="Arial"/>
        </w:rPr>
        <w:t xml:space="preserve">Users  —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vendor users (paginated, search, role filter)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single user</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name and phone</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/api/users/:id/activate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Activate an inactive user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/api/users/:id/deactivate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Deactivate a user (cannot self-deactivate)</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/api/users/:id/role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Change role to admin or staff</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user (cannot self-delete)</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/api/users/:id/reset-password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Force-reset a user's password</w:t>
            </w:r>
          </w:p>
        </w:tc>
      </w:tr>
    </w:tbl>
    <w:p>
      <w:pPr>
        <w:spacing w:before="0" w:after="0"/>
      </w:pPr>
      <w:r>
        <w:t xml:space="preserve"/>
      </w:r>
    </w:p>
    <w:p>
      <w:pPr>
        <w:pStyle w:val="Heading3"/>
        <w:spacing w:before="200" w:after="80"/>
      </w:pPr>
      <w:r>
        <w:rPr>
          <w:rFonts w:ascii="Arial" w:cs="Arial" w:eastAsia="Arial" w:hAnsi="Arial"/>
        </w:rPr>
        <w:t xml:space="preserve">Query Parameters (GET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Filter by name or email (case-insensitive)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Filter by "admin" or "staff"</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 or "false"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page</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Page number (default 1)</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limit</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Items per page (default 20)</w:t>
            </w:r>
          </w:p>
        </w:tc>
      </w:tr>
    </w:tbl>
    <w:p>
      <w:pPr>
        <w:spacing w:before="0" w:after="0"/>
      </w:pPr>
      <w:r>
        <w:t xml:space="preserve"/>
      </w:r>
    </w:p>
    <w:p>
      <w:pPr>
        <w:pStyle w:val="Heading3"/>
        <w:spacing w:before="200" w:after="80"/>
      </w:pPr>
      <w:r>
        <w:rPr>
          <w:rFonts w:ascii="Arial" w:cs="Arial" w:eastAsia="Arial" w:hAnsi="Arial"/>
        </w:rPr>
        <w:t xml:space="preserve">PATCH /api/users/:id/role — Request Body</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"role": "admin" }  or  { "role": "staff" }</w:t>
      </w:r>
    </w:p>
    <w:p>
      <w:pPr>
        <w:pBdr>
          <w:left w:val="single" w:color="854F0B" w:sz="12"/>
        </w:pBdr>
        <w:shd w:fill="FAEEDA" w:val="clear"/>
        <w:spacing w:before="80" w:after="80"/>
        <w:ind w:left="360"/>
      </w:pPr>
      <w:r>
        <w:rPr>
          <w:rFonts w:ascii="Arial" w:cs="Arial" w:eastAsia="Arial" w:hAnsi="Arial"/>
          <w:i/>
          <w:iCs/>
          <w:color w:val="1E4FA0"/>
          <w:sz w:val="20"/>
          <w:szCs w:val="20"/>
        </w:rPr>
        <w:t xml:space="preserve">A user cannot change their own role. Only admins can change roles.</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7  </w:t>
      </w:r>
      <w:r>
        <w:rPr>
          <w:rFonts w:ascii="Arial" w:cs="Arial" w:eastAsia="Arial" w:hAnsi="Arial"/>
          <w:b/>
          <w:bCs/>
          <w:color w:val="FFFFFF"/>
          <w:sz w:val="52"/>
          <w:szCs w:val="52"/>
        </w:rPr>
        <w:t xml:space="preserve">Backend API — Stations &amp; Pricing</w:t>
      </w:r>
    </w:p>
    <w:p>
      <w:pPr>
        <w:spacing w:before="60" w:after="160"/>
      </w:pPr>
      <w:r>
        <w:rPr>
          <w:rFonts w:ascii="Arial" w:cs="Arial" w:eastAsia="Arial" w:hAnsi="Arial"/>
          <w:i/>
          <w:iCs/>
          <w:color w:val="5F5E5A"/>
          <w:sz w:val="22"/>
          <w:szCs w:val="22"/>
        </w:rPr>
        <w:t xml:space="preserve">Base paths: /api/stations, /api/station-types, /api/pricing-slots</w:t>
      </w:r>
    </w:p>
    <w:p>
      <w:pPr>
        <w:pStyle w:val="Heading2"/>
        <w:spacing w:before="280" w:after="100"/>
      </w:pPr>
      <w:r>
        <w:rPr>
          <w:rFonts w:ascii="Arial" w:cs="Arial" w:eastAsia="Arial" w:hAnsi="Arial"/>
        </w:rPr>
        <w:t xml:space="preserve">Station Types  —  /api/station-types</w:t>
      </w:r>
    </w:p>
    <w:p>
      <w:pPr>
        <w:pBdr>
          <w:left w:val="single" w:color="1E4FA0" w:sz="12"/>
        </w:pBdr>
        <w:shd w:fill="EBF0FA" w:val="clear"/>
        <w:spacing w:before="80" w:after="80"/>
        <w:ind w:left="360"/>
      </w:pPr>
      <w:r>
        <w:rPr>
          <w:rFonts w:ascii="Arial" w:cs="Arial" w:eastAsia="Arial" w:hAnsi="Arial"/>
          <w:i/>
          <w:iCs/>
          <w:color w:val="1E4FA0"/>
          <w:sz w:val="20"/>
          <w:szCs w:val="20"/>
        </w:rPr>
        <w:t xml:space="preserve">Station types are categories (e.g. "PS5", "Gaming PC"). Each type has colored UI and a set of pricing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all types with slot counts and active slots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type with all stations and slots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new station type</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name, color, description</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type (cascades slots)</w:t>
            </w:r>
          </w:p>
        </w:tc>
      </w:tr>
    </w:tbl>
    <w:p>
      <w:pPr>
        <w:spacing w:before="0" w:after="0"/>
      </w:pPr>
      <w:r>
        <w:t xml:space="preserve"/>
      </w:r>
    </w:p>
    <w:p>
      <w:pPr>
        <w:pStyle w:val="Heading3"/>
        <w:spacing w:before="200" w:after="80"/>
      </w:pPr>
      <w:r>
        <w:rPr>
          <w:rFonts w:ascii="Arial" w:cs="Arial" w:eastAsia="Arial" w:hAnsi="Arial"/>
        </w:rPr>
        <w:t xml:space="preserve">POST /api/station-types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9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per vendor</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color</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9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Hex color e.g. "#3b82f6" (default)</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description</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9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Displayed in UI</w:t>
            </w:r>
          </w:p>
        </w:tc>
      </w:tr>
    </w:tbl>
    <w:p>
      <w:pPr>
        <w:spacing w:before="0" w:after="0"/>
      </w:pPr>
      <w:r>
        <w:t xml:space="preserve"/>
      </w:r>
    </w:p>
    <w:p>
      <w:pPr>
        <w:pStyle w:val="Heading2"/>
        <w:spacing w:before="280" w:after="100"/>
      </w:pPr>
      <w:r>
        <w:rPr>
          <w:rFonts w:ascii="Arial" w:cs="Arial" w:eastAsia="Arial" w:hAnsi="Arial"/>
        </w:rPr>
        <w:t xml:space="preserve">Pricing Slots  —  /api/pricing-slots</w:t>
      </w:r>
    </w:p>
    <w:p>
      <w:pPr>
        <w:pBdr>
          <w:left w:val="single" w:color="1E4FA0" w:sz="12"/>
        </w:pBdr>
        <w:shd w:fill="EBF0FA" w:val="clear"/>
        <w:spacing w:before="80" w:after="80"/>
        <w:ind w:left="360"/>
      </w:pPr>
      <w:r>
        <w:rPr>
          <w:rFonts w:ascii="Arial" w:cs="Arial" w:eastAsia="Arial" w:hAnsi="Arial"/>
          <w:i/>
          <w:iCs/>
          <w:color w:val="1E4FA0"/>
          <w:sz w:val="20"/>
          <w:szCs w:val="20"/>
        </w:rPr>
        <w:t xml:space="preserve">A pricing slot is a purchasable session option. Each slot is either time-based (minutes) or round-based (rounds) — never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slots, optionally filtered by ?stationTypeId=</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single slot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pricing slot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slot</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slot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/api/pricing-slots/reorder/batch</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Reorder slots in bulk</w:t>
            </w:r>
          </w:p>
        </w:tc>
      </w:tr>
    </w:tbl>
    <w:p>
      <w:pPr>
        <w:spacing w:before="0" w:after="0"/>
      </w:pPr>
      <w:r>
        <w:t xml:space="preserve"/>
      </w:r>
    </w:p>
    <w:p>
      <w:pPr>
        <w:pStyle w:val="Heading3"/>
        <w:spacing w:before="200" w:after="80"/>
      </w:pPr>
      <w:r>
        <w:rPr>
          <w:rFonts w:ascii="Arial" w:cs="Arial" w:eastAsia="Arial" w:hAnsi="Arial"/>
        </w:rPr>
        <w:t xml:space="preserve">POST /api/pricing-slots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stationTypeId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Must belong to same vendor</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label</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Display name in POS (e.g. "30 min")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minutes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Conditional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if round-based not set. Min 1.</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rounds</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Conditional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 if time-based not set. Min 1.</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price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Non-negative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Loyalty points earned. Default 0.</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sortOrder</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order within type. Default 0.</w:t>
            </w:r>
          </w:p>
        </w:tc>
      </w:tr>
    </w:tbl>
    <w:p>
      <w:pPr>
        <w:spacing w:before="0" w:after="0"/>
      </w:pPr>
      <w:r>
        <w:t xml:space="preserve"/>
      </w:r>
    </w:p>
    <w:p>
      <w:pPr>
        <w:pStyle w:val="Heading3"/>
        <w:spacing w:before="200" w:after="80"/>
      </w:pPr>
      <w:r>
        <w:rPr>
          <w:rFonts w:ascii="Arial" w:cs="Arial" w:eastAsia="Arial" w:hAnsi="Arial"/>
        </w:rPr>
        <w:t xml:space="preserve">PUT /api/pricing-slots/reorder/batch — Request Body</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"slots": [ { "id": "uuid", "sortOrder": 0 }, { "id": "uuid", "sortOrder": 1 } ] }</w:t>
      </w:r>
    </w:p>
    <w:p>
      <w:pPr>
        <w:spacing w:before="0" w:after="0"/>
      </w:pPr>
      <w:r>
        <w:t xml:space="preserve"/>
      </w:r>
    </w:p>
    <w:p>
      <w:pPr>
        <w:pStyle w:val="Heading2"/>
        <w:spacing w:before="280" w:after="100"/>
      </w:pPr>
      <w:r>
        <w:rPr>
          <w:rFonts w:ascii="Arial" w:cs="Arial" w:eastAsia="Arial" w:hAnsi="Arial"/>
        </w:rPr>
        <w:t xml:space="preserve">Stations  —  /api/stations</w:t>
      </w:r>
    </w:p>
    <w:p>
      <w:pPr>
        <w:pBdr>
          <w:left w:val="single" w:color="1E4FA0" w:sz="12"/>
        </w:pBdr>
        <w:shd w:fill="EBF0FA" w:val="clear"/>
        <w:spacing w:before="80" w:after="80"/>
        <w:ind w:left="360"/>
      </w:pPr>
      <w:r>
        <w:rPr>
          <w:rFonts w:ascii="Arial" w:cs="Arial" w:eastAsia="Arial" w:hAnsi="Arial"/>
          <w:i/>
          <w:iCs/>
          <w:color w:val="1E4FA0"/>
          <w:sz w:val="20"/>
          <w:szCs w:val="20"/>
        </w:rPr>
        <w:t xml:space="preserve">Individual stations. Each can have a live timer and a round counter managed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stations (filter: ?status=, ?stationTypeId=)</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single station with type info</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station</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station name, type, status, notes</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station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/api/stations/:id/timer/start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Start the station timer</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/api/stations/:id/timer/pause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Pause timer (accumulates seconds)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/api/stations/:id/timer/reset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Reset timer to 0</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/api/stations/:id/timer/set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Set timer to specific seconds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/api/stations/:id/rounds/increment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one round</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/api/stations/:id/rounds/decrement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one round (min 0)</w:t>
            </w:r>
          </w:p>
        </w:tc>
      </w:tr>
    </w:tbl>
    <w:p>
      <w:pPr>
        <w:spacing w:before="0" w:after="0"/>
      </w:pPr>
      <w:r>
        <w:t xml:space="preserve"/>
      </w:r>
    </w:p>
    <w:p>
      <w:pPr>
        <w:pStyle w:val="Heading3"/>
        <w:spacing w:before="200" w:after="80"/>
      </w:pPr>
      <w:r>
        <w:rPr>
          <w:rFonts w:ascii="Arial" w:cs="Arial" w:eastAsia="Arial" w:hAnsi="Arial"/>
        </w:rPr>
        <w:t xml:space="preserve">Timer Mechanics</w:t>
      </w:r>
    </w:p>
    <w:p>
      <w:pPr>
        <w:spacing w:before="60" w:after="60"/>
      </w:pPr>
      <w:r>
        <w:rPr>
          <w:rFonts w:ascii="Arial" w:cs="Arial" w:eastAsia="Arial" w:hAnsi="Arial"/>
          <w:color w:val="1A1A1A"/>
          <w:sz w:val="22"/>
          <w:szCs w:val="22"/>
        </w:rPr>
        <w:t xml:space="preserve">The timer design avoids clock drift by storing accumulated seconds separately:</w:t>
      </w:r>
    </w:p>
    <w:p>
      <w:pPr>
        <w:pStyle w:val="ListParagraph"/>
        <w:numPr>
          <w:ilvl w:val="0"/>
          <w:numId w:val="2"/>
        </w:numPr>
        <w:spacing w:before="40" w:after="40"/>
      </w:pPr>
      <w:r>
        <w:rPr>
          <w:rFonts w:ascii="Arial" w:cs="Arial" w:eastAsia="Arial" w:hAnsi="Arial"/>
          <w:color w:val="1A1A1A"/>
          <w:sz w:val="22"/>
          <w:szCs w:val="22"/>
        </w:rPr>
        <w:t xml:space="preserve">timerSeconds — total accumulated seconds from completed timer runs</w:t>
      </w:r>
    </w:p>
    <w:p>
      <w:pPr>
        <w:pStyle w:val="ListParagraph"/>
        <w:numPr>
          <w:ilvl w:val="0"/>
          <w:numId w:val="2"/>
        </w:numPr>
        <w:spacing w:before="40" w:after="40"/>
      </w:pPr>
      <w:r>
        <w:rPr>
          <w:rFonts w:ascii="Arial" w:cs="Arial" w:eastAsia="Arial" w:hAnsi="Arial"/>
          <w:color w:val="1A1A1A"/>
          <w:sz w:val="22"/>
          <w:szCs w:val="22"/>
        </w:rPr>
        <w:t xml:space="preserve">timerStartedAt — timestamp of when the current run began (null if paused)</w:t>
      </w:r>
    </w:p>
    <w:p>
      <w:pPr>
        <w:pStyle w:val="ListParagraph"/>
        <w:numPr>
          <w:ilvl w:val="0"/>
          <w:numId w:val="2"/>
        </w:numPr>
        <w:spacing w:before="40" w:after="40"/>
      </w:pPr>
      <w:r>
        <w:rPr>
          <w:rFonts w:ascii="Arial" w:cs="Arial" w:eastAsia="Arial" w:hAnsi="Arial"/>
          <w:color w:val="1A1A1A"/>
          <w:sz w:val="22"/>
          <w:szCs w:val="22"/>
        </w:rPr>
        <w:t xml:space="preserve">timerRunning — boolean flag</w:t>
      </w:r>
    </w:p>
    <w:p>
      <w:pPr>
        <w:spacing w:before="60" w:after="60"/>
      </w:pPr>
      <w:r>
        <w:rPr>
          <w:rFonts w:ascii="Arial" w:cs="Arial" w:eastAsia="Arial" w:hAnsi="Arial"/>
          <w:color w:val="1A1A1A"/>
          <w:sz w:val="22"/>
          <w:szCs w:val="22"/>
        </w:rPr>
        <w:t xml:space="preserve">To get the current elapsed time: timerSeconds + floor((now - timerStartedAt) / 1000)</w:t>
      </w:r>
    </w:p>
    <w:p>
      <w:pPr>
        <w:spacing w:before="60" w:after="60"/>
      </w:pPr>
      <w:r>
        <w:rPr>
          <w:rFonts w:ascii="Arial" w:cs="Arial" w:eastAsia="Arial" w:hAnsi="Arial"/>
          <w:color w:val="1A1A1A"/>
          <w:sz w:val="22"/>
          <w:szCs w:val="22"/>
        </w:rPr>
        <w:t xml:space="preserve">The public API endpoint computes this server-side and returns it as currentTimerSeconds.</w:t>
      </w:r>
    </w:p>
    <w:p>
      <w:pPr>
        <w:spacing w:before="0" w:after="0"/>
      </w:pPr>
      <w:r>
        <w:t xml:space="preserve"/>
      </w:r>
    </w:p>
    <w:p>
      <w:pPr>
        <w:pStyle w:val="Heading3"/>
        <w:spacing w:before="200" w:after="80"/>
      </w:pPr>
      <w:r>
        <w:rPr>
          <w:rFonts w:ascii="Arial" w:cs="Arial" w:eastAsia="Arial" w:hAnsi="Arial"/>
        </w:rPr>
        <w:t xml:space="preserve">POST /api/stations/:id/timer/set — Request Body</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"seconds": 1800 }</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8  </w:t>
      </w:r>
      <w:r>
        <w:rPr>
          <w:rFonts w:ascii="Arial" w:cs="Arial" w:eastAsia="Arial" w:hAnsi="Arial"/>
          <w:b/>
          <w:bCs/>
          <w:color w:val="FFFFFF"/>
          <w:sz w:val="52"/>
          <w:szCs w:val="52"/>
        </w:rPr>
        <w:t xml:space="preserve">Backend API — Orders</w:t>
      </w:r>
    </w:p>
    <w:p>
      <w:pPr>
        <w:spacing w:before="60" w:after="160"/>
      </w:pPr>
      <w:r>
        <w:rPr>
          <w:rFonts w:ascii="Arial" w:cs="Arial" w:eastAsia="Arial" w:hAnsi="Arial"/>
          <w:i/>
          <w:iCs/>
          <w:color w:val="5F5E5A"/>
          <w:sz w:val="22"/>
          <w:szCs w:val="22"/>
        </w:rPr>
        <w:t xml:space="preserve">Base path: /api/orders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/api/orders/summary</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Revenue summary with today stats and byDate breakdown</w:t>
            </w:r>
          </w:p>
        </w:tc>
      </w:tr>
      <w:tr>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Reservation</w:t>
            </w:r>
          </w:p>
        </w:tc>
        <w:tc>
          <w:tcPr>
            <w:tcW w:type="dxa" w:w="7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POST /api/client/me/reservations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order with items and client info</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a new order</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open order (discount, notes, clients)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/api/orders/:id/complete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Complete order and award loyalty points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/api/orders/:id/cancel</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Cancel order and reverse delayed payments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/api/orders/:id/items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item to open order</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/api/orders/:id/items/:itemId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item from open order</w:t>
            </w:r>
          </w:p>
        </w:tc>
      </w:tr>
    </w:tbl>
    <w:p>
      <w:pPr>
        <w:spacing w:before="0" w:after="0"/>
      </w:pPr>
      <w:r>
        <w:t xml:space="preserve"/>
      </w:r>
    </w:p>
    <w:p>
      <w:pPr>
        <w:pStyle w:val="Heading2"/>
        <w:spacing w:before="280" w:after="100"/>
      </w:pPr>
      <w:r>
        <w:rPr>
          <w:rFonts w:ascii="Arial" w:cs="Arial" w:eastAsia="Arial" w:hAnsi="Arial"/>
        </w:rPr>
        <w:t xml:space="preserve">Creating an Order</w:t>
      </w:r>
    </w:p>
    <w:p>
      <w:pPr>
        <w:pStyle w:val="Heading3"/>
        <w:spacing w:before="200" w:after="80"/>
      </w:pPr>
      <w:r>
        <w:rPr>
          <w:rFonts w:ascii="Arial" w:cs="Arial" w:eastAsia="Arial" w:hAnsi="Arial"/>
        </w:rPr>
        <w:t xml:space="preserve">POST /api/orders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items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array</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At least one item (see below)</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clientId</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Primary client UUID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clientIds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clients (points split equally)</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discount</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Amount to subtract from subtotal. Default 0.</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paymentType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"cash" (default) | "delayed" | "mixed"</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amountCash</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Conditional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 for "mixed" — how much cash paid now</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order notes</w:t>
            </w:r>
          </w:p>
        </w:tc>
      </w:tr>
    </w:tbl>
    <w:p>
      <w:pPr>
        <w:spacing w:before="0" w:after="0"/>
      </w:pPr>
      <w:r>
        <w:t xml:space="preserve"/>
      </w:r>
    </w:p>
    <w:p>
      <w:pPr>
        <w:pStyle w:val="Heading3"/>
        <w:spacing w:before="200" w:after="80"/>
      </w:pPr>
      <w:r>
        <w:rPr>
          <w:rFonts w:ascii="Arial" w:cs="Arial" w:eastAsia="Arial" w:hAnsi="Arial"/>
        </w:rPr>
        <w:t xml:space="preserve">Order Item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pricingSlotId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If provided, price and points fetched from DB (authoritative)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type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"product" or "session". Auto-detected from pricingSlotId.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label</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unless pricingSlotId provides it</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quantity</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Default 1</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unitPrice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Overridden by pricingSlotId if provided</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productId</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FK for product line items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for session line items</w:t>
            </w:r>
          </w:p>
        </w:tc>
      </w:tr>
    </w:tbl>
    <w:p>
      <w:pPr>
        <w:pBdr>
          <w:left w:val="single" w:color="1E4FA0" w:sz="12"/>
        </w:pBdr>
        <w:shd w:fill="EBF0FA" w:val="clear"/>
        <w:spacing w:before="80" w:after="80"/>
        <w:ind w:left="360"/>
      </w:pPr>
      <w:r>
        <w:rPr>
          <w:rFonts w:ascii="Arial" w:cs="Arial" w:eastAsia="Arial" w:hAnsi="Arial"/>
          <w:i/>
          <w:iCs/>
          <w:color w:val="1E4FA0"/>
          <w:sz w:val="20"/>
          <w:szCs w:val="20"/>
        </w:rPr>
        <w:t xml:space="preserve">When pricingSlotId is provided, the server fetches the authoritative price and points from the database. Client-provided unitPrice is ignored. This prevents price manipulation.</w:t>
      </w:r>
    </w:p>
    <w:p>
      <w:pPr>
        <w:spacing w:before="0" w:after="0"/>
      </w:pPr>
      <w:r>
        <w:t xml:space="preserve"/>
      </w:r>
    </w:p>
    <w:p>
      <w:pPr>
        <w:pStyle w:val="Heading2"/>
        <w:spacing w:before="280" w:after="100"/>
      </w:pPr>
      <w:r>
        <w:rPr>
          <w:rFonts w:ascii="Arial" w:cs="Arial" w:eastAsia="Arial" w:hAnsi="Arial"/>
        </w:rPr>
        <w:t xml:space="preserve">Payment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Payment Type</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Calculation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cash</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amountCash = total, amountDelayed = 0</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delayed</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amountCash = 0, amountDelayed = total — client goes into debt immediately on order creation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mixed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amountCash = min(body.amountCash, total), amountDelayed = total - amountCash</w:t>
            </w:r>
          </w:p>
        </w:tc>
      </w:tr>
    </w:tbl>
    <w:p>
      <w:pPr>
        <w:pBdr>
          <w:left w:val="single" w:color="854F0B" w:sz="12"/>
        </w:pBdr>
        <w:shd w:fill="FAEEDA" w:val="clear"/>
        <w:spacing w:before="80" w:after="80"/>
        <w:ind w:left="360"/>
      </w:pPr>
      <w:r>
        <w:rPr>
          <w:rFonts w:ascii="Arial" w:cs="Arial" w:eastAsia="Arial" w:hAnsi="Arial"/>
          <w:i/>
          <w:iCs/>
          <w:color w:val="1E4FA0"/>
          <w:sz w:val="20"/>
          <w:szCs w:val="20"/>
        </w:rPr>
        <w:t xml:space="preserve">For delayed and mixed payments, if creditEnabled is true on the vendor's settings, a CreditTransaction of type "payment" is recorded immediately and the client's creditBalance is decremented (can go negative).</w:t>
      </w:r>
    </w:p>
    <w:p>
      <w:pPr>
        <w:spacing w:before="0" w:after="0"/>
      </w:pPr>
      <w:r>
        <w:t xml:space="preserve"/>
      </w:r>
    </w:p>
    <w:p>
      <w:pPr>
        <w:pStyle w:val="Heading2"/>
        <w:spacing w:before="280" w:after="100"/>
      </w:pPr>
      <w:r>
        <w:rPr>
          <w:rFonts w:ascii="Arial" w:cs="Arial" w:eastAsia="Arial" w:hAnsi="Arial"/>
        </w:rPr>
        <w:t xml:space="preserve">Order Completion — Point Award Logic</w:t>
      </w:r>
    </w:p>
    <w:p>
      <w:pPr>
        <w:spacing w:before="60" w:after="60"/>
      </w:pPr>
      <w:r>
        <w:rPr>
          <w:rFonts w:ascii="Arial" w:cs="Arial" w:eastAsia="Arial" w:hAnsi="Arial"/>
          <w:color w:val="1A1A1A"/>
          <w:sz w:val="22"/>
          <w:szCs w:val="22"/>
        </w:rPr>
        <w:t xml:space="preserve">When POST /api/orders/:id/complete is called:</w:t>
      </w:r>
    </w:p>
    <w:p>
      <w:pPr>
        <w:pStyle w:val="ListParagraph"/>
        <w:numPr>
          <w:ilvl w:val="0"/>
          <w:numId w:val="2"/>
        </w:numPr>
        <w:spacing w:before="40" w:after="40"/>
      </w:pPr>
      <w:r>
        <w:rPr>
          <w:rFonts w:ascii="Arial" w:cs="Arial" w:eastAsia="Arial" w:hAnsi="Arial"/>
          <w:color w:val="1A1A1A"/>
          <w:sz w:val="22"/>
          <w:szCs w:val="22"/>
        </w:rPr>
        <w:t xml:space="preserve">Only open orders can be completed</w:t>
      </w:r>
    </w:p>
    <w:p>
      <w:pPr>
        <w:pStyle w:val="ListParagraph"/>
        <w:numPr>
          <w:ilvl w:val="0"/>
          <w:numId w:val="2"/>
        </w:numPr>
        <w:spacing w:before="40" w:after="40"/>
      </w:pPr>
      <w:r>
        <w:rPr>
          <w:rFonts w:ascii="Arial" w:cs="Arial" w:eastAsia="Arial" w:hAnsi="Arial"/>
          <w:color w:val="1A1A1A"/>
          <w:sz w:val="22"/>
          <w:szCs w:val="22"/>
        </w:rPr>
        <w:t xml:space="preserve">Points are summed from items: sum(pointsPerUnit × quantity) across all items</w:t>
      </w:r>
    </w:p>
    <w:p>
      <w:pPr>
        <w:pStyle w:val="ListParagraph"/>
        <w:numPr>
          <w:ilvl w:val="0"/>
          <w:numId w:val="2"/>
        </w:numPr>
        <w:spacing w:before="40" w:after="40"/>
      </w:pPr>
      <w:r>
        <w:rPr>
          <w:rFonts w:ascii="Arial" w:cs="Arial" w:eastAsia="Arial" w:hAnsi="Arial"/>
          <w:color w:val="1A1A1A"/>
          <w:sz w:val="22"/>
          <w:szCs w:val="22"/>
        </w:rPr>
        <w:t xml:space="preserve">If multiple clients are on the order (orderClients), points are split equally</w:t>
      </w:r>
    </w:p>
    <w:p>
      <w:pPr>
        <w:pStyle w:val="ListParagraph"/>
        <w:numPr>
          <w:ilvl w:val="0"/>
          <w:numId w:val="2"/>
        </w:numPr>
        <w:spacing w:before="40" w:after="40"/>
      </w:pPr>
      <w:r>
        <w:rPr>
          <w:rFonts w:ascii="Arial" w:cs="Arial" w:eastAsia="Arial" w:hAnsi="Arial"/>
          <w:color w:val="1A1A1A"/>
          <w:sz w:val="22"/>
          <w:szCs w:val="22"/>
        </w:rPr>
        <w:t xml:space="preserve">The remainder goes to the first client</w:t>
      </w:r>
    </w:p>
    <w:p>
      <w:pPr>
        <w:pStyle w:val="ListParagraph"/>
        <w:numPr>
          <w:ilvl w:val="0"/>
          <w:numId w:val="2"/>
        </w:numPr>
        <w:spacing w:before="40" w:after="40"/>
      </w:pPr>
      <w:r>
        <w:rPr>
          <w:rFonts w:ascii="Arial" w:cs="Arial" w:eastAsia="Arial" w:hAnsi="Arial"/>
          <w:color w:val="1A1A1A"/>
          <w:sz w:val="22"/>
          <w:szCs w:val="22"/>
        </w:rPr>
        <w:t xml:space="preserve">A PointTransaction record is created for each client</w:t>
      </w:r>
    </w:p>
    <w:p>
      <w:pPr>
        <w:pStyle w:val="ListParagraph"/>
        <w:numPr>
          <w:ilvl w:val="0"/>
          <w:numId w:val="2"/>
        </w:numPr>
        <w:spacing w:before="40" w:after="40"/>
      </w:pPr>
      <w:r>
        <w:rPr>
          <w:rFonts w:ascii="Arial" w:cs="Arial" w:eastAsia="Arial" w:hAnsi="Arial"/>
          <w:color w:val="1A1A1A"/>
          <w:sz w:val="22"/>
          <w:szCs w:val="22"/>
        </w:rPr>
        <w:t xml:space="preserve">The clientVendor.points balance is incremented</w:t>
      </w:r>
    </w:p>
    <w:p>
      <w:pPr>
        <w:pStyle w:val="ListParagraph"/>
        <w:numPr>
          <w:ilvl w:val="0"/>
          <w:numId w:val="2"/>
        </w:numPr>
        <w:spacing w:before="40" w:after="40"/>
      </w:pPr>
      <w:r>
        <w:rPr>
          <w:rFonts w:ascii="Arial" w:cs="Arial" w:eastAsia="Arial" w:hAnsi="Arial"/>
          <w:color w:val="1A1A1A"/>
          <w:sz w:val="22"/>
          <w:szCs w:val="22"/>
        </w:rPr>
        <w:t xml:space="preserve">The order's pointsEarned field is set</w:t>
      </w:r>
    </w:p>
    <w:p>
      <w:pPr>
        <w:spacing w:before="0" w:after="0"/>
      </w:pPr>
      <w:r>
        <w:t xml:space="preserve"/>
      </w:r>
    </w:p>
    <w:p>
      <w:pPr>
        <w:pStyle w:val="Heading2"/>
        <w:spacing w:before="280" w:after="100"/>
      </w:pPr>
      <w:r>
        <w:rPr>
          <w:rFonts w:ascii="Arial" w:cs="Arial" w:eastAsia="Arial" w:hAnsi="Arial"/>
        </w:rPr>
        <w:t xml:space="preserve">Order Cancellation</w:t>
      </w:r>
    </w:p>
    <w:p>
      <w:pPr>
        <w:spacing w:before="60" w:after="60"/>
      </w:pPr>
      <w:r>
        <w:rPr>
          <w:rFonts w:ascii="Arial" w:cs="Arial" w:eastAsia="Arial" w:hAnsi="Arial"/>
          <w:color w:val="1A1A1A"/>
          <w:sz w:val="22"/>
          <w:szCs w:val="22"/>
        </w:rPr>
        <w:t xml:space="preserve">When POST /api/orders/:id/cancel is called:</w:t>
      </w:r>
    </w:p>
    <w:p>
      <w:pPr>
        <w:pStyle w:val="ListParagraph"/>
        <w:numPr>
          <w:ilvl w:val="0"/>
          <w:numId w:val="2"/>
        </w:numPr>
        <w:spacing w:before="40" w:after="40"/>
      </w:pPr>
      <w:r>
        <w:rPr>
          <w:rFonts w:ascii="Arial" w:cs="Arial" w:eastAsia="Arial" w:hAnsi="Arial"/>
          <w:color w:val="1A1A1A"/>
          <w:sz w:val="22"/>
          <w:szCs w:val="22"/>
        </w:rPr>
        <w:t xml:space="preserve">Only open orders can be cancelled</w:t>
      </w:r>
    </w:p>
    <w:p>
      <w:pPr>
        <w:pStyle w:val="ListParagraph"/>
        <w:numPr>
          <w:ilvl w:val="0"/>
          <w:numId w:val="2"/>
        </w:numPr>
        <w:spacing w:before="40" w:after="40"/>
      </w:pPr>
      <w:r>
        <w:rPr>
          <w:rFonts w:ascii="Arial" w:cs="Arial" w:eastAsia="Arial" w:hAnsi="Arial"/>
          <w:color w:val="1A1A1A"/>
          <w:sz w:val="22"/>
          <w:szCs w:val="22"/>
        </w:rPr>
        <w:t xml:space="preserve">If the order had amountDelayed &gt; 0 and creditEnabled is true, a CreditTransaction of type "refund" is created</w:t>
      </w:r>
    </w:p>
    <w:p>
      <w:pPr>
        <w:pStyle w:val="ListParagraph"/>
        <w:numPr>
          <w:ilvl w:val="0"/>
          <w:numId w:val="2"/>
        </w:numPr>
        <w:spacing w:before="40" w:after="40"/>
      </w:pPr>
      <w:r>
        <w:rPr>
          <w:rFonts w:ascii="Arial" w:cs="Arial" w:eastAsia="Arial" w:hAnsi="Arial"/>
          <w:color w:val="1A1A1A"/>
          <w:sz w:val="22"/>
          <w:szCs w:val="22"/>
        </w:rPr>
        <w:t xml:space="preserve">The client's creditBalance is incremented by amountDelayed (reducing or clearing the debt)</w:t>
      </w:r>
    </w:p>
    <w:p>
      <w:pPr>
        <w:spacing w:before="0" w:after="0"/>
      </w:pPr>
      <w:r>
        <w:t xml:space="preserve"/>
      </w:r>
    </w:p>
    <w:p>
      <w:pPr>
        <w:pStyle w:val="Heading2"/>
        <w:spacing w:before="280" w:after="100"/>
      </w:pPr>
      <w:r>
        <w:rPr>
          <w:rFonts w:ascii="Arial" w:cs="Arial" w:eastAsia="Arial" w:hAnsi="Arial"/>
        </w:rPr>
        <w:t xml:space="preserve">Query Parameters (GET /api/orders)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 "completed" | "cancelled" | "refunded"</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clientId</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Filter by client UUID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 order number (contains, case-insensitive)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from</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ISO date — start of date range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ISO date — end of date range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today</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"true" — shortcut to today only</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 limit</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Pagination</w:t>
            </w:r>
          </w:p>
        </w:tc>
      </w:tr>
    </w:tbl>
    <w:p>
      <w:pPr>
        <w:spacing w:before="0" w:after="0"/>
      </w:pPr>
      <w:r>
        <w:t xml:space="preserve"/>
      </w:r>
    </w:p>
    <w:p>
      <w:pPr>
        <w:pStyle w:val="Heading2"/>
        <w:spacing w:before="280" w:after="100"/>
      </w:pPr>
      <w:r>
        <w:rPr>
          <w:rFonts w:ascii="Arial" w:cs="Arial" w:eastAsia="Arial" w:hAnsi="Arial"/>
        </w:rPr>
        <w:t xml:space="preserve">Summary Response (GET /api/orders/summary)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totalRevenue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Sum of all completed order totals in range</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totalCash</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Sum of amountCash from completed orders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totalDeferred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Sum of amountDelayed from completed orders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totalOrders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Count of completed orders in range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avgOrderValue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totalRevenue / totalOrders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byDate</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Array of { date, revenue } for chart rendering</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today.revenue</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Today's total revenue</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today.open</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Count of currently open orders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today.clientsInDebt</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clients with negative creditBalance</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9  </w:t>
      </w:r>
      <w:r>
        <w:rPr>
          <w:rFonts w:ascii="Arial" w:cs="Arial" w:eastAsia="Arial" w:hAnsi="Arial"/>
          <w:b/>
          <w:bCs/>
          <w:color w:val="FFFFFF"/>
          <w:sz w:val="52"/>
          <w:szCs w:val="52"/>
        </w:rPr>
        <w:t xml:space="preserve">Backend API — Clients, Credit &amp; Points</w:t>
      </w:r>
    </w:p>
    <w:p>
      <w:pPr>
        <w:spacing w:before="60" w:after="160"/>
      </w:pPr>
      <w:r>
        <w:rPr>
          <w:rFonts w:ascii="Arial" w:cs="Arial" w:eastAsia="Arial" w:hAnsi="Arial"/>
          <w:i/>
          <w:iCs/>
          <w:color w:val="5F5E5A"/>
          <w:sz w:val="22"/>
          <w:szCs w:val="22"/>
        </w:rPr>
        <w:t xml:space="preserve">Base paths: /api/clients, /api/credit, /api/points</w:t>
      </w:r>
    </w:p>
    <w:p>
      <w:pPr>
        <w:pStyle w:val="Heading2"/>
        <w:spacing w:before="280" w:after="100"/>
      </w:pPr>
      <w:r>
        <w:rPr>
          <w:rFonts w:ascii="Arial" w:cs="Arial" w:eastAsia="Arial" w:hAnsi="Arial"/>
        </w:rPr>
        <w:t xml:space="preserve">Clients  —  /api/clients</w:t>
      </w:r>
    </w:p>
    <w:p>
      <w:pPr>
        <w:pBdr>
          <w:left w:val="single" w:color="1E4FA0" w:sz="12"/>
        </w:pBdr>
        <w:shd w:fill="EBF0FA" w:val="clear"/>
        <w:spacing w:before="80" w:after="80"/>
        <w:ind w:left="360"/>
      </w:pPr>
      <w:r>
        <w:rPr>
          <w:rFonts w:ascii="Arial" w:cs="Arial" w:eastAsia="Arial" w:hAnsi="Arial"/>
          <w:i/>
          <w:iCs/>
          <w:color w:val="1E4FA0"/>
          <w:sz w:val="20"/>
          <w:szCs w:val="20"/>
        </w:rPr>
        <w:t xml:space="preserve">Client endpoints work on the ClientVendor junction, not the raw Client model. Each vendor sees clients in the context of their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vendor-linked clients (paginated, search, isApproved filter)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/api/clients/search</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Search ALL global clients by name/email/phone (for POS lookup)</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client with per-vendor stats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/api/clients/:id/orders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this client's orders at this vendor</w:t>
            </w:r>
          </w:p>
        </w:tc>
      </w:tr>
      <w:tr>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Join room</w:t>
            </w:r>
          </w:p>
        </w:tc>
        <w:tc>
          <w:tcPr>
            <w:tcW w:type="dxa" w:w="7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POST /api/client/me/join</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/api/clients/:id/approve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Approve or block client access</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/api/clients/:id/notes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vendor notes on client</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Unlink client from this vendor (not a global delete)</w:t>
            </w:r>
          </w:p>
        </w:tc>
      </w:tr>
    </w:tbl>
    <w:p>
      <w:pPr>
        <w:spacing w:before="0" w:after="0"/>
      </w:pPr>
      <w:r>
        <w:t xml:space="preserve"/>
      </w:r>
    </w:p>
    <w:p>
      <w:pPr>
        <w:pStyle w:val="Heading3"/>
        <w:spacing w:before="200" w:after="80"/>
      </w:pPr>
      <w:r>
        <w:rPr>
          <w:rFonts w:ascii="Arial" w:cs="Arial" w:eastAsia="Arial" w:hAnsi="Arial"/>
        </w:rPr>
        <w:t xml:space="preserve">GET /api/clients/search</w:t>
      </w:r>
    </w:p>
    <w:p>
      <w:pPr>
        <w:spacing w:before="60" w:after="60"/>
      </w:pPr>
      <w:r>
        <w:rPr>
          <w:rFonts w:ascii="Arial" w:cs="Arial" w:eastAsia="Arial" w:hAnsi="Arial"/>
          <w:color w:val="1A1A1A"/>
          <w:sz w:val="22"/>
          <w:szCs w:val="22"/>
        </w:rPr>
        <w:t xml:space="preserve">Returns up to 10 matching global clients. Each result is enriched with vendorData containing points, creditBalance, and isApproved if the client is linked to this vendor.</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GET /api/clients/search?q=ali</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Response: [{ id, name, email, phone, vendorData: { points, creditBalance, isApproved } | null }]</w:t>
      </w:r>
    </w:p>
    <w:p>
      <w:pPr>
        <w:spacing w:before="0" w:after="0"/>
      </w:pPr>
      <w:r>
        <w:t xml:space="preserve"/>
      </w:r>
    </w:p>
    <w:p>
      <w:pPr>
        <w:pStyle w:val="Heading2"/>
        <w:spacing w:before="280" w:after="100"/>
      </w:pPr>
      <w:r>
        <w:rPr>
          <w:rFonts w:ascii="Arial" w:cs="Arial" w:eastAsia="Arial" w:hAnsi="Arial"/>
        </w:rPr>
        <w:t xml:space="preserve">Credit  —  /api/credit</w:t>
      </w:r>
    </w:p>
    <w:p>
      <w:pPr>
        <w:pBdr>
          <w:left w:val="single" w:color="1E4FA0" w:sz="12"/>
        </w:pBdr>
        <w:shd w:fill="EBF0FA" w:val="clear"/>
        <w:spacing w:before="80" w:after="80"/>
        <w:ind w:left="360"/>
      </w:pPr>
      <w:r>
        <w:rPr>
          <w:rFonts w:ascii="Arial" w:cs="Arial" w:eastAsia="Arial" w:hAnsi="Arial"/>
          <w:i/>
          <w:iCs/>
          <w:color w:val="1E4FA0"/>
          <w:sz w:val="20"/>
          <w:szCs w:val="20"/>
        </w:rPr>
        <w:t xml:space="preserve">The credit balance can be negative. Negative = client owes money. Positive = pre-paid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/api/credit/transactions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all credit transactions (filter by clientId, type, debtOnly)</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/api/credit/client/:clientId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client's credit balance and transaction history</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/api/credit/topup/:clientId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credit (positive amount only) — used to receive debt payment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/api/credit/adjust/:clientId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Manual adjustment (positive or negative)</w:t>
            </w:r>
          </w:p>
        </w:tc>
      </w:tr>
    </w:tbl>
    <w:p>
      <w:pPr>
        <w:spacing w:before="0" w:after="0"/>
      </w:pPr>
      <w:r>
        <w:t xml:space="preserve"/>
      </w:r>
    </w:p>
    <w:p>
      <w:pPr>
        <w:pStyle w:val="Heading3"/>
        <w:spacing w:before="200" w:after="80"/>
      </w:pPr>
      <w:r>
        <w:rPr>
          <w:rFonts w:ascii="Arial" w:cs="Arial" w:eastAsia="Arial" w:hAnsi="Arial"/>
        </w:rPr>
        <w:t xml:space="preserve">POST /api/credit/topup/:clientId — Request Body</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"amount": 5000, "note": "Cash payment received" }</w:t>
      </w:r>
    </w:p>
    <w:p>
      <w:pPr>
        <w:spacing w:before="60" w:after="60"/>
      </w:pPr>
      <w:r>
        <w:rPr>
          <w:rFonts w:ascii="Arial" w:cs="Arial" w:eastAsia="Arial" w:hAnsi="Arial"/>
          <w:color w:val="1A1A1A"/>
          <w:sz w:val="22"/>
          <w:szCs w:val="22"/>
        </w:rPr>
        <w:t xml:space="preserve">Amount must be positive. If the client was in debt, this reduces it. If balance becomes positive, the response indicates this.</w:t>
      </w:r>
    </w:p>
    <w:p>
      <w:pPr>
        <w:spacing w:before="0" w:after="0"/>
      </w:pPr>
      <w:r>
        <w:t xml:space="preserve"/>
      </w:r>
    </w:p>
    <w:p>
      <w:pPr>
        <w:pStyle w:val="Heading3"/>
        <w:spacing w:before="200" w:after="80"/>
      </w:pPr>
      <w:r>
        <w:rPr>
          <w:rFonts w:ascii="Arial" w:cs="Arial" w:eastAsia="Arial" w:hAnsi="Arial"/>
        </w:rPr>
        <w:t xml:space="preserve">GET /api/credit/transactions — Special Filter</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GET /api/credit/transactions?debtOnly=true</w:t>
      </w:r>
    </w:p>
    <w:p>
      <w:pPr>
        <w:spacing w:before="60" w:after="60"/>
      </w:pPr>
      <w:r>
        <w:rPr>
          <w:rFonts w:ascii="Arial" w:cs="Arial" w:eastAsia="Arial" w:hAnsi="Arial"/>
          <w:color w:val="1A1A1A"/>
          <w:sz w:val="22"/>
          <w:szCs w:val="22"/>
        </w:rPr>
        <w:t xml:space="preserve">Returns all clientVendor records where creditBalance &lt; 0 (i.e. clients who owe money), ordered by most indebted first. Useful for the debt management dashboard.</w:t>
      </w:r>
    </w:p>
    <w:p>
      <w:pPr>
        <w:spacing w:before="0" w:after="0"/>
      </w:pPr>
      <w:r>
        <w:t xml:space="preserve"/>
      </w:r>
    </w:p>
    <w:p>
      <w:pPr>
        <w:pStyle w:val="Heading3"/>
        <w:spacing w:before="200" w:after="80"/>
      </w:pPr>
      <w:r>
        <w:rPr>
          <w:rFonts w:ascii="Arial" w:cs="Arial" w:eastAsia="Arial" w:hAnsi="Arial"/>
        </w:rPr>
        <w:t xml:space="preserve">Credit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Created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topup</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pays cash to reduce debt or add pre-paid credit</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payment</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Recorded when an order has amountDelayed &gt; 0 (balance decremented)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refund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Recorded when an order with delayed payment is cancelled</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adjustment</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Manual admin adjustment (any direction)</w:t>
            </w:r>
          </w:p>
        </w:tc>
      </w:tr>
    </w:tbl>
    <w:p>
      <w:pPr>
        <w:spacing w:before="0" w:after="0"/>
      </w:pPr>
      <w:r>
        <w:t xml:space="preserve"/>
      </w:r>
    </w:p>
    <w:p>
      <w:pPr>
        <w:pStyle w:val="Heading2"/>
        <w:spacing w:before="280" w:after="100"/>
      </w:pPr>
      <w:r>
        <w:rPr>
          <w:rFonts w:ascii="Arial" w:cs="Arial" w:eastAsia="Arial" w:hAnsi="Arial"/>
        </w:rPr>
        <w:t xml:space="preserve">Points  —  /api/points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/api/points/leaderboard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Top clients by point balance (approved only)</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/api/points/history</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All point transactions (filter by clientId, type)</w:t>
            </w:r>
          </w:p>
        </w:tc>
      </w:tr>
      <w:tr>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w:t>
            </w:r>
          </w:p>
        </w:tc>
        <w:tc>
          <w:tcPr>
            <w:tcW w:type="dxa" w:w="7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GET /api/client/me/points/:vendorId</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/api/points/adjust/:clientId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Manual point adjustment (positive or negative)</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/api/points/redeem/:clientId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Redeem points (positive amount only, balance must be sufficient)</w:t>
            </w:r>
          </w:p>
        </w:tc>
      </w:tr>
    </w:tbl>
    <w:p>
      <w:pPr>
        <w:spacing w:before="0" w:after="0"/>
      </w:pPr>
      <w:r>
        <w:t xml:space="preserve"/>
      </w:r>
    </w:p>
    <w:p>
      <w:pPr>
        <w:pStyle w:val="Heading3"/>
        <w:spacing w:before="200" w:after="80"/>
      </w:pPr>
      <w:r>
        <w:rPr>
          <w:rFonts w:ascii="Arial" w:cs="Arial" w:eastAsia="Arial" w:hAnsi="Arial"/>
        </w:rPr>
        <w:t xml:space="preserve">Point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Created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earned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Automatically created on order completion</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redeemed</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 uses points (decrements balance)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adjusted</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 admin change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expired</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Reserved for future expiry feature</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10  </w:t>
      </w:r>
      <w:r>
        <w:rPr>
          <w:rFonts w:ascii="Arial" w:cs="Arial" w:eastAsia="Arial" w:hAnsi="Arial"/>
          <w:b/>
          <w:bCs/>
          <w:color w:val="FFFFFF"/>
          <w:sz w:val="52"/>
          <w:szCs w:val="52"/>
        </w:rPr>
        <w:t xml:space="preserve">Backend API — Products</w:t>
      </w:r>
    </w:p>
    <w:p>
      <w:pPr>
        <w:spacing w:before="60" w:after="160"/>
      </w:pPr>
      <w:r>
        <w:rPr>
          <w:rFonts w:ascii="Arial" w:cs="Arial" w:eastAsia="Arial" w:hAnsi="Arial"/>
          <w:i/>
          <w:iCs/>
          <w:color w:val="5F5E5A"/>
          <w:sz w:val="22"/>
          <w:szCs w:val="22"/>
        </w:rPr>
        <w:t xml:space="preserve">Base path: /api/products</w:t>
      </w:r>
    </w:p>
    <w:p>
      <w:pPr>
        <w:pStyle w:val="Heading2"/>
        <w:spacing w:before="280" w:after="100"/>
      </w:pPr>
      <w:r>
        <w:rPr>
          <w:rFonts w:ascii="Arial" w:cs="Arial" w:eastAsia="Arial" w:hAnsi="Arial"/>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all categories with product count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category</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category name</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Delete category (products become uncategorized)</w:t>
            </w:r>
          </w:p>
        </w:tc>
      </w:tr>
    </w:tbl>
    <w:p>
      <w:pPr>
        <w:spacing w:before="0" w:after="0"/>
      </w:pPr>
      <w:r>
        <w:t xml:space="preserve"/>
      </w:r>
    </w:p>
    <w:p>
      <w:pPr>
        <w:pStyle w:val="Heading2"/>
        <w:spacing w:before="280" w:after="100"/>
      </w:pPr>
      <w:r>
        <w:rPr>
          <w:rFonts w:ascii="Arial" w:cs="Arial" w:eastAsia="Arial" w:hAnsi="Arial"/>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products (paginated, search, categoryId, isActive)</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single product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product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product</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product</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/api/products/:id/stock</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Set absolute stock level</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/api/products/:id/stock/adjust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Adjust stock by delta (+/-)</w:t>
            </w:r>
          </w:p>
        </w:tc>
      </w:tr>
    </w:tbl>
    <w:p>
      <w:pPr>
        <w:spacing w:before="0" w:after="0"/>
      </w:pPr>
      <w:r>
        <w:t xml:space="preserve"/>
      </w:r>
    </w:p>
    <w:p>
      <w:pPr>
        <w:pStyle w:val="Heading3"/>
        <w:spacing w:before="200" w:after="80"/>
      </w:pPr>
      <w:r>
        <w:rPr>
          <w:rFonts w:ascii="Arial" w:cs="Arial" w:eastAsia="Arial" w:hAnsi="Arial"/>
        </w:rPr>
        <w:t xml:space="preserve">POST /api/products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display name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sku</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Unique per vendor — null allowed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categoryId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FK to ProductCategory</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stock</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Default 0</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purchasePrice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Cost price (for margin calculation)</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sellingPrice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Price shown in POS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unit</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unit e.g. "pcs", "can". Default "pcs".</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isActive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boolean</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Default true</w:t>
            </w:r>
          </w:p>
        </w:tc>
      </w:tr>
    </w:tbl>
    <w:p>
      <w:pPr>
        <w:spacing w:before="0" w:after="0"/>
      </w:pPr>
      <w:r>
        <w:t xml:space="preserve"/>
      </w:r>
    </w:p>
    <w:p>
      <w:pPr>
        <w:pStyle w:val="Heading3"/>
        <w:spacing w:before="200" w:after="80"/>
      </w:pPr>
      <w:r>
        <w:rPr>
          <w:rFonts w:ascii="Arial" w:cs="Arial" w:eastAsia="Arial" w:hAnsi="Arial"/>
        </w:rPr>
        <w:t xml:space="preserve">Stock Adjustment</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PATCH /api/products/:id/stock        Body: { "stock": 50 }   — set absolute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PATCH /api/products/:id/stock/adjust  Body: { "delta": -3 }  — relative change</w:t>
      </w:r>
    </w:p>
    <w:p>
      <w:pPr>
        <w:pBdr>
          <w:left w:val="single" w:color="854F0B" w:sz="12"/>
        </w:pBdr>
        <w:shd w:fill="FAEEDA" w:val="clear"/>
        <w:spacing w:before="80" w:after="80"/>
        <w:ind w:left="360"/>
      </w:pPr>
      <w:r>
        <w:rPr>
          <w:rFonts w:ascii="Arial" w:cs="Arial" w:eastAsia="Arial" w:hAnsi="Arial"/>
          <w:i/>
          <w:iCs/>
          <w:color w:val="1E4FA0"/>
          <w:sz w:val="20"/>
          <w:szCs w:val="20"/>
        </w:rPr>
        <w:t xml:space="preserve">Stock cannot go below 0. If delta would make it negative, the request is rejected.</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11  </w:t>
      </w:r>
      <w:r>
        <w:rPr>
          <w:rFonts w:ascii="Arial" w:cs="Arial" w:eastAsia="Arial" w:hAnsi="Arial"/>
          <w:b/>
          <w:bCs/>
          <w:color w:val="FFFFFF"/>
          <w:sz w:val="52"/>
          <w:szCs w:val="52"/>
        </w:rPr>
        <w:t xml:space="preserve">Backend API — Settings</w:t>
      </w:r>
    </w:p>
    <w:p>
      <w:pPr>
        <w:spacing w:before="60" w:after="160"/>
      </w:pPr>
      <w:r>
        <w:rPr>
          <w:rFonts w:ascii="Arial" w:cs="Arial" w:eastAsia="Arial" w:hAnsi="Arial"/>
          <w:i/>
          <w:iCs/>
          <w:color w:val="5F5E5A"/>
          <w:sz w:val="22"/>
          <w:szCs w:val="22"/>
        </w:rPr>
        <w:t xml:space="preserve">Base path: /api/settings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/api/settings/public/:slug</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 branding info (for client app login screen)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Get full settings for current vendor</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settings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/api/settings/logo</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Upload logo image (multipart/form-data, field: logo)</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/api/settings/favicon</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Upload favicon (multipart/form-data, field: favicon)</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/api/settings/logo</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Remove logo (deletes file from disk)</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/api/settings/super/:vendorId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Override any vendor's settings</w:t>
            </w:r>
          </w:p>
        </w:tc>
      </w:tr>
    </w:tbl>
    <w:p>
      <w:pPr>
        <w:spacing w:before="0" w:after="0"/>
      </w:pPr>
      <w:r>
        <w:t xml:space="preserve"/>
      </w:r>
    </w:p>
    <w:p>
      <w:pPr>
        <w:pStyle w:val="Heading3"/>
        <w:spacing w:before="200" w:after="80"/>
      </w:pPr>
      <w:r>
        <w:rPr>
          <w:rFonts w:ascii="Arial" w:cs="Arial" w:eastAsia="Arial" w:hAnsi="Arial"/>
        </w:rPr>
        <w:t xml:space="preserve">PUT /api/settings — Updatable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appName</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name (also syncs to Vendor.name)</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primaryColor / secondaryColor / accentColor</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Hex color strings e.g. "#3b82f6"</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currency / currencySymbol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e.g. "DZD" / "DA"</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taxRate</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 percentage applied to orders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taxLabel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label e.g. "TVA"</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timezone</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IANA timezone string e.g. "Africa/Algiers"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language</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ISO language code e.g. "fr"</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address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Physical address (shown on receipts)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receiptFooter</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Footer text for receipts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pointsEnabled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Boolean — toggle loyalty system</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pointsLabel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 name for points e.g. "stars"</w:t>
            </w:r>
          </w:p>
        </w:tc>
      </w:tr>
    </w:tbl>
    <w:p>
      <w:pPr>
        <w:spacing w:before="0" w:after="0"/>
      </w:pPr>
      <w:r>
        <w:t xml:space="preserve"/>
      </w:r>
    </w:p>
    <w:p>
      <w:pPr>
        <w:pStyle w:val="Heading3"/>
        <w:spacing w:before="200" w:after="80"/>
      </w:pPr>
      <w:r>
        <w:rPr>
          <w:rFonts w:ascii="Arial" w:cs="Arial" w:eastAsia="Arial" w:hAnsi="Arial"/>
        </w:rPr>
        <w:t xml:space="preserve">File Upload Constraints</w:t>
      </w:r>
    </w:p>
    <w:p>
      <w:pPr>
        <w:pStyle w:val="ListParagraph"/>
        <w:numPr>
          <w:ilvl w:val="0"/>
          <w:numId w:val="2"/>
        </w:numPr>
        <w:spacing w:before="40" w:after="40"/>
      </w:pPr>
      <w:r>
        <w:rPr>
          <w:rFonts w:ascii="Arial" w:cs="Arial" w:eastAsia="Arial" w:hAnsi="Arial"/>
          <w:color w:val="1A1A1A"/>
          <w:sz w:val="22"/>
          <w:szCs w:val="22"/>
        </w:rPr>
        <w:t xml:space="preserve">Accepted types: jpg, jpeg, png, webp, svg, ico</w:t>
      </w:r>
    </w:p>
    <w:p>
      <w:pPr>
        <w:pStyle w:val="ListParagraph"/>
        <w:numPr>
          <w:ilvl w:val="0"/>
          <w:numId w:val="2"/>
        </w:numPr>
        <w:spacing w:before="40" w:after="40"/>
      </w:pPr>
      <w:r>
        <w:rPr>
          <w:rFonts w:ascii="Arial" w:cs="Arial" w:eastAsia="Arial" w:hAnsi="Arial"/>
          <w:color w:val="1A1A1A"/>
          <w:sz w:val="22"/>
          <w:szCs w:val="22"/>
        </w:rPr>
        <w:t xml:space="preserve">Maximum file size: 5 MB</w:t>
      </w:r>
    </w:p>
    <w:p>
      <w:pPr>
        <w:pStyle w:val="ListParagraph"/>
        <w:numPr>
          <w:ilvl w:val="0"/>
          <w:numId w:val="2"/>
        </w:numPr>
        <w:spacing w:before="40" w:after="40"/>
      </w:pPr>
      <w:r>
        <w:rPr>
          <w:rFonts w:ascii="Arial" w:cs="Arial" w:eastAsia="Arial" w:hAnsi="Arial"/>
          <w:color w:val="1A1A1A"/>
          <w:sz w:val="22"/>
          <w:szCs w:val="22"/>
        </w:rPr>
        <w:t xml:space="preserve">Old file is deleted from disk when a new one is uploaded</w:t>
      </w:r>
    </w:p>
    <w:p>
      <w:pPr>
        <w:pStyle w:val="ListParagraph"/>
        <w:numPr>
          <w:ilvl w:val="0"/>
          <w:numId w:val="2"/>
        </w:numPr>
        <w:spacing w:before="40" w:after="40"/>
      </w:pPr>
      <w:r>
        <w:rPr>
          <w:rFonts w:ascii="Arial" w:cs="Arial" w:eastAsia="Arial" w:hAnsi="Arial"/>
          <w:color w:val="1A1A1A"/>
          <w:sz w:val="22"/>
          <w:szCs w:val="22"/>
        </w:rPr>
        <w:t xml:space="preserve">Files are stored under /uploads/logos/ and /uploads/favicons/</w:t>
      </w:r>
    </w:p>
    <w:p>
      <w:pPr>
        <w:pStyle w:val="ListParagraph"/>
        <w:numPr>
          <w:ilvl w:val="0"/>
          <w:numId w:val="2"/>
        </w:numPr>
        <w:spacing w:before="40" w:after="40"/>
      </w:pPr>
      <w:r>
        <w:rPr>
          <w:rFonts w:ascii="Arial" w:cs="Arial" w:eastAsia="Arial" w:hAnsi="Arial"/>
          <w:color w:val="1A1A1A"/>
          <w:sz w:val="22"/>
          <w:szCs w:val="22"/>
        </w:rPr>
        <w:t xml:space="preserve">URLs are returned as public HTTP paths via API_BASE_URL</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12  </w:t>
      </w:r>
      <w:r>
        <w:rPr>
          <w:rFonts w:ascii="Arial" w:cs="Arial" w:eastAsia="Arial" w:hAnsi="Arial"/>
          <w:b/>
          <w:bCs/>
          <w:color w:val="FFFFFF"/>
          <w:sz w:val="52"/>
          <w:szCs w:val="52"/>
        </w:rPr>
        <w:t xml:space="preserve">Backend API — Super Admin</w:t>
      </w:r>
    </w:p>
    <w:p>
      <w:pPr>
        <w:spacing w:before="60" w:after="160"/>
      </w:pPr>
      <w:r>
        <w:rPr>
          <w:rFonts w:ascii="Arial" w:cs="Arial" w:eastAsia="Arial" w:hAnsi="Arial"/>
          <w:i/>
          <w:iCs/>
          <w:color w:val="5F5E5A"/>
          <w:sz w:val="22"/>
          <w:szCs w:val="22"/>
        </w:rPr>
        <w:t xml:space="preserve">Base paths: /api/super/vendors, /api/super/plans, /api/super/subscriptions</w:t>
      </w:r>
    </w:p>
    <w:p>
      <w:pPr>
        <w:pBdr>
          <w:left w:val="single" w:color="1E4FA0" w:sz="12"/>
        </w:pBdr>
        <w:shd w:fill="EBF0FA" w:val="clear"/>
        <w:spacing w:before="80" w:after="80"/>
        <w:ind w:left="360"/>
      </w:pPr>
      <w:r>
        <w:rPr>
          <w:rFonts w:ascii="Arial" w:cs="Arial" w:eastAsia="Arial" w:hAnsi="Arial"/>
          <w:i/>
          <w:iCs/>
          <w:color w:val="1E4FA0"/>
          <w:sz w:val="20"/>
          <w:szCs w:val="20"/>
        </w:rPr>
        <w:t xml:space="preserve">All super admin endpoints require a valid super_access JWT. Unauthorized access returns 401.</w:t>
      </w:r>
    </w:p>
    <w:p>
      <w:pPr>
        <w:spacing w:before="0" w:after="0"/>
      </w:pPr>
      <w:r>
        <w:t xml:space="preserve"/>
      </w:r>
    </w:p>
    <w:p>
      <w:pPr>
        <w:pStyle w:val="Heading2"/>
        <w:spacing w:before="280" w:after="100"/>
      </w:pPr>
      <w:r>
        <w:rPr>
          <w:rFonts w:ascii="Arial" w:cs="Arial" w:eastAsia="Arial" w:hAnsi="Arial"/>
        </w:rPr>
        <w:t xml:space="preserve">Vendors  —  /api/super/vendors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/api/super/vendors/stats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Platform stats: vendor counts, total revenue, by-month revenue</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List all vendors (paginated, search, status filter)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vendor with subscription and payment history</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a new vendor (+ initial admin user + optional plan)</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vendor name, email, phone</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/api/super/vendors/:id/status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Set vendor status</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Hard-delete vendor and all related data</w:t>
            </w:r>
          </w:p>
        </w:tc>
      </w:tr>
    </w:tbl>
    <w:p>
      <w:pPr>
        <w:spacing w:before="0" w:after="0"/>
      </w:pPr>
      <w:r>
        <w:t xml:space="preserve"/>
      </w:r>
    </w:p>
    <w:p>
      <w:pPr>
        <w:pStyle w:val="Heading3"/>
        <w:spacing w:before="200" w:after="80"/>
      </w:pPr>
      <w:r>
        <w:rPr>
          <w:rFonts w:ascii="Arial" w:cs="Arial" w:eastAsia="Arial" w:hAnsi="Arial"/>
        </w:rPr>
        <w:t xml:space="preserve">POST /api/super/vendors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Business display name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slug</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URL-safe identifier — lowercase, numbers, hyphens only</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vendor email</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phone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 a subscription plan immediately</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adminName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First admin user's display name</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adminEmail</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admin user's email</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adminPassword</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Min 8 chars — hashed with bcrypt(12)</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trialDays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14</w:t>
            </w:r>
          </w:p>
        </w:tc>
      </w:tr>
    </w:tbl>
    <w:p>
      <w:pPr>
        <w:pBdr>
          <w:left w:val="single" w:color="1E4FA0" w:sz="12"/>
        </w:pBdr>
        <w:shd w:fill="EBF0FA" w:val="clear"/>
        <w:spacing w:before="80" w:after="80"/>
        <w:ind w:left="360"/>
      </w:pPr>
      <w:r>
        <w:rPr>
          <w:rFonts w:ascii="Arial" w:cs="Arial" w:eastAsia="Arial" w:hAnsi="Arial"/>
          <w:i/>
          <w:iCs/>
          <w:color w:val="1E4FA0"/>
          <w:sz w:val="20"/>
          <w:szCs w:val="20"/>
        </w:rPr>
        <w:t xml:space="preserve">Vendor creation is wrapped in a Prisma transaction: vendor + settings + subscription + admin user are created atomically.</w:t>
      </w:r>
    </w:p>
    <w:p>
      <w:pPr>
        <w:spacing w:before="0" w:after="0"/>
      </w:pPr>
      <w:r>
        <w:t xml:space="preserve"/>
      </w:r>
    </w:p>
    <w:p>
      <w:pPr>
        <w:pStyle w:val="Heading2"/>
        <w:spacing w:before="280" w:after="100"/>
      </w:pPr>
      <w:r>
        <w:rPr>
          <w:rFonts w:ascii="Arial" w:cs="Arial" w:eastAsia="Arial" w:hAnsi="Arial"/>
        </w:rPr>
        <w:t xml:space="preserve">Plans  —  /api/super/plans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/api/super/plans/public</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active public plans (for signup page)</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List all plans with subscription count</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single plan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plan</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plan</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Delete (or soft-deactivate if subscriptions exist)</w:t>
            </w:r>
          </w:p>
        </w:tc>
      </w:tr>
    </w:tbl>
    <w:p>
      <w:pPr>
        <w:spacing w:before="0" w:after="0"/>
      </w:pPr>
      <w:r>
        <w:t xml:space="preserve"/>
      </w:r>
    </w:p>
    <w:p>
      <w:pPr>
        <w:pStyle w:val="Heading3"/>
        <w:spacing w:before="200" w:after="80"/>
      </w:pPr>
      <w:r>
        <w:rPr>
          <w:rFonts w:ascii="Arial" w:cs="Arial" w:eastAsia="Arial" w:hAnsi="Arial"/>
        </w:rPr>
        <w:t xml:space="preserve">POST /api/super/plans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plan name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priceMonthly / priceYearly</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decimal</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Billing prices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maxStations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10</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maxStaff</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Default 5</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maxProducts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100</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features</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object</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JSON blob for feature flags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isPublic</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boolean</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Show on public plans list. Default true.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sortOrder</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Display order. Default 0.</w:t>
            </w:r>
          </w:p>
        </w:tc>
      </w:tr>
    </w:tbl>
    <w:p>
      <w:pPr>
        <w:spacing w:before="0" w:after="0"/>
      </w:pPr>
      <w:r>
        <w:t xml:space="preserve"/>
      </w:r>
    </w:p>
    <w:p>
      <w:pPr>
        <w:pStyle w:val="Heading2"/>
        <w:spacing w:before="280" w:after="100"/>
      </w:pPr>
      <w:r>
        <w:rPr>
          <w:rFonts w:ascii="Arial" w:cs="Arial" w:eastAsia="Arial" w:hAnsi="Arial"/>
        </w:rPr>
        <w:t xml:space="preserve">Subscriptions  —  /api/super/subscriptions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all subscriptions (paginated, status, search)</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/api/super/subscriptions/expiring</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Subscriptions expiring within ?days= (default 30)</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vendor's subscription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/api/super/subscriptions/:vendorId/activate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Assign plan and activate vendor</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/api/super/subscriptions/:vendorId/deactivate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Cancel subscription and suspend vendor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/api/super/subscriptions/:vendorId/extend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Extend end date by days or to a specific date</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/api/super/subscriptions/:vendorId/notes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subscription notes</w:t>
            </w:r>
          </w:p>
        </w:tc>
      </w:tr>
    </w:tbl>
    <w:p>
      <w:pPr>
        <w:spacing w:before="0" w:after="0"/>
      </w:pPr>
      <w:r>
        <w:t xml:space="preserve"/>
      </w:r>
    </w:p>
    <w:p>
      <w:pPr>
        <w:pStyle w:val="Heading3"/>
        <w:spacing w:before="200" w:after="80"/>
      </w:pPr>
      <w:r>
        <w:rPr>
          <w:rFonts w:ascii="Arial" w:cs="Arial" w:eastAsia="Arial" w:hAnsi="Arial"/>
        </w:rPr>
        <w:t xml:space="preserve">POST /api/super/subscriptions/:vendorId/activate —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Required</w:t>
            </w:r>
          </w:p>
        </w:tc>
        <w:tc>
          <w:tcPr>
            <w:tcW w:type="dxa" w:w="47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planId</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 of the plan to assign</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cycle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"monthly" (default) or "yearly"</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startDate</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ISO date</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today</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endDate</w:t>
            </w:r>
          </w:p>
        </w:tc>
        <w:tc>
          <w:tcPr>
            <w:tcW w:type="dxa" w:w="1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ISO date</w:t>
            </w:r>
          </w:p>
        </w:tc>
        <w:tc>
          <w:tcPr>
            <w:tcW w:type="dxa" w:w="14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Computed from cycle if not provided</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1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14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w:t>
            </w:r>
          </w:p>
        </w:tc>
        <w:tc>
          <w:tcPr>
            <w:tcW w:type="dxa" w:w="47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notes</w:t>
            </w:r>
          </w:p>
        </w:tc>
      </w:tr>
    </w:tbl>
    <w:p>
      <w:pPr>
        <w:spacing w:before="60" w:after="60"/>
      </w:pPr>
      <w:r>
        <w:rPr>
          <w:rFonts w:ascii="Arial" w:cs="Arial" w:eastAsia="Arial" w:hAnsi="Arial"/>
          <w:color w:val="1A1A1A"/>
          <w:sz w:val="22"/>
          <w:szCs w:val="22"/>
        </w:rPr>
        <w:t xml:space="preserve">On activation: vendor.status is set to "active". On deactivation: subscription.status = "cancelled", vendor.status = "suspended".</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13  </w:t>
      </w:r>
      <w:r>
        <w:rPr>
          <w:rFonts w:ascii="Arial" w:cs="Arial" w:eastAsia="Arial" w:hAnsi="Arial"/>
          <w:b/>
          <w:bCs/>
          <w:color w:val="FFFFFF"/>
          <w:sz w:val="52"/>
          <w:szCs w:val="52"/>
        </w:rPr>
        <w:t xml:space="preserve">Backend API — Public Endpoints</w:t>
      </w:r>
    </w:p>
    <w:p>
      <w:pPr>
        <w:spacing w:before="60" w:after="160"/>
      </w:pPr>
      <w:r>
        <w:rPr>
          <w:rFonts w:ascii="Arial" w:cs="Arial" w:eastAsia="Arial" w:hAnsi="Arial"/>
          <w:i/>
          <w:iCs/>
          <w:color w:val="5F5E5A"/>
          <w:sz w:val="22"/>
          <w:szCs w:val="22"/>
        </w:rPr>
        <w:t xml:space="preserve">No authentication required</w:t>
      </w:r>
    </w:p>
    <w:p>
      <w:pPr>
        <w:pBdr>
          <w:left w:val="single" w:color="1E4FA0" w:sz="12"/>
        </w:pBdr>
        <w:shd w:fill="EBF0FA" w:val="clear"/>
        <w:spacing w:before="80" w:after="80"/>
        <w:ind w:left="360"/>
      </w:pPr>
      <w:r>
        <w:rPr>
          <w:rFonts w:ascii="Arial" w:cs="Arial" w:eastAsia="Arial" w:hAnsi="Arial"/>
          <w:i/>
          <w:iCs/>
          <w:color w:val="1E4FA0"/>
          <w:sz w:val="20"/>
          <w:szCs w:val="20"/>
        </w:rPr>
        <w:t xml:space="preserve">Public endpoints are designed for use by a client-facing mobile app or kiosk display. They expose read-only, non-sensitive data.</w:t>
      </w:r>
    </w:p>
    <w:p>
      <w:pPr>
        <w:spacing w:before="0" w:after="0"/>
      </w:pPr>
      <w:r>
        <w:t xml:space="preserve"/>
      </w:r>
    </w:p>
    <w:p>
      <w:pPr>
        <w:pStyle w:val="Heading2"/>
        <w:spacing w:before="280" w:after="100"/>
      </w:pPr>
      <w:r>
        <w:rPr>
          <w:rFonts w:ascii="Arial" w:cs="Arial" w:eastAsia="Arial" w:hAnsi="Arial"/>
        </w:rPr>
        <w:t xml:space="preserve">Public Station Availability  —  /api/public/:vendorSlug/stations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/api/public/:vendorSlug/stations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all stations with live availability status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/api/public/:vendorSlug/stations/:id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Single station with live timer state</w:t>
            </w:r>
          </w:p>
        </w:tc>
      </w:tr>
    </w:tbl>
    <w:p>
      <w:pPr>
        <w:spacing w:before="0" w:after="0"/>
      </w:pPr>
      <w:r>
        <w:t xml:space="preserve"/>
      </w:r>
    </w:p>
    <w:p>
      <w:pPr>
        <w:pStyle w:val="Heading3"/>
        <w:spacing w:before="200" w:after="80"/>
      </w:pPr>
      <w:r>
        <w:rPr>
          <w:rFonts w:ascii="Arial" w:cs="Arial" w:eastAsia="Arial" w:hAnsi="Arial"/>
        </w:rPr>
        <w:t xml:space="preserve">Response Structure (GET /api/public/:vendorSlug/stations)</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"vendor": { name, slug, settings: { appName, logoUrl, primaryColor, ... } },</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"stations": [ { ...station, currentTimerSeconds, availability } ],</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"summary": { total, available, busy, inactive } }</w:t>
      </w:r>
    </w:p>
    <w:p>
      <w:pPr>
        <w:spacing w:before="0" w:after="0"/>
      </w:pPr>
      <w:r>
        <w:t xml:space="preserve"/>
      </w:r>
    </w:p>
    <w:p>
      <w:pPr>
        <w:pStyle w:val="Heading3"/>
        <w:spacing w:before="200" w:after="80"/>
      </w:pPr>
      <w:r>
        <w:rPr>
          <w:rFonts w:ascii="Arial" w:cs="Arial" w:eastAsia="Arial" w:hAnsi="Arial"/>
        </w:rPr>
        <w:t xml:space="preserve">Availability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7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available</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is active and timer is NOT running — ready to use</w:t>
            </w:r>
          </w:p>
        </w:tc>
      </w:tr>
      <w:tr>
        <w:tc>
          <w:tcPr>
            <w:tcW w:type="dxa" w:w="2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busy</w:t>
            </w:r>
          </w:p>
        </w:tc>
        <w:tc>
          <w:tcPr>
            <w:tcW w:type="dxa" w:w="7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Timer is currently running — someone is playing</w:t>
            </w:r>
          </w:p>
        </w:tc>
      </w:tr>
      <w:tr>
        <w:tc>
          <w:tcPr>
            <w:tcW w:type="dxa" w:w="2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inactive</w:t>
            </w:r>
          </w:p>
        </w:tc>
        <w:tc>
          <w:tcPr>
            <w:tcW w:type="dxa" w:w="7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status is "inactive" or "maintenance"</w:t>
            </w:r>
          </w:p>
        </w:tc>
      </w:tr>
    </w:tbl>
    <w:p>
      <w:pPr>
        <w:spacing w:before="0" w:after="0"/>
      </w:pPr>
      <w:r>
        <w:t xml:space="preserve"/>
      </w:r>
    </w:p>
    <w:p>
      <w:pPr>
        <w:pStyle w:val="Heading3"/>
        <w:spacing w:before="200" w:after="80"/>
      </w:pPr>
      <w:r>
        <w:rPr>
          <w:rFonts w:ascii="Arial" w:cs="Arial" w:eastAsia="Arial" w:hAnsi="Arial"/>
        </w:rPr>
        <w:t xml:space="preserve">currentTimerSeconds</w:t>
      </w:r>
    </w:p>
    <w:p>
      <w:pPr>
        <w:spacing w:before="60" w:after="60"/>
      </w:pPr>
      <w:r>
        <w:rPr>
          <w:rFonts w:ascii="Arial" w:cs="Arial" w:eastAsia="Arial" w:hAnsi="Arial"/>
          <w:color w:val="1A1A1A"/>
          <w:sz w:val="22"/>
          <w:szCs w:val="22"/>
        </w:rPr>
        <w:t xml:space="preserve">Computed server-side at request time. If timerRunning is true: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currentTimerSeconds = timerSeconds + floor((now - timerStartedAt) / 1000)</w:t>
      </w:r>
    </w:p>
    <w:p>
      <w:pPr>
        <w:spacing w:before="60" w:after="60"/>
      </w:pPr>
      <w:r>
        <w:rPr>
          <w:rFonts w:ascii="Arial" w:cs="Arial" w:eastAsia="Arial" w:hAnsi="Arial"/>
          <w:color w:val="1A1A1A"/>
          <w:sz w:val="22"/>
          <w:szCs w:val="22"/>
        </w:rPr>
        <w:t xml:space="preserve">This ensures accurate live data even when the client polls infrequently.</w:t>
      </w:r>
    </w:p>
    <w:p>
      <w:pPr>
        <w:spacing w:before="0" w:after="0"/>
      </w:pPr>
      <w:r>
        <w:t xml:space="preserve"/>
      </w:r>
    </w:p>
    <w:p>
      <w:pPr>
        <w:pStyle w:val="Heading3"/>
        <w:spacing w:before="200" w:after="80"/>
      </w:pPr>
      <w:r>
        <w:rPr>
          <w:rFonts w:ascii="Arial" w:cs="Arial" w:eastAsia="Arial" w:hAnsi="Arial"/>
        </w:rPr>
        <w:t xml:space="preserve">Error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 not found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404 — slug does not exist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 suspended</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403 — "This service is currently unavailable"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 cancelled</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403 — "This service is no longer active"</w:t>
            </w:r>
          </w:p>
        </w:tc>
      </w:tr>
    </w:tbl>
    <w:p>
      <w:pPr>
        <w:spacing w:before="0" w:after="0"/>
      </w:pPr>
      <w:r>
        <w:t xml:space="preserve"/>
      </w:r>
    </w:p>
    <w:p>
      <w:pPr>
        <w:pStyle w:val="Heading2"/>
        <w:spacing w:before="280" w:after="100"/>
      </w:pPr>
      <w:r>
        <w:rPr>
          <w:rFonts w:ascii="Arial" w:cs="Arial" w:eastAsia="Arial" w:hAnsi="Arial"/>
        </w:rPr>
        <w:t xml:space="preserve">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/health</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Returns { status: "ok" } — used by load balancers and Docker healthcheck</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14  </w:t>
      </w:r>
      <w:r>
        <w:rPr>
          <w:rFonts w:ascii="Arial" w:cs="Arial" w:eastAsia="Arial" w:hAnsi="Arial"/>
          <w:b/>
          <w:bCs/>
          <w:color w:val="FFFFFF"/>
          <w:sz w:val="52"/>
          <w:szCs w:val="52"/>
        </w:rPr>
        <w:t xml:space="preserve">Frontend Structure</w:t>
      </w:r>
    </w:p>
    <w:p>
      <w:pPr>
        <w:spacing w:before="60" w:after="160"/>
      </w:pPr>
      <w:r>
        <w:rPr>
          <w:rFonts w:ascii="Arial" w:cs="Arial" w:eastAsia="Arial" w:hAnsi="Arial"/>
          <w:i/>
          <w:iCs/>
          <w:color w:val="5F5E5A"/>
          <w:sz w:val="22"/>
          <w:szCs w:val="22"/>
        </w:rPr>
        <w:t xml:space="preserve">Next.js 14 App Router — pages, layout, auth</w:t>
      </w:r>
    </w:p>
    <w:p>
      <w:pPr>
        <w:pStyle w:val="Heading2"/>
        <w:spacing w:before="280" w:after="100"/>
      </w:pPr>
      <w:r>
        <w:rPr>
          <w:rFonts w:ascii="Arial" w:cs="Arial" w:eastAsia="Arial" w:hAnsi="Arial"/>
        </w:rPr>
        <w:t xml:space="preserve">Authentication Flow</w:t>
      </w:r>
    </w:p>
    <w:p>
      <w:pPr>
        <w:pStyle w:val="ListParagraph"/>
        <w:numPr>
          <w:ilvl w:val="0"/>
          <w:numId w:val="2"/>
        </w:numPr>
        <w:spacing w:before="40" w:after="40"/>
      </w:pPr>
      <w:r>
        <w:rPr>
          <w:rFonts w:ascii="Arial" w:cs="Arial" w:eastAsia="Arial" w:hAnsi="Arial"/>
          <w:color w:val="1A1A1A"/>
          <w:sz w:val="22"/>
          <w:szCs w:val="22"/>
        </w:rPr>
        <w:t xml:space="preserve">On login, the API response is stored in localStorage: accessToken, refreshToken, user (JSON), vendor (JSON)</w:t>
      </w:r>
    </w:p>
    <w:p>
      <w:pPr>
        <w:pStyle w:val="ListParagraph"/>
        <w:numPr>
          <w:ilvl w:val="0"/>
          <w:numId w:val="2"/>
        </w:numPr>
        <w:spacing w:before="40" w:after="40"/>
      </w:pPr>
      <w:r>
        <w:rPr>
          <w:rFonts w:ascii="Arial" w:cs="Arial" w:eastAsia="Arial" w:hAnsi="Arial"/>
          <w:color w:val="1A1A1A"/>
          <w:sz w:val="22"/>
          <w:szCs w:val="22"/>
        </w:rPr>
        <w:t xml:space="preserve">The axios instance attaches Authorization: Bearer &lt;accessToken&gt; to every request</w:t>
      </w:r>
    </w:p>
    <w:p>
      <w:pPr>
        <w:pStyle w:val="ListParagraph"/>
        <w:numPr>
          <w:ilvl w:val="0"/>
          <w:numId w:val="2"/>
        </w:numPr>
        <w:spacing w:before="40" w:after="40"/>
      </w:pPr>
      <w:r>
        <w:rPr>
          <w:rFonts w:ascii="Arial" w:cs="Arial" w:eastAsia="Arial" w:hAnsi="Arial"/>
          <w:color w:val="1A1A1A"/>
          <w:sz w:val="22"/>
          <w:szCs w:val="22"/>
        </w:rPr>
        <w:t xml:space="preserve">On 401 responses, the axios interceptor automatically calls POST /api/auth/refresh</w:t>
      </w:r>
    </w:p>
    <w:p>
      <w:pPr>
        <w:pStyle w:val="ListParagraph"/>
        <w:numPr>
          <w:ilvl w:val="0"/>
          <w:numId w:val="2"/>
        </w:numPr>
        <w:spacing w:before="40" w:after="40"/>
      </w:pPr>
      <w:r>
        <w:rPr>
          <w:rFonts w:ascii="Arial" w:cs="Arial" w:eastAsia="Arial" w:hAnsi="Arial"/>
          <w:color w:val="1A1A1A"/>
          <w:sz w:val="22"/>
          <w:szCs w:val="22"/>
        </w:rPr>
        <w:t xml:space="preserve">If refresh succeeds, the failed request is retried with the new access token</w:t>
      </w:r>
    </w:p>
    <w:p>
      <w:pPr>
        <w:pStyle w:val="ListParagraph"/>
        <w:numPr>
          <w:ilvl w:val="0"/>
          <w:numId w:val="2"/>
        </w:numPr>
        <w:spacing w:before="40" w:after="40"/>
      </w:pPr>
      <w:r>
        <w:rPr>
          <w:rFonts w:ascii="Arial" w:cs="Arial" w:eastAsia="Arial" w:hAnsi="Arial"/>
          <w:color w:val="1A1A1A"/>
          <w:sz w:val="22"/>
          <w:szCs w:val="22"/>
        </w:rPr>
        <w:t xml:space="preserve">If refresh fails (token revoked/expired), the user is logged out and redirected to /login</w:t>
      </w:r>
    </w:p>
    <w:p>
      <w:pPr>
        <w:spacing w:before="0" w:after="0"/>
      </w:pPr>
      <w:r>
        <w:t xml:space="preserve"/>
      </w:r>
    </w:p>
    <w:p>
      <w:pPr>
        <w:pStyle w:val="Heading2"/>
        <w:spacing w:before="280" w:after="100"/>
      </w:pPr>
      <w:r>
        <w:rPr>
          <w:rFonts w:ascii="Arial" w:cs="Arial" w:eastAsia="Arial" w:hAnsi="Arial"/>
        </w:rPr>
        <w:t xml:space="preserve">Route Protection</w:t>
      </w:r>
    </w:p>
    <w:p>
      <w:pPr>
        <w:spacing w:before="60" w:after="60"/>
      </w:pPr>
      <w:r>
        <w:rPr>
          <w:rFonts w:ascii="Arial" w:cs="Arial" w:eastAsia="Arial" w:hAnsi="Arial"/>
          <w:color w:val="1A1A1A"/>
          <w:sz w:val="22"/>
          <w:szCs w:val="22"/>
        </w:rPr>
        <w:t xml:space="preserve">Each page's layout.tsx or the root layout checks for a valid token in localStorage. Unauthenticated users are redirected to /login. The super admin section at /super/* has its own separate auth flow and localStorage keys.</w:t>
      </w:r>
    </w:p>
    <w:p>
      <w:pPr>
        <w:spacing w:before="0" w:after="0"/>
      </w:pPr>
      <w:r>
        <w:t xml:space="preserve"/>
      </w:r>
    </w:p>
    <w:p>
      <w:pPr>
        <w:pStyle w:val="Heading2"/>
        <w:spacing w:before="280" w:after="100"/>
      </w:pPr>
      <w:r>
        <w:rPr>
          <w:rFonts w:ascii="Arial" w:cs="Arial" w:eastAsia="Arial" w:hAnsi="Arial"/>
        </w:rPr>
        <w:t xml:space="preserve">API Client</w:t>
      </w:r>
    </w:p>
    <w:p>
      <w:pPr>
        <w:spacing w:before="60" w:after="60"/>
      </w:pPr>
      <w:r>
        <w:rPr>
          <w:rFonts w:ascii="Arial" w:cs="Arial" w:eastAsia="Arial" w:hAnsi="Arial"/>
          <w:color w:val="1A1A1A"/>
          <w:sz w:val="22"/>
          <w:szCs w:val="22"/>
        </w:rPr>
        <w:t xml:space="preserve">The lib/ directory exports a pre-configured axios instance with:</w:t>
      </w:r>
    </w:p>
    <w:p>
      <w:pPr>
        <w:pStyle w:val="ListParagraph"/>
        <w:numPr>
          <w:ilvl w:val="0"/>
          <w:numId w:val="2"/>
        </w:numPr>
        <w:spacing w:before="40" w:after="40"/>
      </w:pPr>
      <w:r>
        <w:rPr>
          <w:rFonts w:ascii="Arial" w:cs="Arial" w:eastAsia="Arial" w:hAnsi="Arial"/>
          <w:color w:val="1A1A1A"/>
          <w:sz w:val="22"/>
          <w:szCs w:val="22"/>
        </w:rPr>
        <w:t xml:space="preserve">baseURL from NEXT_PUBLIC_API_URL environment variable</w:t>
      </w:r>
    </w:p>
    <w:p>
      <w:pPr>
        <w:pStyle w:val="ListParagraph"/>
        <w:numPr>
          <w:ilvl w:val="0"/>
          <w:numId w:val="2"/>
        </w:numPr>
        <w:spacing w:before="40" w:after="40"/>
      </w:pPr>
      <w:r>
        <w:rPr>
          <w:rFonts w:ascii="Arial" w:cs="Arial" w:eastAsia="Arial" w:hAnsi="Arial"/>
          <w:color w:val="1A1A1A"/>
          <w:sz w:val="22"/>
          <w:szCs w:val="22"/>
        </w:rPr>
        <w:t xml:space="preserve">Request interceptor: attaches Bearer token from localStorage</w:t>
      </w:r>
    </w:p>
    <w:p>
      <w:pPr>
        <w:pStyle w:val="ListParagraph"/>
        <w:numPr>
          <w:ilvl w:val="0"/>
          <w:numId w:val="2"/>
        </w:numPr>
        <w:spacing w:before="40" w:after="40"/>
      </w:pPr>
      <w:r>
        <w:rPr>
          <w:rFonts w:ascii="Arial" w:cs="Arial" w:eastAsia="Arial" w:hAnsi="Arial"/>
          <w:color w:val="1A1A1A"/>
          <w:sz w:val="22"/>
          <w:szCs w:val="22"/>
        </w:rPr>
        <w:t xml:space="preserve">Response interceptor: handles 401 by refreshing token and retrying</w:t>
      </w:r>
    </w:p>
    <w:p>
      <w:pPr>
        <w:pStyle w:val="ListParagraph"/>
        <w:numPr>
          <w:ilvl w:val="0"/>
          <w:numId w:val="2"/>
        </w:numPr>
        <w:spacing w:before="40" w:after="40"/>
      </w:pPr>
      <w:r>
        <w:rPr>
          <w:rFonts w:ascii="Arial" w:cs="Arial" w:eastAsia="Arial" w:hAnsi="Arial"/>
          <w:color w:val="1A1A1A"/>
          <w:sz w:val="22"/>
          <w:szCs w:val="22"/>
        </w:rPr>
        <w:t xml:space="preserve">Named API modules: authApi, stationsApi, ordersApi, productsApi, clientsApi, settingsApi, superApi, etc.</w:t>
      </w:r>
    </w:p>
    <w:p>
      <w:pPr>
        <w:spacing w:before="0" w:after="0"/>
      </w:pPr>
      <w:r>
        <w:t xml:space="preserve"/>
      </w:r>
    </w:p>
    <w:p>
      <w:pPr>
        <w:pStyle w:val="Heading2"/>
        <w:spacing w:before="280" w:after="100"/>
      </w:pPr>
      <w:r>
        <w:rPr>
          <w:rFonts w:ascii="Arial" w:cs="Arial" w:eastAsia="Arial" w:hAnsi="Arial"/>
        </w:rPr>
        <w:t xml:space="preserve">Shared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6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Sidebar navigation</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 nav with links to all pages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Loading states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Spinner/skeleton components for async data</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Modal dialogs</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Confirm, form, and detail modals</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Toast notifications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Success/error feedback on API calls</w:t>
            </w:r>
          </w:p>
        </w:tc>
      </w:tr>
      <w:tr>
        <w:tc>
          <w:tcPr>
            <w:tcW w:type="dxa" w:w="3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Pagination component</w:t>
            </w:r>
          </w:p>
        </w:tc>
        <w:tc>
          <w:tcPr>
            <w:tcW w:type="dxa" w:w="6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Reusable prev/next with page count</w:t>
            </w:r>
          </w:p>
        </w:tc>
      </w:tr>
      <w:tr>
        <w:tc>
          <w:tcPr>
            <w:tcW w:type="dxa" w:w="3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Search inputs</w:t>
            </w:r>
          </w:p>
        </w:tc>
        <w:tc>
          <w:tcPr>
            <w:tcW w:type="dxa" w:w="6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Debounced search with query string sync</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15  </w:t>
      </w:r>
      <w:r>
        <w:rPr>
          <w:rFonts w:ascii="Arial" w:cs="Arial" w:eastAsia="Arial" w:hAnsi="Arial"/>
          <w:b/>
          <w:bCs/>
          <w:color w:val="FFFFFF"/>
          <w:sz w:val="52"/>
          <w:szCs w:val="52"/>
        </w:rPr>
        <w:t xml:space="preserve">Frontend Pages &amp; API Calls</w:t>
      </w:r>
    </w:p>
    <w:p>
      <w:pPr>
        <w:spacing w:before="60" w:after="160"/>
      </w:pPr>
      <w:r>
        <w:rPr>
          <w:rFonts w:ascii="Arial" w:cs="Arial" w:eastAsia="Arial" w:hAnsi="Arial"/>
          <w:i/>
          <w:iCs/>
          <w:color w:val="5F5E5A"/>
          <w:sz w:val="22"/>
          <w:szCs w:val="22"/>
        </w:rPr>
        <w:t xml:space="preserve">What each page does and which endpoints it calls</w:t>
      </w:r>
    </w:p>
    <w:p>
      <w:pPr>
        <w:pStyle w:val="Heading2"/>
        <w:spacing w:before="280" w:after="100"/>
      </w:pPr>
      <w:r>
        <w:rPr>
          <w:rFonts w:ascii="Arial" w:cs="Arial" w:eastAsia="Arial" w:hAnsi="Arial"/>
        </w:rPr>
        <w:t xml:space="preserve">Login Page  —  /login</w:t>
      </w:r>
    </w:p>
    <w:p>
      <w:pPr>
        <w:spacing w:before="60" w:after="60"/>
      </w:pPr>
      <w:r>
        <w:rPr>
          <w:rFonts w:ascii="Arial" w:cs="Arial" w:eastAsia="Arial" w:hAnsi="Arial"/>
          <w:color w:val="1A1A1A"/>
          <w:sz w:val="22"/>
          <w:szCs w:val="22"/>
        </w:rPr>
        <w:t xml:space="preserve">Handles vendor user login. No auth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/api/auth/login</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Submitting the login form</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/api/settings/public/:slug</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 load branding before login if slug is known</w:t>
            </w:r>
          </w:p>
        </w:tc>
      </w:tr>
    </w:tbl>
    <w:p>
      <w:pPr>
        <w:spacing w:before="0" w:after="0"/>
      </w:pPr>
      <w:r>
        <w:t xml:space="preserve"/>
      </w:r>
    </w:p>
    <w:p>
      <w:pPr>
        <w:pStyle w:val="Heading2"/>
        <w:spacing w:before="280" w:after="100"/>
      </w:pPr>
      <w:r>
        <w:rPr>
          <w:rFonts w:ascii="Arial" w:cs="Arial" w:eastAsia="Arial" w:hAnsi="Arial"/>
        </w:rPr>
        <w:t xml:space="preserve">Dashboard  —  /dashboard</w:t>
      </w:r>
    </w:p>
    <w:p>
      <w:pPr>
        <w:spacing w:before="60" w:after="60"/>
      </w:pPr>
      <w:r>
        <w:rPr>
          <w:rFonts w:ascii="Arial" w:cs="Arial" w:eastAsia="Arial" w:hAnsi="Arial"/>
          <w:color w:val="1A1A1A"/>
          <w:sz w:val="22"/>
          <w:szCs w:val="22"/>
        </w:rPr>
        <w:t xml:space="preserve">Overview of today's performance. Revenue summary, open orders count, client debt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/api/orders/summary</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Revenue stats, today breakdown, byDate chart data</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Live station status overview</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/api/orders?status=open&amp;today=true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of currently open orders</w:t>
            </w:r>
          </w:p>
        </w:tc>
      </w:tr>
    </w:tbl>
    <w:p>
      <w:pPr>
        <w:spacing w:before="0" w:after="0"/>
      </w:pPr>
      <w:r>
        <w:t xml:space="preserve"/>
      </w:r>
    </w:p>
    <w:p>
      <w:pPr>
        <w:pStyle w:val="Heading2"/>
        <w:spacing w:before="280" w:after="100"/>
      </w:pPr>
      <w:r>
        <w:rPr>
          <w:rFonts w:ascii="Arial" w:cs="Arial" w:eastAsia="Arial" w:hAnsi="Arial"/>
        </w:rPr>
        <w:t xml:space="preserve">POS Screen  —  /pos</w:t>
      </w:r>
    </w:p>
    <w:p>
      <w:pPr>
        <w:spacing w:before="60" w:after="60"/>
      </w:pPr>
      <w:r>
        <w:rPr>
          <w:rFonts w:ascii="Arial" w:cs="Arial" w:eastAsia="Arial" w:hAnsi="Arial"/>
          <w:color w:val="1A1A1A"/>
          <w:sz w:val="22"/>
          <w:szCs w:val="22"/>
        </w:rPr>
        <w:t xml:space="preserve">The core selling interface. Create orders, add items, search clients, set payment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/api/stations?status=active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available stations for the station picker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Load station types with their active pricing slots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/api/products?isActive=true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product catalog for the product picker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/api/clients/search?q=...</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Live client search while typing in POS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the order when checkout is confirmed</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/api/orders/:id/complete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Complete the order immediately after creation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/api/orders/:id/items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items to an existing open order</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/api/orders/:id/items/:itemId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Remove an item from the open order</w:t>
            </w:r>
          </w:p>
        </w:tc>
      </w:tr>
    </w:tbl>
    <w:p>
      <w:pPr>
        <w:spacing w:before="0" w:after="0"/>
      </w:pPr>
      <w:r>
        <w:t xml:space="preserve"/>
      </w:r>
    </w:p>
    <w:p>
      <w:pPr>
        <w:pStyle w:val="Heading2"/>
        <w:spacing w:before="280" w:after="100"/>
      </w:pPr>
      <w:r>
        <w:rPr>
          <w:rFonts w:ascii="Arial" w:cs="Arial" w:eastAsia="Arial" w:hAnsi="Arial"/>
        </w:rPr>
        <w:t xml:space="preserve">Orders  —  /orders</w:t>
      </w:r>
    </w:p>
    <w:p>
      <w:pPr>
        <w:spacing w:before="60" w:after="60"/>
      </w:pPr>
      <w:r>
        <w:rPr>
          <w:rFonts w:ascii="Arial" w:cs="Arial" w:eastAsia="Arial" w:hAnsi="Arial"/>
          <w:color w:val="1A1A1A"/>
          <w:sz w:val="22"/>
          <w:szCs w:val="22"/>
        </w:rPr>
        <w:t xml:space="preserve">Full order history with filtering, date range picker, and order detail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orders with filters (status, date, search, client)</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Load order detail in modal</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/api/orders/:id/complete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 from the order list view</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/api/orders/:id/cancel</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Cancel from the order list view</w:t>
            </w:r>
          </w:p>
        </w:tc>
      </w:tr>
    </w:tbl>
    <w:p>
      <w:pPr>
        <w:spacing w:before="0" w:after="0"/>
      </w:pPr>
      <w:r>
        <w:t xml:space="preserve"/>
      </w:r>
    </w:p>
    <w:p>
      <w:pPr>
        <w:pStyle w:val="Heading2"/>
        <w:spacing w:before="280" w:after="100"/>
      </w:pPr>
      <w:r>
        <w:rPr>
          <w:rFonts w:ascii="Arial" w:cs="Arial" w:eastAsia="Arial" w:hAnsi="Arial"/>
        </w:rPr>
        <w:t xml:space="preserve">Stations  —  /stations</w:t>
      </w:r>
    </w:p>
    <w:p>
      <w:pPr>
        <w:spacing w:before="60" w:after="60"/>
      </w:pPr>
      <w:r>
        <w:rPr>
          <w:rFonts w:ascii="Arial" w:cs="Arial" w:eastAsia="Arial" w:hAnsi="Arial"/>
          <w:color w:val="1A1A1A"/>
          <w:sz w:val="22"/>
          <w:szCs w:val="22"/>
        </w:rPr>
        <w:t xml:space="preserve">Live station monitor. Displays all stations with timer/round state. Refresh handled by polling or manual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all stations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/api/stations/:id/timer/start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Start timer for a station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/api/stations/:id/timer/pause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Pause timer</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/api/stations/:id/timer/reset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Reset timer to 0</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/api/stations/:id/rounds/increment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a round</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/api/stations/:id/rounds/decrement</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Remove a round</w:t>
            </w:r>
          </w:p>
        </w:tc>
      </w:tr>
    </w:tbl>
    <w:p>
      <w:pPr>
        <w:spacing w:before="0" w:after="0"/>
      </w:pPr>
      <w:r>
        <w:t xml:space="preserve"/>
      </w:r>
    </w:p>
    <w:p>
      <w:pPr>
        <w:pStyle w:val="Heading2"/>
        <w:spacing w:before="280" w:after="100"/>
      </w:pPr>
      <w:r>
        <w:rPr>
          <w:rFonts w:ascii="Arial" w:cs="Arial" w:eastAsia="Arial" w:hAnsi="Arial"/>
        </w:rPr>
        <w:t xml:space="preserve">Pricing  —  /pricing</w:t>
      </w:r>
    </w:p>
    <w:p>
      <w:pPr>
        <w:spacing w:before="60" w:after="60"/>
      </w:pPr>
      <w:r>
        <w:rPr>
          <w:rFonts w:ascii="Arial" w:cs="Arial" w:eastAsia="Arial" w:hAnsi="Arial"/>
          <w:color w:val="1A1A1A"/>
          <w:sz w:val="22"/>
          <w:szCs w:val="22"/>
        </w:rPr>
        <w:t xml:space="preserve">Manage station types and their pricing slots. Two-panel layout: types on the left, slots for the selected type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types with slot counts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new station type</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 station type</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/api/station-types/:id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Delete station type</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/api/pricing-slots?stationTypeId=...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slots for selected type</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pricing slot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 slot</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Delete slot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/api/pricing-slots/reorder/batch</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Drag-to-reorder slots</w:t>
            </w:r>
          </w:p>
        </w:tc>
      </w:tr>
    </w:tbl>
    <w:p>
      <w:pPr>
        <w:spacing w:before="0" w:after="0"/>
      </w:pPr>
      <w:r>
        <w:t xml:space="preserve"/>
      </w:r>
    </w:p>
    <w:p>
      <w:pPr>
        <w:pStyle w:val="Heading2"/>
        <w:spacing w:before="280" w:after="100"/>
      </w:pPr>
      <w:r>
        <w:rPr>
          <w:rFonts w:ascii="Arial" w:cs="Arial" w:eastAsia="Arial" w:hAnsi="Arial"/>
        </w:rPr>
        <w:t xml:space="preserve">Products  —  /products</w:t>
      </w:r>
    </w:p>
    <w:p>
      <w:pPr>
        <w:spacing w:before="60" w:after="60"/>
      </w:pPr>
      <w:r>
        <w:rPr>
          <w:rFonts w:ascii="Arial" w:cs="Arial" w:eastAsia="Arial" w:hAnsi="Arial"/>
          <w:color w:val="1A1A1A"/>
          <w:sz w:val="22"/>
          <w:szCs w:val="22"/>
        </w:rPr>
        <w:t xml:space="preserve">Product catalog with categories. Supports search, category filter, stock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categories for the filter dropdown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Load product list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product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Edit product</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product</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/api/products/:id/stock</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Set stock level</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/api/products/:id/stock/adjust</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Vendor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Adjust stock by delta</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category</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Rename category</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/api/products/categories/:id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Delete category</w:t>
            </w:r>
          </w:p>
        </w:tc>
      </w:tr>
    </w:tbl>
    <w:p>
      <w:pPr>
        <w:spacing w:before="0" w:after="0"/>
      </w:pPr>
      <w:r>
        <w:t xml:space="preserve"/>
      </w:r>
    </w:p>
    <w:p>
      <w:pPr>
        <w:pStyle w:val="Heading2"/>
        <w:spacing w:before="280" w:after="100"/>
      </w:pPr>
      <w:r>
        <w:rPr>
          <w:rFonts w:ascii="Arial" w:cs="Arial" w:eastAsia="Arial" w:hAnsi="Arial"/>
        </w:rPr>
        <w:t xml:space="preserve">Clients  —  /clients</w:t>
      </w:r>
    </w:p>
    <w:p>
      <w:pPr>
        <w:spacing w:before="60" w:after="60"/>
      </w:pPr>
      <w:r>
        <w:rPr>
          <w:rFonts w:ascii="Arial" w:cs="Arial" w:eastAsia="Arial" w:hAnsi="Arial"/>
          <w:color w:val="1A1A1A"/>
          <w:sz w:val="22"/>
          <w:szCs w:val="22"/>
        </w:rPr>
        <w:t xml:space="preserve">Client management. Lists vendor-linked clients with search and approval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client list</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 detail with stats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/api/clients/:id/orders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order history at this vendor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/api/clients/:id/approve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Toggle access approval</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/api/clients/:id/notes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Update notes</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Unlink client from vendor</w:t>
            </w:r>
          </w:p>
        </w:tc>
      </w:tr>
    </w:tbl>
    <w:p>
      <w:pPr>
        <w:spacing w:before="0" w:after="0"/>
      </w:pPr>
      <w:r>
        <w:t xml:space="preserve"/>
      </w:r>
    </w:p>
    <w:p>
      <w:pPr>
        <w:pStyle w:val="Heading2"/>
        <w:spacing w:before="280" w:after="100"/>
      </w:pPr>
      <w:r>
        <w:rPr>
          <w:rFonts w:ascii="Arial" w:cs="Arial" w:eastAsia="Arial" w:hAnsi="Arial"/>
        </w:rPr>
        <w:t xml:space="preserve">Credit  —  /credit</w:t>
      </w:r>
    </w:p>
    <w:p>
      <w:pPr>
        <w:spacing w:before="60" w:after="60"/>
      </w:pPr>
      <w:r>
        <w:rPr>
          <w:rFonts w:ascii="Arial" w:cs="Arial" w:eastAsia="Arial" w:hAnsi="Arial"/>
          <w:color w:val="1A1A1A"/>
          <w:sz w:val="22"/>
          <w:szCs w:val="22"/>
        </w:rPr>
        <w:t xml:space="preserve">Credit and debt management. Shows clients in debt with quick top-up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/api/credit/transactions?debtOnly=true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all clients in debt</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/api/credit/client/:clientId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Load client's credit balance and history</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/api/credit/topup/:clientId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 debt payment or pre-paid top-up</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/api/credit/adjust/:clientId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Manual balance adjustment</w:t>
            </w:r>
          </w:p>
        </w:tc>
      </w:tr>
    </w:tbl>
    <w:p>
      <w:pPr>
        <w:spacing w:before="0" w:after="0"/>
      </w:pPr>
      <w:r>
        <w:t xml:space="preserve"/>
      </w:r>
    </w:p>
    <w:p>
      <w:pPr>
        <w:pStyle w:val="Heading2"/>
        <w:spacing w:before="280" w:after="100"/>
      </w:pPr>
      <w:r>
        <w:rPr>
          <w:rFonts w:ascii="Arial" w:cs="Arial" w:eastAsia="Arial" w:hAnsi="Arial"/>
        </w:rPr>
        <w:t xml:space="preserve">Points  —  /points</w:t>
      </w:r>
    </w:p>
    <w:p>
      <w:pPr>
        <w:spacing w:before="60" w:after="60"/>
      </w:pPr>
      <w:r>
        <w:rPr>
          <w:rFonts w:ascii="Arial" w:cs="Arial" w:eastAsia="Arial" w:hAnsi="Arial"/>
          <w:color w:val="1A1A1A"/>
          <w:sz w:val="22"/>
          <w:szCs w:val="22"/>
        </w:rPr>
        <w:t xml:space="preserve">Loyalty points dashboard. Leaderboard, per-client history, manual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/api/points/leaderboard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Top clients by points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/api/points/client/:clientId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Individual client points + history</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/api/points/adjust/:clientId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point adjustment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/api/points/redeem/:clientId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Staff+</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Redeem points</w:t>
            </w:r>
          </w:p>
        </w:tc>
      </w:tr>
    </w:tbl>
    <w:p>
      <w:pPr>
        <w:spacing w:before="0" w:after="0"/>
      </w:pPr>
      <w:r>
        <w:t xml:space="preserve"/>
      </w:r>
    </w:p>
    <w:p>
      <w:pPr>
        <w:pStyle w:val="Heading2"/>
        <w:spacing w:before="280" w:after="100"/>
      </w:pPr>
      <w:r>
        <w:rPr>
          <w:rFonts w:ascii="Arial" w:cs="Arial" w:eastAsia="Arial" w:hAnsi="Arial"/>
        </w:rPr>
        <w:t xml:space="preserve">Users  —  /users</w:t>
      </w:r>
    </w:p>
    <w:p>
      <w:pPr>
        <w:spacing w:before="60" w:after="60"/>
      </w:pPr>
      <w:r>
        <w:rPr>
          <w:rFonts w:ascii="Arial" w:cs="Arial" w:eastAsia="Arial" w:hAnsi="Arial"/>
          <w:color w:val="1A1A1A"/>
          <w:sz w:val="22"/>
          <w:szCs w:val="22"/>
        </w:rPr>
        <w:t xml:space="preserve">Staff and admin user management. Only admins can access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user list</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/api/users/:id/activate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Activate a pending user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/api/users/:id/deactivate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Deactivate a user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/api/users/:id/role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Promote/demote user</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 user</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/api/users/:id/reset-password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Reset password</w:t>
            </w:r>
          </w:p>
        </w:tc>
      </w:tr>
    </w:tbl>
    <w:p>
      <w:pPr>
        <w:spacing w:before="0" w:after="0"/>
      </w:pPr>
      <w:r>
        <w:t xml:space="preserve"/>
      </w:r>
    </w:p>
    <w:p>
      <w:pPr>
        <w:pStyle w:val="Heading2"/>
        <w:spacing w:before="280" w:after="100"/>
      </w:pPr>
      <w:r>
        <w:rPr>
          <w:rFonts w:ascii="Arial" w:cs="Arial" w:eastAsia="Arial" w:hAnsi="Arial"/>
        </w:rPr>
        <w:t xml:space="preserve">Settings  —  /settings</w:t>
      </w:r>
    </w:p>
    <w:p>
      <w:pPr>
        <w:spacing w:before="60" w:after="60"/>
      </w:pPr>
      <w:r>
        <w:rPr>
          <w:rFonts w:ascii="Arial" w:cs="Arial" w:eastAsia="Arial" w:hAnsi="Arial"/>
          <w:color w:val="1A1A1A"/>
          <w:sz w:val="22"/>
          <w:szCs w:val="22"/>
        </w:rPr>
        <w:t xml:space="preserve">Branding, tax, currency, and feature toggles. Logo and favicon upload with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Load current settings</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Save settings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/api/settings/logo</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Upload logo (multipart/form-data)</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/api/settings/favicon</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Upload favicon (multipart/form-data)</w:t>
            </w:r>
          </w:p>
        </w:tc>
      </w:tr>
      <w:tr>
        <w:tc>
          <w:tcPr>
            <w:tcW w:type="dxa" w:w="900"/>
            <w:tcBorders>
              <w:top w:val="single" w:color="D3D1C7" w:sz="4"/>
              <w:left w:val="single" w:color="D3D1C7" w:sz="4"/>
              <w:bottom w:val="single" w:color="D3D1C7" w:sz="4"/>
              <w:right w:val="single" w:color="D3D1C7" w:sz="4"/>
            </w:tcBorders>
            <w:shd w:fill="FCEBEB" w:val="clear"/>
            <w:tcMar>
              <w:top w:type="dxa" w:w="60"/>
              <w:left w:type="dxa" w:w="120"/>
              <w:bottom w:type="dxa" w:w="60"/>
              <w:right w:type="dxa" w:w="120"/>
            </w:tcMar>
          </w:tcPr>
          <w:p>
            <w:r>
              <w:rPr>
                <w:rFonts w:ascii="Courier New" w:cs="Courier New" w:eastAsia="Courier New" w:hAnsi="Courier New"/>
                <w:b/>
                <w:bCs/>
                <w:color w:val="A32D2D"/>
                <w:sz w:val="18"/>
                <w:szCs w:val="18"/>
              </w:rPr>
              <w:t xml:space="preserve">DELETE</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/api/settings/logo</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logo</w:t>
            </w:r>
          </w:p>
        </w:tc>
      </w:tr>
    </w:tbl>
    <w:p>
      <w:pPr>
        <w:spacing w:before="0" w:after="0"/>
      </w:pPr>
      <w:r>
        <w:t xml:space="preserve"/>
      </w:r>
    </w:p>
    <w:p>
      <w:pPr>
        <w:pStyle w:val="Heading2"/>
        <w:spacing w:before="280" w:after="100"/>
      </w:pPr>
      <w:r>
        <w:rPr>
          <w:rFonts w:ascii="Arial" w:cs="Arial" w:eastAsia="Arial" w:hAnsi="Arial"/>
        </w:rPr>
        <w:t xml:space="preserve">Super Admin Panel  —  /super</w:t>
      </w:r>
    </w:p>
    <w:p>
      <w:pPr>
        <w:spacing w:before="60" w:after="60"/>
      </w:pPr>
      <w:r>
        <w:rPr>
          <w:rFonts w:ascii="Arial" w:cs="Arial" w:eastAsia="Arial" w:hAnsi="Arial"/>
          <w:color w:val="1A1A1A"/>
          <w:sz w:val="22"/>
          <w:szCs w:val="22"/>
        </w:rPr>
        <w:t xml:space="preserve">Separate login at /super/login. Manages all vendors, plans, and subscriptions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/api/auth/super/login</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Public</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Super admin login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/api/super/vendors/stats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Platform overview stats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vendors list</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vendor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/api/super/vendors/:id/status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Change vendor status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List plans</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plan</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/api/super/plans/:id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Edit plan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subscriptions</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/api/super/subscriptions/expiring</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Expiring soon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/api/super/subscriptions/:vendorId/activate</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Activate with plan</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/api/super/subscriptions/:vendorId/deactivate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Suspend vendor</w:t>
            </w:r>
          </w:p>
        </w:tc>
      </w:tr>
      <w:tr>
        <w:tc>
          <w:tcPr>
            <w:tcW w:type="dxa" w:w="900"/>
            <w:tcBorders>
              <w:top w:val="single" w:color="D3D1C7" w:sz="4"/>
              <w:left w:val="single" w:color="D3D1C7" w:sz="4"/>
              <w:bottom w:val="single" w:color="D3D1C7" w:sz="4"/>
              <w:right w:val="single" w:color="D3D1C7" w:sz="4"/>
            </w:tcBorders>
            <w:shd w:fill="EEEDFE" w:val="clear"/>
            <w:tcMar>
              <w:top w:type="dxa" w:w="60"/>
              <w:left w:type="dxa" w:w="120"/>
              <w:bottom w:type="dxa" w:w="60"/>
              <w:right w:type="dxa" w:w="120"/>
            </w:tcMar>
          </w:tcPr>
          <w:p>
            <w:r>
              <w:rPr>
                <w:rFonts w:ascii="Courier New" w:cs="Courier New" w:eastAsia="Courier New" w:hAnsi="Courier New"/>
                <w:b/>
                <w:bCs/>
                <w:color w:val="534AB7"/>
                <w:sz w:val="18"/>
                <w:szCs w:val="18"/>
              </w:rPr>
              <w:t xml:space="preserve">PATCH</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/api/super/subscriptions/:vendorId/extend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Super Admin</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Extend subscription</w:t>
            </w:r>
          </w:p>
        </w:tc>
      </w:tr>
    </w:tbl>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16  </w:t>
      </w:r>
      <w:r>
        <w:rPr>
          <w:rFonts w:ascii="Arial" w:cs="Arial" w:eastAsia="Arial" w:hAnsi="Arial"/>
          <w:b/>
          <w:bCs/>
          <w:color w:val="FFFFFF"/>
          <w:sz w:val="52"/>
          <w:szCs w:val="52"/>
        </w:rPr>
        <w:t xml:space="preserve">Error Handling &amp; Response Formats</w:t>
      </w:r>
    </w:p>
    <w:p>
      <w:pPr>
        <w:spacing w:before="60" w:after="160"/>
      </w:pPr>
      <w:r>
        <w:rPr>
          <w:rFonts w:ascii="Arial" w:cs="Arial" w:eastAsia="Arial" w:hAnsi="Arial"/>
          <w:i/>
          <w:iCs/>
          <w:color w:val="5F5E5A"/>
          <w:sz w:val="22"/>
          <w:szCs w:val="22"/>
        </w:rPr>
        <w:t xml:space="preserve">Consistent JSON shapes for all responses</w:t>
      </w:r>
    </w:p>
    <w:p>
      <w:pPr>
        <w:pStyle w:val="Heading2"/>
        <w:spacing w:before="280" w:after="100"/>
      </w:pPr>
      <w:r>
        <w:rPr>
          <w:rFonts w:ascii="Arial" w:cs="Arial" w:eastAsia="Arial" w:hAnsi="Arial"/>
        </w:rPr>
        <w:t xml:space="preserve">Success Response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"success": true, "data": &lt;payload&gt;, "message": "Optional success message" }</w:t>
      </w:r>
    </w:p>
    <w:p>
      <w:pPr>
        <w:spacing w:before="0" w:after="0"/>
      </w:pPr>
      <w:r>
        <w:t xml:space="preserve"/>
      </w:r>
    </w:p>
    <w:p>
      <w:pPr>
        <w:pStyle w:val="Heading2"/>
        <w:spacing w:before="280" w:after="100"/>
      </w:pPr>
      <w:r>
        <w:rPr>
          <w:rFonts w:ascii="Arial" w:cs="Arial" w:eastAsia="Arial" w:hAnsi="Arial"/>
        </w:rPr>
        <w:t xml:space="preserve">Paginated Response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"success": true, "data": [...], "total": 150, "page": 1,</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"limit": 20, "totalPages": 8 }</w:t>
      </w:r>
    </w:p>
    <w:p>
      <w:pPr>
        <w:spacing w:before="0" w:after="0"/>
      </w:pPr>
      <w:r>
        <w:t xml:space="preserve"/>
      </w:r>
    </w:p>
    <w:p>
      <w:pPr>
        <w:pStyle w:val="Heading2"/>
        <w:spacing w:before="280" w:after="100"/>
      </w:pPr>
      <w:r>
        <w:rPr>
          <w:rFonts w:ascii="Arial" w:cs="Arial" w:eastAsia="Arial" w:hAnsi="Arial"/>
        </w:rPr>
        <w:t xml:space="preserve">Error Response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"success": false, "error": "Human-readable error message", "code": "ERROR_CODE" }</w:t>
      </w:r>
    </w:p>
    <w:p>
      <w:pPr>
        <w:spacing w:before="0" w:after="0"/>
      </w:pPr>
      <w:r>
        <w:t xml:space="preserve"/>
      </w:r>
    </w:p>
    <w:p>
      <w:pPr>
        <w:pStyle w:val="Heading2"/>
        <w:spacing w:before="280" w:after="100"/>
      </w:pPr>
      <w:r>
        <w:rPr>
          <w:rFonts w:ascii="Arial" w:cs="Arial" w:eastAsia="Arial" w:hAnsi="Arial"/>
        </w:rPr>
        <w:t xml:space="preserve">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When Used</w:t>
            </w:r>
          </w:p>
        </w:tc>
      </w:tr>
      <w:tr>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200</w:t>
            </w:r>
          </w:p>
        </w:tc>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OK</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Successful GET, PUT, PATCH, DELETE</w:t>
            </w:r>
          </w:p>
        </w:tc>
      </w:tr>
      <w:tr>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201</w:t>
            </w:r>
          </w:p>
        </w:tc>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Successful POST creating a new resource</w:t>
            </w:r>
          </w:p>
        </w:tc>
      </w:tr>
      <w:tr>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400</w:t>
            </w:r>
          </w:p>
        </w:tc>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Bad Request</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Validation failure — missing or invalid fields</w:t>
            </w:r>
          </w:p>
        </w:tc>
      </w:tr>
      <w:tr>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401</w:t>
            </w:r>
          </w:p>
        </w:tc>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Unauthorized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Missing or invalid JWT</w:t>
            </w:r>
          </w:p>
        </w:tc>
      </w:tr>
      <w:tr>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403</w:t>
            </w:r>
          </w:p>
        </w:tc>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Forbidden</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 JWT but insufficient permissions or account blocked</w:t>
            </w:r>
          </w:p>
        </w:tc>
      </w:tr>
      <w:tr>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404</w:t>
            </w:r>
          </w:p>
        </w:tc>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 Found</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Resource does not exist (or is not in this vendor's scope)</w:t>
            </w:r>
          </w:p>
        </w:tc>
      </w:tr>
      <w:tr>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409</w:t>
            </w:r>
          </w:p>
        </w:tc>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Conflict</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Duplicate email, slug, SKU, or other unique constraint</w:t>
            </w:r>
          </w:p>
        </w:tc>
      </w:tr>
      <w:tr>
        <w:tc>
          <w:tcPr>
            <w:tcW w:type="dxa" w:w="10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429</w:t>
            </w:r>
          </w:p>
        </w:tc>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Too Many Requests</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Rate limit exceeded</w:t>
            </w:r>
          </w:p>
        </w:tc>
      </w:tr>
      <w:tr>
        <w:tc>
          <w:tcPr>
            <w:tcW w:type="dxa" w:w="10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500</w:t>
            </w:r>
          </w:p>
        </w:tc>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Internal Server Error</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Unexpected error — logged server-side</w:t>
            </w:r>
          </w:p>
        </w:tc>
      </w:tr>
    </w:tbl>
    <w:p>
      <w:pPr>
        <w:spacing w:before="0" w:after="0"/>
      </w:pPr>
      <w:r>
        <w:t xml:space="preserve"/>
      </w:r>
    </w:p>
    <w:p>
      <w:pPr>
        <w:pStyle w:val="Heading2"/>
        <w:spacing w:before="280" w:after="100"/>
      </w:pPr>
      <w:r>
        <w:rPr>
          <w:rFonts w:ascii="Arial" w:cs="Arial" w:eastAsia="Arial" w:hAnsi="Arial"/>
        </w:rP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Meaning</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UNAUTHORIZED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Invalid or missing token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FORBIDDEN</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Token valid but action not permitted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NOT_FOUND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Resource not found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CONFLICT</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Unique constraint violation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VALIDATION_ERROR</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 validation failed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RATE_LIMITED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Too many requests in the time window</w:t>
            </w:r>
          </w:p>
        </w:tc>
      </w:tr>
    </w:tbl>
    <w:p>
      <w:pPr>
        <w:spacing w:before="0" w:after="0"/>
      </w:pPr>
      <w:r>
        <w:t xml:space="preserve"/>
      </w:r>
    </w:p>
    <w:p>
      <w:pPr>
        <w:pStyle w:val="Heading2"/>
        <w:spacing w:before="280" w:after="100"/>
      </w:pPr>
      <w:r>
        <w:rPr>
          <w:rFonts w:ascii="Arial" w:cs="Arial" w:eastAsia="Arial" w:hAnsi="Arial"/>
        </w:rPr>
        <w:t xml:space="preserve">Validation Errors</w:t>
      </w:r>
    </w:p>
    <w:p>
      <w:pPr>
        <w:spacing w:before="60" w:after="60"/>
      </w:pPr>
      <w:r>
        <w:rPr>
          <w:rFonts w:ascii="Arial" w:cs="Arial" w:eastAsia="Arial" w:hAnsi="Arial"/>
          <w:color w:val="1A1A1A"/>
          <w:sz w:val="22"/>
          <w:szCs w:val="22"/>
        </w:rPr>
        <w:t xml:space="preserve">express-validator errors are collected and returned as a single 400 response:</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"success": false, "error": "Validation failed",</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  "errors": [ { "field": "email", "message": "Invalid email" } ] }</w:t>
      </w:r>
    </w:p>
    <w:p>
      <w:pPr>
        <w:spacing w:before="0" w:after="0"/>
      </w:pPr>
      <w:r>
        <w:t xml:space="preserve"/>
      </w:r>
    </w:p>
    <w:p>
      <w:pPr>
        <w:pStyle w:val="Heading2"/>
        <w:spacing w:before="280" w:after="100"/>
      </w:pPr>
      <w:r>
        <w:rPr>
          <w:rFonts w:ascii="Arial" w:cs="Arial" w:eastAsia="Arial" w:hAnsi="Arial"/>
        </w:rPr>
        <w:t xml:space="preserve">Global Error Handler</w:t>
      </w:r>
    </w:p>
    <w:p>
      <w:pPr>
        <w:spacing w:before="60" w:after="60"/>
      </w:pPr>
      <w:r>
        <w:rPr>
          <w:rFonts w:ascii="Arial" w:cs="Arial" w:eastAsia="Arial" w:hAnsi="Arial"/>
          <w:color w:val="1A1A1A"/>
          <w:sz w:val="22"/>
          <w:szCs w:val="22"/>
        </w:rPr>
        <w:t xml:space="preserve">The errorHandler middleware in src/common/errorHandler.ts catches all thrown errors (including async ones via express-async-errors) and maps them to the appropriate HTTP status code and response shape. Unknown errors return 500 without exposing the internal message in production.</w:t>
      </w:r>
    </w:p>
    <w:p>
      <w:r>
        <w:br w:type="page"/>
      </w:r>
    </w:p>
    <w:p>
      <w:pPr>
        <w:pBdr>
          <w:bottom w:val="single" w:color="EBF0FA" w:sz="6"/>
        </w:pBdr>
        <w:shd w:fill="1E4FA0" w:val="clear"/>
        <w:spacing w:before="0" w:after="60"/>
        <w:ind w:left="240" w:right="240"/>
        <w:jc w:val="left"/>
      </w:pPr>
      <w:r>
        <w:rPr>
          <w:rFonts w:ascii="Arial" w:cs="Arial" w:eastAsia="Arial" w:hAnsi="Arial"/>
          <w:b/>
          <w:bCs/>
          <w:color w:val="EBF0FA"/>
          <w:sz w:val="52"/>
          <w:szCs w:val="52"/>
        </w:rPr>
        <w:t xml:space="preserve">17  </w:t>
      </w:r>
      <w:r>
        <w:rPr>
          <w:rFonts w:ascii="Arial" w:cs="Arial" w:eastAsia="Arial" w:hAnsi="Arial"/>
          <w:b/>
          <w:bCs/>
          <w:color w:val="FFFFFF"/>
          <w:sz w:val="52"/>
          <w:szCs w:val="52"/>
        </w:rPr>
        <w:t xml:space="preserve">Environment Variables</w:t>
      </w:r>
    </w:p>
    <w:p>
      <w:pPr>
        <w:spacing w:before="60" w:after="160"/>
      </w:pPr>
      <w:r>
        <w:rPr>
          <w:rFonts w:ascii="Arial" w:cs="Arial" w:eastAsia="Arial" w:hAnsi="Arial"/>
          <w:i/>
          <w:iCs/>
          <w:color w:val="5F5E5A"/>
          <w:sz w:val="22"/>
          <w:szCs w:val="22"/>
        </w:rPr>
        <w:t xml:space="preserve">Required configuration for backend and frontend</w:t>
      </w:r>
    </w:p>
    <w:p>
      <w:pPr>
        <w:pStyle w:val="Heading2"/>
        <w:spacing w:before="280" w:after="100"/>
      </w:pPr>
      <w:r>
        <w:rPr>
          <w:rFonts w:ascii="Arial" w:cs="Arial" w:eastAsia="Arial" w:hAnsi="Arial"/>
        </w:rPr>
        <w:t xml:space="preserve">Backend — gamepos-backend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DATABASE_URL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PostgreSQL connection string e.g. postgresql://user:pass@host:5432/gamepos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PORT</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HTTP server port. Default: 3001</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NODE_ENV</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"development" | "production" | "test"</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CORS_ORIGIN</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Comma-separated allowed origins e.g. http://localhost:3000,https://app.example.com</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API_BASE_URL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 URL for file upload paths e.g. https://api.example.com</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UPLOADS_DIR</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Absolute path to file storage directory. Default: ./uploads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JWT_ACCESS_SECRET</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 for vendor user access tokens — strong random string</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JWT_REFRESH_SECRET</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Secret for vendor user refresh tokens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JWT_SUPER_ACCESS_SECRET</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 for super admin access tokens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JWT_SUPER_REFRESH_SECRET</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Secret for super admin refresh tokens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JWT_CLIENT_ACCESS_SECRET</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 for global client access tokens</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JWT_CLIENT_REFRESH_SECRET</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Secret for global client refresh tokens</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JWT_ACCESS_EXPIRES_IN</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Access token TTL. Default: 15m</w:t>
            </w:r>
          </w:p>
        </w:tc>
      </w:tr>
      <w:tr>
        <w:tc>
          <w:tcPr>
            <w:tcW w:type="dxa" w:w="3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JWT_REFRESH_EXPIRES_IN</w:t>
            </w:r>
          </w:p>
        </w:tc>
        <w:tc>
          <w:tcPr>
            <w:tcW w:type="dxa" w:w="5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Refresh token TTL. Default: 30d</w:t>
            </w:r>
          </w:p>
        </w:tc>
      </w:tr>
    </w:tbl>
    <w:p>
      <w:pPr>
        <w:pBdr>
          <w:left w:val="single" w:color="854F0B" w:sz="12"/>
        </w:pBdr>
        <w:shd w:fill="FAEEDA" w:val="clear"/>
        <w:spacing w:before="80" w:after="80"/>
        <w:ind w:left="360"/>
      </w:pPr>
      <w:r>
        <w:rPr>
          <w:rFonts w:ascii="Arial" w:cs="Arial" w:eastAsia="Arial" w:hAnsi="Arial"/>
          <w:i/>
          <w:iCs/>
          <w:color w:val="1E4FA0"/>
          <w:sz w:val="20"/>
          <w:szCs w:val="20"/>
        </w:rPr>
        <w:t xml:space="preserve">All 6 JWT secret variables are required and validated at startup. The server will throw an error and refuse to start if any are missing.</w:t>
      </w:r>
    </w:p>
    <w:p>
      <w:pPr>
        <w:spacing w:before="0" w:after="0"/>
      </w:pPr>
      <w:r>
        <w:t xml:space="preserve"/>
      </w:r>
    </w:p>
    <w:p>
      <w:pPr>
        <w:pStyle w:val="Heading2"/>
        <w:spacing w:before="280" w:after="100"/>
      </w:pPr>
      <w:r>
        <w:rPr>
          <w:rFonts w:ascii="Arial" w:cs="Arial" w:eastAsia="Arial" w:hAnsi="Arial"/>
        </w:rPr>
        <w:t xml:space="preserve">Frontend — gamepos-admin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5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NEXT_PUBLIC_API_URL</w:t>
            </w:r>
          </w:p>
        </w:tc>
        <w:tc>
          <w:tcPr>
            <w:tcW w:type="dxa" w:w="5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API base URL e.g. http://localhost:3001 or https://api.example.com</w:t>
            </w:r>
          </w:p>
        </w:tc>
      </w:tr>
    </w:tbl>
    <w:p>
      <w:pPr>
        <w:spacing w:before="0" w:after="0"/>
      </w:pPr>
      <w:r>
        <w:t xml:space="preserve"/>
      </w:r>
    </w:p>
    <w:p>
      <w:pPr>
        <w:pStyle w:val="Heading2"/>
        <w:spacing w:before="280" w:after="100"/>
      </w:pPr>
      <w:r>
        <w:rPr>
          <w:rFonts w:ascii="Arial" w:cs="Arial" w:eastAsia="Arial" w:hAnsi="Arial"/>
        </w:rPr>
        <w:t xml:space="preserve">Security Notes</w:t>
      </w:r>
    </w:p>
    <w:p>
      <w:pPr>
        <w:pStyle w:val="ListParagraph"/>
        <w:numPr>
          <w:ilvl w:val="0"/>
          <w:numId w:val="2"/>
        </w:numPr>
        <w:spacing w:before="40" w:after="40"/>
      </w:pPr>
      <w:r>
        <w:rPr>
          <w:rFonts w:ascii="Arial" w:cs="Arial" w:eastAsia="Arial" w:hAnsi="Arial"/>
          <w:color w:val="1A1A1A"/>
          <w:sz w:val="22"/>
          <w:szCs w:val="22"/>
        </w:rPr>
        <w:t xml:space="preserve">Never commit JWT secrets to version control — use .env files excluded from git</w:t>
      </w:r>
    </w:p>
    <w:p>
      <w:pPr>
        <w:pStyle w:val="ListParagraph"/>
        <w:numPr>
          <w:ilvl w:val="0"/>
          <w:numId w:val="2"/>
        </w:numPr>
        <w:spacing w:before="40" w:after="40"/>
      </w:pPr>
      <w:r>
        <w:rPr>
          <w:rFonts w:ascii="Arial" w:cs="Arial" w:eastAsia="Arial" w:hAnsi="Arial"/>
          <w:color w:val="1A1A1A"/>
          <w:sz w:val="22"/>
          <w:szCs w:val="22"/>
        </w:rPr>
        <w:t xml:space="preserve">Use separate secrets for each token family and each environment</w:t>
      </w:r>
    </w:p>
    <w:p>
      <w:pPr>
        <w:pStyle w:val="ListParagraph"/>
        <w:numPr>
          <w:ilvl w:val="0"/>
          <w:numId w:val="2"/>
        </w:numPr>
        <w:spacing w:before="40" w:after="40"/>
      </w:pPr>
      <w:r>
        <w:rPr>
          <w:rFonts w:ascii="Arial" w:cs="Arial" w:eastAsia="Arial" w:hAnsi="Arial"/>
          <w:color w:val="1A1A1A"/>
          <w:sz w:val="22"/>
          <w:szCs w:val="22"/>
        </w:rPr>
        <w:t xml:space="preserve">In production, set NODE_ENV=production to suppress verbose error output and switch morgan to "combined" format</w:t>
      </w:r>
    </w:p>
    <w:p>
      <w:pPr>
        <w:pStyle w:val="ListParagraph"/>
        <w:numPr>
          <w:ilvl w:val="0"/>
          <w:numId w:val="2"/>
        </w:numPr>
        <w:spacing w:before="40" w:after="40"/>
      </w:pPr>
      <w:r>
        <w:rPr>
          <w:rFonts w:ascii="Arial" w:cs="Arial" w:eastAsia="Arial" w:hAnsi="Arial"/>
          <w:color w:val="1A1A1A"/>
          <w:sz w:val="22"/>
          <w:szCs w:val="22"/>
        </w:rPr>
        <w:t xml:space="preserve">Rate limiting is defined but commented out in app.ts — enable for production deployments</w:t>
      </w:r>
    </w:p>
    <w:p>
      <w:pPr>
        <w:pStyle w:val="ListParagraph"/>
        <w:numPr>
          <w:ilvl w:val="0"/>
          <w:numId w:val="2"/>
        </w:numPr>
        <w:spacing w:before="40" w:after="40"/>
      </w:pPr>
      <w:r>
        <w:rPr>
          <w:rFonts w:ascii="Arial" w:cs="Arial" w:eastAsia="Arial" w:hAnsi="Arial"/>
          <w:color w:val="1A1A1A"/>
          <w:sz w:val="22"/>
          <w:szCs w:val="22"/>
        </w:rPr>
        <w:t xml:space="preserve">CORS_ORIGIN should list only the exact origins that need access — avoid wildcard "*" in production</w:t>
      </w:r>
    </w:p>
    <w:p>
      <w:pPr>
        <w:spacing w:before="0" w:after="0"/>
      </w:pPr>
      <w:r>
        <w:t xml:space="preserve"/>
      </w:r>
    </w:p>
    <w:p>
      <w:pPr>
        <w:pStyle w:val="Heading2"/>
        <w:spacing w:before="280" w:after="100"/>
      </w:pPr>
      <w:r>
        <w:rPr>
          <w:rFonts w:ascii="Arial" w:cs="Arial" w:eastAsia="Arial" w:hAnsi="Arial"/>
        </w:rPr>
        <w:t xml:space="preserve">Docker</w:t>
      </w:r>
    </w:p>
    <w:p>
      <w:pPr>
        <w:spacing w:before="60" w:after="60"/>
      </w:pPr>
      <w:r>
        <w:rPr>
          <w:rFonts w:ascii="Arial" w:cs="Arial" w:eastAsia="Arial" w:hAnsi="Arial"/>
          <w:color w:val="1A1A1A"/>
          <w:sz w:val="22"/>
          <w:szCs w:val="22"/>
        </w:rPr>
        <w:t xml:space="preserve">A Dockerfile is included in the backend. Key notes:</w:t>
      </w:r>
    </w:p>
    <w:p>
      <w:pPr>
        <w:pStyle w:val="ListParagraph"/>
        <w:numPr>
          <w:ilvl w:val="0"/>
          <w:numId w:val="2"/>
        </w:numPr>
        <w:spacing w:before="40" w:after="40"/>
      </w:pPr>
      <w:r>
        <w:rPr>
          <w:rFonts w:ascii="Arial" w:cs="Arial" w:eastAsia="Arial" w:hAnsi="Arial"/>
          <w:color w:val="1A1A1A"/>
          <w:sz w:val="22"/>
          <w:szCs w:val="22"/>
        </w:rPr>
        <w:t xml:space="preserve">Prisma client is generated at build time (prisma generate is in the build step)</w:t>
      </w:r>
    </w:p>
    <w:p>
      <w:pPr>
        <w:pStyle w:val="ListParagraph"/>
        <w:numPr>
          <w:ilvl w:val="0"/>
          <w:numId w:val="2"/>
        </w:numPr>
        <w:spacing w:before="40" w:after="40"/>
      </w:pPr>
      <w:r>
        <w:rPr>
          <w:rFonts w:ascii="Arial" w:cs="Arial" w:eastAsia="Arial" w:hAnsi="Arial"/>
          <w:color w:val="1A1A1A"/>
          <w:sz w:val="22"/>
          <w:szCs w:val="22"/>
        </w:rPr>
        <w:t xml:space="preserve">A Dockerfile.seed is provided for seeding the database in development</w:t>
      </w:r>
    </w:p>
    <w:p>
      <w:pPr>
        <w:pStyle w:val="ListParagraph"/>
        <w:numPr>
          <w:ilvl w:val="0"/>
          <w:numId w:val="2"/>
        </w:numPr>
        <w:spacing w:before="40" w:after="40"/>
      </w:pPr>
      <w:r>
        <w:rPr>
          <w:rFonts w:ascii="Arial" w:cs="Arial" w:eastAsia="Arial" w:hAnsi="Arial"/>
          <w:color w:val="1A1A1A"/>
          <w:sz w:val="22"/>
          <w:szCs w:val="22"/>
        </w:rPr>
        <w:t xml:space="preserve">Pass all environment variables via Docker --env-file or Kubernetes secrets</w:t>
      </w:r>
    </w:p>
    <w:p>
      <w:r>
        <w:br w:type="page"/>
      </w:r>
    </w:p>
    <w:p>
      <w:pPr>
        <w:pBdr>
          <w:bottom w:val="single" w:color="EBF0FA" w:sz="6"/>
        </w:pBdr>
        <w:shd w:fill="1E4FA0" w:val="clear"/>
        <w:spacing w:before="0" w:after="120"/>
        <w:ind w:left="240" w:right="240"/>
      </w:pPr>
      <w:r>
        <w:rPr>
          <w:rFonts w:ascii="Arial" w:cs="Arial" w:eastAsia="Arial" w:hAnsi="Arial"/>
          <w:b/>
          <w:bCs/>
          <w:color w:val="EBF0FA"/>
          <w:sz w:val="52"/>
          <w:szCs w:val="52"/>
        </w:rPr>
        <w:t xml:space="preserve">18  </w:t>
      </w:r>
      <w:r>
        <w:rPr>
          <w:rFonts w:ascii="Arial" w:cs="Arial" w:eastAsia="Arial" w:hAnsi="Arial"/>
          <w:b/>
          <w:bCs/>
          <w:color w:val="FFFFFF"/>
          <w:sz w:val="52"/>
          <w:szCs w:val="52"/>
        </w:rPr>
        <w:t xml:space="preserve">Mobile Client API</w:t>
      </w:r>
    </w:p>
    <w:p>
      <w:pPr>
        <w:spacing w:before="60" w:after="160"/>
      </w:pPr>
      <w:r>
        <w:rPr>
          <w:rFonts w:ascii="Arial" w:cs="Arial" w:eastAsia="Arial" w:hAnsi="Arial"/>
          <w:color w:val="5F5E5A"/>
          <w:sz w:val="22"/>
          <w:szCs w:val="22"/>
        </w:rPr>
        <w:t xml:space="preserve">Base path: /api/client/* — all endpoints require Client JWT</w:t>
      </w:r>
    </w:p>
    <w:p>
      <w:pPr>
        <w:spacing w:before="60" w:after="60"/>
      </w:pPr>
      <w:r>
        <w:rPr>
          <w:rFonts w:ascii="Arial" w:cs="Arial" w:eastAsia="Arial" w:hAnsi="Arial"/>
          <w:color w:val="1A1A1A"/>
          <w:sz w:val="20"/>
          <w:szCs w:val="20"/>
        </w:rPr>
        <w:t xml:space="preserve">The /api/client/* router was introduced to support the Expo mobile app. Every endpoint requires a Client JWT (audience: gamepos-client-app). These routes handle the full mobile feature set: orders, points, leaderboard, joining rooms, profile updates, and session reservations.</w:t>
      </w:r>
    </w:p>
    <w:p>
      <w:pPr>
        <w:pStyle w:val="Heading2"/>
        <w:spacing w:before="280" w:after="100"/>
      </w:pPr>
      <w:r>
        <w:rPr>
          <w:rFonts w:ascii="Arial" w:cs="Arial" w:eastAsia="Arial" w:hAnsi="Arial"/>
          <w:color w:val="1A1A1A"/>
          <w:sz w:val="20"/>
          <w:szCs w:val="20"/>
        </w:rPr>
        <w:t xml:space="preserve">Endpoint Summary</w:t>
      </w:r>
    </w:p>
    <w:tbl>
      <w:tblPr>
        <w:tblW w:type="dxa" w:w="9360"/>
        <w:tblLayout w:type="fixed"/>
      </w:tblPr>
      <w:tblGrid>
        <w:gridCol w:w="900"/>
        <w:gridCol w:w="2600"/>
        <w:gridCol w:w="1500"/>
        <w:gridCol w:w="4360"/>
      </w:tblGrid>
      <w:tr>
        <w:trPr>
          <w:tblHeader/>
        </w:trPr>
        <w:tc>
          <w:tcPr>
            <w:tcW w:type="dxa" w:w="9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6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w:t>
            </w:r>
          </w:p>
        </w:tc>
        <w:tc>
          <w:tcPr>
            <w:tcW w:type="dxa" w:w="1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43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/api/client/me/orders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Client's own orders across all vendors (paginated)</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/api/client/me/orders/:id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Single order detail</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/api/client/me/points/:vendorId</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 balance + transaction history at a vendor</w:t>
            </w:r>
          </w:p>
        </w:tc>
      </w:tr>
      <w:tr>
        <w:tc>
          <w:tcPr>
            <w:tcW w:type="dxa" w:w="900"/>
            <w:tcBorders>
              <w:top w:val="single" w:color="D3D1C7" w:sz="4"/>
              <w:left w:val="single" w:color="D3D1C7" w:sz="4"/>
              <w:bottom w:val="single" w:color="D3D1C7" w:sz="4"/>
              <w:right w:val="single" w:color="D3D1C7" w:sz="4"/>
            </w:tcBorders>
            <w:shd w:fill="EAF3DE" w:val="clear"/>
            <w:tcMar>
              <w:top w:type="dxa" w:w="60"/>
              <w:left w:type="dxa" w:w="120"/>
              <w:bottom w:type="dxa" w:w="60"/>
              <w:right w:type="dxa" w:w="120"/>
            </w:tcMar>
          </w:tcPr>
          <w:p>
            <w:r>
              <w:rPr>
                <w:rFonts w:ascii="Courier New" w:cs="Courier New" w:eastAsia="Courier New" w:hAnsi="Courier New"/>
                <w:b/>
                <w:bCs/>
                <w:color w:val="3B6D11"/>
                <w:sz w:val="18"/>
                <w:szCs w:val="18"/>
              </w:rPr>
              <w:t xml:space="preserve">GET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/api/client/leaderboard/:vendorId</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Top clients by points at a vendor (paginated)</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/api/client/me/join</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Join a gaming room by vendor slug (idempotent)</w:t>
            </w:r>
          </w:p>
        </w:tc>
      </w:tr>
      <w:tr>
        <w:tc>
          <w:tcPr>
            <w:tcW w:type="dxa" w:w="900"/>
            <w:tcBorders>
              <w:top w:val="single" w:color="D3D1C7" w:sz="4"/>
              <w:left w:val="single" w:color="D3D1C7" w:sz="4"/>
              <w:bottom w:val="single" w:color="D3D1C7" w:sz="4"/>
              <w:right w:val="single" w:color="D3D1C7" w:sz="4"/>
            </w:tcBorders>
            <w:shd w:fill="FAEEDA" w:val="clear"/>
            <w:tcMar>
              <w:top w:type="dxa" w:w="60"/>
              <w:left w:type="dxa" w:w="120"/>
              <w:bottom w:type="dxa" w:w="60"/>
              <w:right w:type="dxa" w:w="120"/>
            </w:tcMar>
          </w:tcPr>
          <w:p>
            <w:r>
              <w:rPr>
                <w:rFonts w:ascii="Courier New" w:cs="Courier New" w:eastAsia="Courier New" w:hAnsi="Courier New"/>
                <w:b/>
                <w:bCs/>
                <w:color w:val="854F0B"/>
                <w:sz w:val="18"/>
                <w:szCs w:val="18"/>
              </w:rPr>
              <w:t xml:space="preserve">PUT</w:t>
            </w:r>
          </w:p>
        </w:tc>
        <w:tc>
          <w:tcPr>
            <w:tcW w:type="dxa" w:w="26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/api/client/me/profile</w:t>
            </w:r>
          </w:p>
        </w:tc>
        <w:tc>
          <w:tcPr>
            <w:tcW w:type="dxa" w:w="1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Update name and/or phone number</w:t>
            </w:r>
          </w:p>
        </w:tc>
      </w:tr>
      <w:tr>
        <w:tc>
          <w:tcPr>
            <w:tcW w:type="dxa" w:w="900"/>
            <w:tcBorders>
              <w:top w:val="single" w:color="D3D1C7" w:sz="4"/>
              <w:left w:val="single" w:color="D3D1C7" w:sz="4"/>
              <w:bottom w:val="single" w:color="D3D1C7" w:sz="4"/>
              <w:right w:val="single" w:color="D3D1C7" w:sz="4"/>
            </w:tcBorders>
            <w:shd w:fill="EBF0FA" w:val="clear"/>
            <w:tcMar>
              <w:top w:type="dxa" w:w="60"/>
              <w:left w:type="dxa" w:w="120"/>
              <w:bottom w:type="dxa" w:w="60"/>
              <w:right w:type="dxa" w:w="120"/>
            </w:tcMar>
          </w:tcPr>
          <w:p>
            <w:r>
              <w:rPr>
                <w:rFonts w:ascii="Courier New" w:cs="Courier New" w:eastAsia="Courier New" w:hAnsi="Courier New"/>
                <w:b/>
                <w:bCs/>
                <w:color w:val="1E4FA0"/>
                <w:sz w:val="18"/>
                <w:szCs w:val="18"/>
              </w:rPr>
              <w:t xml:space="preserve">POST</w:t>
            </w:r>
          </w:p>
        </w:tc>
        <w:tc>
          <w:tcPr>
            <w:tcW w:type="dxa" w:w="26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Courier New" w:cs="Courier New" w:eastAsia="Courier New" w:hAnsi="Courier New"/>
                <w:color w:val="1A1A1A"/>
                <w:sz w:val="18"/>
                <w:szCs w:val="18"/>
              </w:rPr>
              <w:t xml:space="preserve">/api/client/me/reservations</w:t>
            </w:r>
          </w:p>
        </w:tc>
        <w:tc>
          <w:tcPr>
            <w:tcW w:type="dxa" w:w="1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5F5E5A"/>
                <w:sz w:val="20"/>
                <w:szCs w:val="20"/>
              </w:rPr>
              <w:t xml:space="preserve">Client JWT</w:t>
            </w:r>
          </w:p>
        </w:tc>
        <w:tc>
          <w:tcPr>
            <w:tcW w:type="dxa" w:w="43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a session reservation (open order)</w:t>
            </w:r>
          </w:p>
        </w:tc>
      </w:tr>
    </w:tbl>
    <w:p>
      <w:pPr>
        <w:pStyle w:val="Heading2"/>
        <w:spacing w:before="280" w:after="100"/>
      </w:pPr>
      <w:r>
        <w:rPr>
          <w:rFonts w:ascii="Arial" w:cs="Arial" w:eastAsia="Arial" w:hAnsi="Arial"/>
          <w:color w:val="1A1A1A"/>
          <w:sz w:val="20"/>
          <w:szCs w:val="20"/>
        </w:rPr>
        <w:t xml:space="preserve">GET /api/client/me/orders</w:t>
      </w:r>
    </w:p>
    <w:p>
      <w:pPr>
        <w:spacing w:before="60" w:after="60"/>
      </w:pPr>
      <w:r>
        <w:rPr>
          <w:rFonts w:ascii="Arial" w:cs="Arial" w:eastAsia="Arial" w:hAnsi="Arial"/>
          <w:color w:val="1A1A1A"/>
          <w:sz w:val="20"/>
          <w:szCs w:val="20"/>
        </w:rPr>
        <w:t xml:space="preserve">Returns all orders where the authenticated client is the primary client or listed in orderClients. Uses AND-wrapped Prisma filter to correctly combine ownership with optional status/vendorId filters. Each order includes vendor info (name, appName, currencySymbol) for display in the mobile order history.</w:t>
      </w:r>
    </w:p>
    <w:p>
      <w:pPr>
        <w:pStyle w:val="Heading3"/>
        <w:spacing w:before="200" w:after="80"/>
      </w:pPr>
      <w:r>
        <w:rPr>
          <w:rFonts w:ascii="Arial" w:cs="Arial" w:eastAsia="Arial" w:hAnsi="Arial"/>
          <w:color w:val="1A1A1A"/>
          <w:sz w:val="20"/>
          <w:szCs w:val="20"/>
        </w:rPr>
        <w:t xml:space="preserve">Query Parameters</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 "completed" | "cancelled" | "refunded"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vendorId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Filter to a single gaming room by vendor UUID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number (default 1)</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limit</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Items per page (default 20, max 100)</w:t>
            </w:r>
          </w:p>
        </w:tc>
      </w:tr>
    </w:tbl>
    <w:p>
      <w:pPr>
        <w:pStyle w:val="Heading3"/>
        <w:spacing w:before="200" w:after="80"/>
      </w:pPr>
      <w:r>
        <w:rPr>
          <w:rFonts w:ascii="Arial" w:cs="Arial" w:eastAsia="Arial" w:hAnsi="Arial"/>
          <w:color w:val="1A1A1A"/>
          <w:sz w:val="20"/>
          <w:szCs w:val="20"/>
        </w:rPr>
        <w:t xml:space="preserve">Response includes per order</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items</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order items ordered by createdAt asc</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orderClients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clientId + pointsAwarded per participant</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 id, name, slug, settings: { appName, currencySymbol, primaryColor } }</w:t>
            </w:r>
          </w:p>
        </w:tc>
      </w:tr>
    </w:tbl>
    <w:p>
      <w:pPr>
        <w:pStyle w:val="Heading2"/>
        <w:spacing w:before="280" w:after="100"/>
      </w:pPr>
      <w:r>
        <w:rPr>
          <w:rFonts w:ascii="Arial" w:cs="Arial" w:eastAsia="Arial" w:hAnsi="Arial"/>
          <w:color w:val="1A1A1A"/>
          <w:sz w:val="20"/>
          <w:szCs w:val="20"/>
        </w:rPr>
        <w:t xml:space="preserve">GET /api/client/me/points/:vendorId</w:t>
      </w:r>
    </w:p>
    <w:p>
      <w:pPr>
        <w:spacing w:before="60" w:after="60"/>
      </w:pPr>
      <w:r>
        <w:rPr>
          <w:rFonts w:ascii="Arial" w:cs="Arial" w:eastAsia="Arial" w:hAnsi="Arial"/>
          <w:color w:val="1A1A1A"/>
          <w:sz w:val="20"/>
          <w:szCs w:val="20"/>
        </w:rPr>
        <w:t xml:space="preserve">Returns the client's current points balance, credit balance, and full point transaction history at a specific vendor. If the client has no relationship with this vendor, returns zeros instead of 404 — safe to call before joining.</w:t>
      </w:r>
    </w:p>
    <w:p>
      <w:pPr>
        <w:pStyle w:val="Heading3"/>
        <w:spacing w:before="200" w:after="80"/>
      </w:pPr>
      <w:r>
        <w:rPr>
          <w:rFonts w:ascii="Arial" w:cs="Arial" w:eastAsia="Arial" w:hAnsi="Arial"/>
          <w:color w:val="1A1A1A"/>
          <w:sz w:val="20"/>
          <w:szCs w:val="20"/>
        </w:rPr>
        <w:t xml:space="preserve">Response Shape</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 id, name, slug } — null if not yet linked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points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Current loyalty point balance (integer)</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creditBalance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Decimal — positive = pre-paid, negative = debt</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isInDebt</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Boolean shortcut: creditBalance &lt; 0</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visitCount</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Number of visits to this vendor</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lastVisitAt</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ISO timestamp of last visit</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history</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Paginated array of PointTransaction with order number</w:t>
            </w:r>
          </w:p>
        </w:tc>
      </w:tr>
    </w:tbl>
    <w:p>
      <w:pPr>
        <w:pStyle w:val="Heading2"/>
        <w:spacing w:before="280" w:after="100"/>
      </w:pPr>
      <w:r>
        <w:rPr>
          <w:rFonts w:ascii="Arial" w:cs="Arial" w:eastAsia="Arial" w:hAnsi="Arial"/>
          <w:color w:val="1A1A1A"/>
          <w:sz w:val="20"/>
          <w:szCs w:val="20"/>
        </w:rPr>
        <w:t xml:space="preserve">GET /api/client/leaderboard/:vendorId</w:t>
      </w:r>
    </w:p>
    <w:p>
      <w:pPr>
        <w:spacing w:before="60" w:after="60"/>
      </w:pPr>
      <w:r>
        <w:rPr>
          <w:rFonts w:ascii="Arial" w:cs="Arial" w:eastAsia="Arial" w:hAnsi="Arial"/>
          <w:color w:val="1A1A1A"/>
          <w:sz w:val="20"/>
          <w:szCs w:val="20"/>
        </w:rPr>
        <w:t xml:space="preserve">Returns approved clients with points &gt; 0, sorted by points descending. Privacy note: client.phone is intentionally excluded — only id and name are returned.</w:t>
      </w:r>
    </w:p>
    <w:p>
      <w:pPr>
        <w:pBdr>
          <w:left w:val="single" w:color="1E4FA0" w:sz="12"/>
        </w:pBdr>
        <w:shd w:fill="EBF0FA" w:val="clear"/>
        <w:spacing w:before="80" w:after="80"/>
        <w:ind w:left="360"/>
      </w:pPr>
      <w:r>
        <w:rPr>
          <w:rFonts w:ascii="Arial" w:cs="Arial" w:eastAsia="Arial" w:hAnsi="Arial"/>
          <w:color w:val="1E4FA0"/>
          <w:sz w:val="20"/>
          <w:szCs w:val="20"/>
        </w:rPr>
        <w:t xml:space="preserve">Only clients with isApproved = true and points &gt; 0 appear on the leaderboard.</w:t>
      </w:r>
    </w:p>
    <w:p>
      <w:pPr>
        <w:pStyle w:val="Heading2"/>
        <w:spacing w:before="280" w:after="100"/>
      </w:pPr>
      <w:r>
        <w:rPr>
          <w:rFonts w:ascii="Arial" w:cs="Arial" w:eastAsia="Arial" w:hAnsi="Arial"/>
          <w:color w:val="1A1A1A"/>
          <w:sz w:val="20"/>
          <w:szCs w:val="20"/>
        </w:rPr>
        <w:t xml:space="preserve">POST /api/client/me/join</w:t>
      </w:r>
    </w:p>
    <w:p>
      <w:pPr>
        <w:spacing w:before="60" w:after="60"/>
      </w:pPr>
      <w:r>
        <w:rPr>
          <w:rFonts w:ascii="Arial" w:cs="Arial" w:eastAsia="Arial" w:hAnsi="Arial"/>
          <w:color w:val="1A1A1A"/>
          <w:sz w:val="20"/>
          <w:szCs w:val="20"/>
        </w:rPr>
        <w:t xml:space="preserve">Upserts a ClientVendor record linking the client to a gaming room. Safe to call multiple times — subsequent calls do not update any data.</w:t>
      </w:r>
    </w:p>
    <w:p>
      <w:pPr>
        <w:pStyle w:val="Heading3"/>
        <w:spacing w:before="200" w:after="80"/>
      </w:pPr>
      <w:r>
        <w:rPr>
          <w:rFonts w:ascii="Arial" w:cs="Arial" w:eastAsia="Arial" w:hAnsi="Arial"/>
          <w:color w:val="1A1A1A"/>
          <w:sz w:val="20"/>
          <w:szCs w:val="20"/>
        </w:rPr>
        <w:t xml:space="preserve">Request Body</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vendorSlug</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 the room's URL slug (e.g. "zone-gaming")</w:t>
            </w:r>
          </w:p>
        </w:tc>
      </w:tr>
    </w:tbl>
    <w:p>
      <w:pPr>
        <w:pStyle w:val="Heading3"/>
        <w:spacing w:before="200" w:after="80"/>
      </w:pPr>
      <w:r>
        <w:rPr>
          <w:rFonts w:ascii="Arial" w:cs="Arial" w:eastAsia="Arial" w:hAnsi="Arial"/>
          <w:color w:val="1A1A1A"/>
          <w:sz w:val="20"/>
          <w:szCs w:val="20"/>
        </w:rPr>
        <w:t xml:space="preserve">Validations</w:t>
      </w:r>
    </w:p>
    <w:p>
      <w:pPr>
        <w:numPr>
          <w:ilvl w:val="0"/>
          <w:numId w:val="1"/>
        </w:numPr>
        <w:spacing w:before="40" w:after="40"/>
      </w:pPr>
      <w:r>
        <w:rPr>
          <w:rFonts w:ascii="Arial" w:cs="Arial" w:eastAsia="Arial" w:hAnsi="Arial"/>
          <w:color w:val="1A1A1A"/>
          <w:sz w:val="20"/>
          <w:szCs w:val="20"/>
        </w:rPr>
        <w:t xml:space="preserve">Vendor must exist</w:t>
      </w:r>
    </w:p>
    <w:p>
      <w:pPr>
        <w:numPr>
          <w:ilvl w:val="0"/>
          <w:numId w:val="1"/>
        </w:numPr>
        <w:spacing w:before="40" w:after="40"/>
      </w:pPr>
      <w:r>
        <w:rPr>
          <w:rFonts w:ascii="Arial" w:cs="Arial" w:eastAsia="Arial" w:hAnsi="Arial"/>
          <w:color w:val="1A1A1A"/>
          <w:sz w:val="20"/>
          <w:szCs w:val="20"/>
        </w:rPr>
        <w:t xml:space="preserve">Vendor status must not be "suspended" or "cancelled"</w:t>
      </w:r>
    </w:p>
    <w:p>
      <w:pPr>
        <w:pStyle w:val="Heading3"/>
        <w:spacing w:before="200" w:after="80"/>
      </w:pPr>
      <w:r>
        <w:rPr>
          <w:rFonts w:ascii="Arial" w:cs="Arial" w:eastAsia="Arial" w:hAnsi="Arial"/>
          <w:color w:val="1A1A1A"/>
          <w:sz w:val="20"/>
          <w:szCs w:val="20"/>
        </w:rPr>
        <w:t xml:space="preserve">Response</w:t>
      </w:r>
    </w:p>
    <w:p>
      <w:pPr>
        <w:spacing w:before="60" w:after="60"/>
      </w:pPr>
      <w:r>
        <w:rPr>
          <w:rFonts w:ascii="Arial" w:cs="Arial" w:eastAsia="Arial" w:hAnsi="Arial"/>
          <w:color w:val="1A1A1A"/>
          <w:sz w:val="20"/>
          <w:szCs w:val="20"/>
        </w:rPr>
        <w:t xml:space="preserve">Returns the ClientVendor record (id, points, creditBalance, isApproved, visitCount, firstVisitAt, lastVisitAt) plus a vendor object containing full settings including pointsEnabled, creditEnabled, currencySymbol, and logoUrl.</w:t>
      </w:r>
    </w:p>
    <w:p>
      <w:pPr>
        <w:pStyle w:val="Heading2"/>
        <w:spacing w:before="280" w:after="100"/>
      </w:pPr>
      <w:r>
        <w:rPr>
          <w:rFonts w:ascii="Arial" w:cs="Arial" w:eastAsia="Arial" w:hAnsi="Arial"/>
          <w:color w:val="1A1A1A"/>
          <w:sz w:val="20"/>
          <w:szCs w:val="20"/>
        </w:rPr>
        <w:t xml:space="preserve">PUT /api/client/me/profile</w:t>
      </w:r>
    </w:p>
    <w:p>
      <w:pPr>
        <w:spacing w:before="60" w:after="60"/>
      </w:pPr>
      <w:r>
        <w:rPr>
          <w:rFonts w:ascii="Arial" w:cs="Arial" w:eastAsia="Arial" w:hAnsi="Arial"/>
          <w:color w:val="1A1A1A"/>
          <w:sz w:val="20"/>
          <w:szCs w:val="20"/>
        </w:rPr>
        <w:t xml:space="preserve">Updates the client's name and/or phone number. This endpoint exists because the base /api/auth/client/me endpoint only accepts name. Sending phone as an empty string clears the field (sets it to null).</w:t>
      </w:r>
    </w:p>
    <w:p>
      <w:pPr>
        <w:pStyle w:val="Heading3"/>
        <w:spacing w:before="200" w:after="80"/>
      </w:pPr>
      <w:r>
        <w:rPr>
          <w:rFonts w:ascii="Arial" w:cs="Arial" w:eastAsia="Arial" w:hAnsi="Arial"/>
          <w:color w:val="1A1A1A"/>
          <w:sz w:val="20"/>
          <w:szCs w:val="20"/>
        </w:rPr>
        <w:t xml:space="preserve">Request Body</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Optional — new display name (must be non-empty if provided)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phone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 — phone number or empty string to clear</w:t>
            </w:r>
          </w:p>
        </w:tc>
      </w:tr>
    </w:tbl>
    <w:p>
      <w:pPr>
        <w:pStyle w:val="Heading2"/>
        <w:spacing w:before="280" w:after="100"/>
      </w:pPr>
      <w:r>
        <w:rPr>
          <w:rFonts w:ascii="Arial" w:cs="Arial" w:eastAsia="Arial" w:hAnsi="Arial"/>
          <w:color w:val="1A1A1A"/>
          <w:sz w:val="20"/>
          <w:szCs w:val="20"/>
        </w:rPr>
        <w:t xml:space="preserve">POST /api/client/me/reservations</w:t>
      </w:r>
    </w:p>
    <w:p>
      <w:pPr>
        <w:spacing w:before="60" w:after="60"/>
      </w:pPr>
      <w:r>
        <w:rPr>
          <w:rFonts w:ascii="Arial" w:cs="Arial" w:eastAsia="Arial" w:hAnsi="Arial"/>
          <w:color w:val="1A1A1A"/>
          <w:sz w:val="20"/>
          <w:szCs w:val="20"/>
        </w:rPr>
        <w:t xml:space="preserve">Creates an open Order with a single session item linked to a PricingSlot. This is the primary action clients take from the mobile app — selecting a station and booking time or rounds.</w:t>
      </w:r>
    </w:p>
    <w:p>
      <w:pPr>
        <w:pStyle w:val="Heading3"/>
        <w:spacing w:before="200" w:after="80"/>
      </w:pPr>
      <w:r>
        <w:rPr>
          <w:rFonts w:ascii="Arial" w:cs="Arial" w:eastAsia="Arial" w:hAnsi="Arial"/>
          <w:color w:val="1A1A1A"/>
          <w:sz w:val="20"/>
          <w:szCs w:val="20"/>
        </w:rPr>
        <w:t xml:space="preserve">Request Body</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 UUID of the station to reserve</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pricingSlotId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Required — UUID of the pricing option (time or round-based)</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paymentType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"cash" or "delayed" (default). "cash" sets amountCash = total; "delayed" sets amountDelayed = total</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Optional internal note</w:t>
            </w:r>
          </w:p>
        </w:tc>
      </w:tr>
    </w:tbl>
    <w:p>
      <w:pPr>
        <w:pStyle w:val="Heading3"/>
        <w:spacing w:before="200" w:after="80"/>
      </w:pPr>
      <w:r>
        <w:rPr>
          <w:rFonts w:ascii="Arial" w:cs="Arial" w:eastAsia="Arial" w:hAnsi="Arial"/>
          <w:color w:val="1A1A1A"/>
          <w:sz w:val="20"/>
          <w:szCs w:val="20"/>
        </w:rPr>
        <w:t xml:space="preserve">Validation Chain</w:t>
      </w:r>
    </w:p>
    <w:p>
      <w:pPr>
        <w:numPr>
          <w:ilvl w:val="0"/>
          <w:numId w:val="1"/>
        </w:numPr>
        <w:spacing w:before="40" w:after="40"/>
      </w:pPr>
      <w:r>
        <w:rPr>
          <w:rFonts w:ascii="Arial" w:cs="Arial" w:eastAsia="Arial" w:hAnsi="Arial"/>
          <w:color w:val="1A1A1A"/>
          <w:sz w:val="20"/>
          <w:szCs w:val="20"/>
        </w:rPr>
        <w:t xml:space="preserve">Client must have a phone number on their profile</w:t>
      </w:r>
    </w:p>
    <w:p>
      <w:pPr>
        <w:numPr>
          <w:ilvl w:val="0"/>
          <w:numId w:val="1"/>
        </w:numPr>
        <w:spacing w:before="40" w:after="40"/>
      </w:pPr>
      <w:r>
        <w:rPr>
          <w:rFonts w:ascii="Arial" w:cs="Arial" w:eastAsia="Arial" w:hAnsi="Arial"/>
          <w:color w:val="1A1A1A"/>
          <w:sz w:val="20"/>
          <w:szCs w:val="20"/>
        </w:rPr>
        <w:t xml:space="preserve">Station must have status = "active"</w:t>
      </w:r>
    </w:p>
    <w:p>
      <w:pPr>
        <w:numPr>
          <w:ilvl w:val="0"/>
          <w:numId w:val="1"/>
        </w:numPr>
        <w:spacing w:before="40" w:after="40"/>
      </w:pPr>
      <w:r>
        <w:rPr>
          <w:rFonts w:ascii="Arial" w:cs="Arial" w:eastAsia="Arial" w:hAnsi="Arial"/>
          <w:color w:val="1A1A1A"/>
          <w:sz w:val="20"/>
          <w:szCs w:val="20"/>
        </w:rPr>
        <w:t xml:space="preserve">Station timer must not be running (timerRunning = false)</w:t>
      </w:r>
    </w:p>
    <w:p>
      <w:pPr>
        <w:numPr>
          <w:ilvl w:val="0"/>
          <w:numId w:val="1"/>
        </w:numPr>
        <w:spacing w:before="40" w:after="40"/>
      </w:pPr>
      <w:r>
        <w:rPr>
          <w:rFonts w:ascii="Arial" w:cs="Arial" w:eastAsia="Arial" w:hAnsi="Arial"/>
          <w:color w:val="1A1A1A"/>
          <w:sz w:val="20"/>
          <w:szCs w:val="20"/>
        </w:rPr>
        <w:t xml:space="preserve">PricingSlot must be active (isActive = true)</w:t>
      </w:r>
    </w:p>
    <w:p>
      <w:pPr>
        <w:numPr>
          <w:ilvl w:val="0"/>
          <w:numId w:val="1"/>
        </w:numPr>
        <w:spacing w:before="40" w:after="40"/>
      </w:pPr>
      <w:r>
        <w:rPr>
          <w:rFonts w:ascii="Arial" w:cs="Arial" w:eastAsia="Arial" w:hAnsi="Arial"/>
          <w:color w:val="1A1A1A"/>
          <w:sz w:val="20"/>
          <w:szCs w:val="20"/>
        </w:rPr>
        <w:t xml:space="preserve">PricingSlot must belong to the same StationType as the station</w:t>
      </w:r>
    </w:p>
    <w:p>
      <w:pPr>
        <w:pStyle w:val="Heading3"/>
        <w:spacing w:before="200" w:after="80"/>
      </w:pPr>
      <w:r>
        <w:rPr>
          <w:rFonts w:ascii="Arial" w:cs="Arial" w:eastAsia="Arial" w:hAnsi="Arial"/>
          <w:color w:val="1A1A1A"/>
          <w:sz w:val="20"/>
          <w:szCs w:val="20"/>
        </w:rPr>
        <w:t xml:space="preserve">Tax Handling</w:t>
      </w:r>
    </w:p>
    <w:p>
      <w:pPr>
        <w:spacing w:before="60" w:after="60"/>
      </w:pPr>
      <w:r>
        <w:rPr>
          <w:rFonts w:ascii="Arial" w:cs="Arial" w:eastAsia="Arial" w:hAnsi="Arial"/>
          <w:color w:val="1A1A1A"/>
          <w:sz w:val="20"/>
          <w:szCs w:val="20"/>
        </w:rPr>
        <w:t xml:space="preserve">If the vendor has configured a tax rate (AppSettings.taxRate &gt; 0), the tax is computed as price × taxRate / 100 and added to the total. The subtotal remains the base slot price. This matches the behaviour of vendor-created orders via the admin panel.</w:t>
      </w:r>
    </w:p>
    <w:p>
      <w:pPr>
        <w:pStyle w:val="Heading3"/>
        <w:spacing w:before="200" w:after="80"/>
      </w:pPr>
      <w:r>
        <w:rPr>
          <w:rFonts w:ascii="Arial" w:cs="Arial" w:eastAsia="Arial" w:hAnsi="Arial"/>
          <w:color w:val="1A1A1A"/>
          <w:sz w:val="20"/>
          <w:szCs w:val="20"/>
        </w:rPr>
        <w:t xml:space="preserve">Side Effects</w:t>
      </w:r>
    </w:p>
    <w:p>
      <w:pPr>
        <w:numPr>
          <w:ilvl w:val="0"/>
          <w:numId w:val="1"/>
        </w:numPr>
        <w:spacing w:before="40" w:after="40"/>
      </w:pPr>
      <w:r>
        <w:rPr>
          <w:rFonts w:ascii="Arial" w:cs="Arial" w:eastAsia="Arial" w:hAnsi="Arial"/>
          <w:color w:val="1A1A1A"/>
          <w:sz w:val="20"/>
          <w:szCs w:val="20"/>
        </w:rPr>
        <w:t xml:space="preserve">Auto-links the client to the vendor (upserts ClientVendor) and increments visitCount</w:t>
      </w:r>
    </w:p>
    <w:p>
      <w:pPr>
        <w:numPr>
          <w:ilvl w:val="0"/>
          <w:numId w:val="1"/>
        </w:numPr>
        <w:spacing w:before="40" w:after="40"/>
      </w:pPr>
      <w:r>
        <w:rPr>
          <w:rFonts w:ascii="Arial" w:cs="Arial" w:eastAsia="Arial" w:hAnsi="Arial"/>
          <w:color w:val="1A1A1A"/>
          <w:sz w:val="20"/>
          <w:szCs w:val="20"/>
        </w:rPr>
        <w:t xml:space="preserve">Creates a single OrderItem of type "session" with denormalised slot data</w:t>
      </w:r>
    </w:p>
    <w:p>
      <w:pPr>
        <w:numPr>
          <w:ilvl w:val="0"/>
          <w:numId w:val="1"/>
        </w:numPr>
        <w:spacing w:before="40" w:after="40"/>
      </w:pPr>
      <w:r>
        <w:rPr>
          <w:rFonts w:ascii="Arial" w:cs="Arial" w:eastAsia="Arial" w:hAnsi="Arial"/>
          <w:color w:val="1A1A1A"/>
          <w:sz w:val="20"/>
          <w:szCs w:val="20"/>
        </w:rPr>
        <w:t xml:space="preserve">Creates an OrderClient record linking this client to the order</w:t>
      </w:r>
    </w:p>
    <w:p>
      <w:pPr>
        <w:numPr>
          <w:ilvl w:val="0"/>
          <w:numId w:val="1"/>
        </w:numPr>
        <w:spacing w:before="40" w:after="40"/>
      </w:pPr>
      <w:r>
        <w:rPr>
          <w:rFonts w:ascii="Arial" w:cs="Arial" w:eastAsia="Arial" w:hAnsi="Arial"/>
          <w:color w:val="1A1A1A"/>
          <w:sz w:val="20"/>
          <w:szCs w:val="20"/>
        </w:rPr>
        <w:t xml:space="preserve">Order status starts as "open" — must be completed by staff to award points</w:t>
      </w:r>
    </w:p>
    <w:p>
      <w:r>
        <w:br w:type="page"/>
      </w:r>
    </w:p>
    <w:p>
      <w:pPr>
        <w:pBdr>
          <w:bottom w:val="single" w:color="EBF0FA" w:sz="6"/>
        </w:pBdr>
        <w:shd w:fill="1E4FA0" w:val="clear"/>
        <w:spacing w:before="0" w:after="120"/>
        <w:ind w:left="240" w:right="240"/>
      </w:pPr>
      <w:r>
        <w:rPr>
          <w:rFonts w:ascii="Arial" w:cs="Arial" w:eastAsia="Arial" w:hAnsi="Arial"/>
          <w:b/>
          <w:bCs/>
          <w:color w:val="EBF0FA"/>
          <w:sz w:val="52"/>
          <w:szCs w:val="52"/>
        </w:rPr>
        <w:t xml:space="preserve">19  </w:t>
      </w:r>
      <w:r>
        <w:rPr>
          <w:rFonts w:ascii="Arial" w:cs="Arial" w:eastAsia="Arial" w:hAnsi="Arial"/>
          <w:b/>
          <w:bCs/>
          <w:color w:val="FFFFFF"/>
          <w:sz w:val="52"/>
          <w:szCs w:val="52"/>
        </w:rPr>
        <w:t xml:space="preserve">Mobile Application</w:t>
      </w:r>
    </w:p>
    <w:p>
      <w:pPr>
        <w:spacing w:before="60" w:after="160"/>
      </w:pPr>
      <w:r>
        <w:rPr>
          <w:rFonts w:ascii="Arial" w:cs="Arial" w:eastAsia="Arial" w:hAnsi="Arial"/>
          <w:color w:val="5F5E5A"/>
          <w:sz w:val="22"/>
          <w:szCs w:val="22"/>
        </w:rPr>
        <w:t xml:space="preserve">Expo (React Native + TypeScript) client app</w:t>
      </w:r>
    </w:p>
    <w:p>
      <w:pPr>
        <w:pStyle w:val="Heading2"/>
        <w:spacing w:before="280" w:after="100"/>
      </w:pPr>
      <w:r>
        <w:rPr>
          <w:rFonts w:ascii="Arial" w:cs="Arial" w:eastAsia="Arial" w:hAnsi="Arial"/>
          <w:color w:val="1A1A1A"/>
          <w:sz w:val="20"/>
          <w:szCs w:val="20"/>
        </w:rPr>
        <w:t xml:space="preserve">Overview</w:t>
      </w:r>
    </w:p>
    <w:p>
      <w:pPr>
        <w:spacing w:before="60" w:after="60"/>
      </w:pPr>
      <w:r>
        <w:rPr>
          <w:rFonts w:ascii="Arial" w:cs="Arial" w:eastAsia="Arial" w:hAnsi="Arial"/>
          <w:color w:val="1A1A1A"/>
          <w:sz w:val="20"/>
          <w:szCs w:val="20"/>
        </w:rPr>
        <w:t xml:space="preserve">GamePOS Mobile is a React Native app built with Expo 52 and Expo Router 4. It serves end-clients — the people who visit gaming rooms, book sessions, and track their loyalty points. The app is completely separate from the admin panel and uses its own JWT token family (client_access / client_refresh).</w:t>
      </w:r>
    </w:p>
    <w:p>
      <w:pPr>
        <w:pStyle w:val="Heading2"/>
        <w:spacing w:before="280" w:after="100"/>
      </w:pPr>
      <w:r>
        <w:rPr>
          <w:rFonts w:ascii="Arial" w:cs="Arial" w:eastAsia="Arial" w:hAnsi="Arial"/>
          <w:color w:val="1A1A1A"/>
          <w:sz w:val="20"/>
          <w:szCs w:val="20"/>
        </w:rPr>
        <w:t xml:space="preserve">Tech Stack</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Framework</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 52 + Expo Router 4 (file-based routing)</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Language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TypeScript (strict mode)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State</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Zustand (auth, gaming rooms) + TanStack Query v5 (server state)</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Forms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React Hook Form + Zod validation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Axios with silent JWT refresh interceptor and concurrent request queueing</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Secure storage</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expo-secure-store — tokens and client profile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UI</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 dark-themed component library (Button, Input, Card, Badge, OtpInput, Skeleton, BottomSheet, Toast)</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Auth</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JWT access + refresh rotation, Google OAuth (expo-auth-session), OTP email verification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Camera</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expo-camera — QR code scanning to join gaming rooms</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Notifications</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Notification screen with push toggle (Expo Push / FCM integration point)</w:t>
            </w:r>
          </w:p>
        </w:tc>
      </w:tr>
    </w:tbl>
    <w:p>
      <w:pPr>
        <w:pStyle w:val="Heading2"/>
        <w:spacing w:before="280" w:after="100"/>
      </w:pPr>
      <w:r>
        <w:rPr>
          <w:rFonts w:ascii="Arial" w:cs="Arial" w:eastAsia="Arial" w:hAnsi="Arial"/>
          <w:color w:val="1A1A1A"/>
          <w:sz w:val="20"/>
          <w:szCs w:val="20"/>
        </w:rPr>
        <w:t xml:space="preserve">Screen Map</w:t>
      </w:r>
    </w:p>
    <w:tbl>
      <w:tblPr>
        <w:tblW w:type="dxa" w:w="9360"/>
        <w:tblLayout w:type="fixed"/>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Screen</w:t>
            </w:r>
          </w:p>
        </w:tc>
        <w:tc>
          <w:tcPr>
            <w:tcW w:type="dxa" w:w="61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(auth)/welcome</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Landing — register, login, Google sign-in</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(auth)/register</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 + phone + password registration</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(auth)/verify-otp</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6-digit OTP with auto-submit and shake animation</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(auth)/complete-profile</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Full name entry after OTP verification</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(auth)/login</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 password login</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(tabs)/index</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Discover — browse gaming rooms with search and filter chips</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(tabs)/my-rooms</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Joined rooms list with points and visit count</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(tabs)/stats</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Global stats (tiles) + per-room breakdown toggle</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(tabs)/profile</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Profile, settings, navigation to sub-screens</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gaming-room/[slug]</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Room overview — live station grid, member stats, join CTA</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gaming-room/[slug]/reserve</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Station reservation — slot picker, order summary, confirm</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gaming-room/[slug]/stats</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Per-room stats, points history, recent orders, leaderboard link</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scan-room</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QR code scanner — join a room by scanning a code at the entrance</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order-history</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Paginated order history with status filter and detail modal</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Infinite-scroll leaderboard with animated podium for top 3</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notifications</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Notification list with read/unread state and push toggle</w:t>
            </w:r>
          </w:p>
        </w:tc>
      </w:tr>
      <w:tr>
        <w:tc>
          <w:tcPr>
            <w:tcW w:type="dxa" w:w="32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edit-profile</w:t>
            </w:r>
          </w:p>
        </w:tc>
        <w:tc>
          <w:tcPr>
            <w:tcW w:type="dxa" w:w="61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 name and phone, read-only email</w:t>
            </w:r>
          </w:p>
        </w:tc>
      </w:tr>
      <w:tr>
        <w:tc>
          <w:tcPr>
            <w:tcW w:type="dxa" w:w="32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change-password</w:t>
            </w:r>
          </w:p>
        </w:tc>
        <w:tc>
          <w:tcPr>
            <w:tcW w:type="dxa" w:w="61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Change password with strength indicator</w:t>
            </w:r>
          </w:p>
        </w:tc>
      </w:tr>
    </w:tbl>
    <w:p>
      <w:pPr>
        <w:pStyle w:val="Heading2"/>
        <w:spacing w:before="280" w:after="100"/>
      </w:pPr>
      <w:r>
        <w:rPr>
          <w:rFonts w:ascii="Arial" w:cs="Arial" w:eastAsia="Arial" w:hAnsi="Arial"/>
          <w:color w:val="1A1A1A"/>
          <w:sz w:val="20"/>
          <w:szCs w:val="20"/>
        </w:rPr>
        <w:t xml:space="preserve">API Layer</w:t>
      </w:r>
    </w:p>
    <w:p>
      <w:pPr>
        <w:spacing w:before="60" w:after="60"/>
      </w:pPr>
      <w:r>
        <w:rPr>
          <w:rFonts w:ascii="Arial" w:cs="Arial" w:eastAsia="Arial" w:hAnsi="Arial"/>
          <w:color w:val="1A1A1A"/>
          <w:sz w:val="20"/>
          <w:szCs w:val="20"/>
        </w:rPr>
        <w:t xml:space="preserve">The API layer is split into three objects in src/services/api/index.ts:</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Endpoints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authApi</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POST/GET /api/auth/client/* — register, login, refresh, logout, getMe, updateMe, changePassword</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clientApi</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All /api/client/* endpoints — the primary data layer for the mobile app (orders, points, leaderboard, join, profile, reservations)</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gamingRoomsApi</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 endpoints — no auth required. GET /api/settings/public/:slug and GET /api/public/:vendorSlug/stations</w:t>
            </w:r>
          </w:p>
        </w:tc>
      </w:tr>
    </w:tbl>
    <w:p>
      <w:pPr>
        <w:pStyle w:val="Heading2"/>
        <w:spacing w:before="280" w:after="100"/>
      </w:pPr>
      <w:r>
        <w:rPr>
          <w:rFonts w:ascii="Arial" w:cs="Arial" w:eastAsia="Arial" w:hAnsi="Arial"/>
          <w:color w:val="1A1A1A"/>
          <w:sz w:val="20"/>
          <w:szCs w:val="20"/>
        </w:rPr>
        <w:t xml:space="preserve">Authentication Flow</w:t>
      </w:r>
    </w:p>
    <w:p>
      <w:pPr>
        <w:numPr>
          <w:ilvl w:val="0"/>
          <w:numId w:val="1"/>
        </w:numPr>
        <w:spacing w:before="40" w:after="40"/>
      </w:pPr>
      <w:r>
        <w:rPr>
          <w:rFonts w:ascii="Arial" w:cs="Arial" w:eastAsia="Arial" w:hAnsi="Arial"/>
          <w:color w:val="1A1A1A"/>
          <w:sz w:val="20"/>
          <w:szCs w:val="20"/>
        </w:rPr>
        <w:t xml:space="preserve">Register → verify OTP (console in dev, real email service in prod) → complete profile → tabs</w:t>
      </w:r>
    </w:p>
    <w:p>
      <w:pPr>
        <w:numPr>
          <w:ilvl w:val="0"/>
          <w:numId w:val="1"/>
        </w:numPr>
        <w:spacing w:before="40" w:after="40"/>
      </w:pPr>
      <w:r>
        <w:rPr>
          <w:rFonts w:ascii="Arial" w:cs="Arial" w:eastAsia="Arial" w:hAnsi="Arial"/>
          <w:color w:val="1A1A1A"/>
          <w:sz w:val="20"/>
          <w:szCs w:val="20"/>
        </w:rPr>
        <w:t xml:space="preserve">Login → tabs</w:t>
      </w:r>
    </w:p>
    <w:p>
      <w:pPr>
        <w:numPr>
          <w:ilvl w:val="0"/>
          <w:numId w:val="1"/>
        </w:numPr>
        <w:spacing w:before="40" w:after="40"/>
      </w:pPr>
      <w:r>
        <w:rPr>
          <w:rFonts w:ascii="Arial" w:cs="Arial" w:eastAsia="Arial" w:hAnsi="Arial"/>
          <w:color w:val="1A1A1A"/>
          <w:sz w:val="20"/>
          <w:szCs w:val="20"/>
        </w:rPr>
        <w:t xml:space="preserve">Google OAuth → tabs (requires backend POST /api/auth/client/google endpoint)</w:t>
      </w:r>
    </w:p>
    <w:p>
      <w:pPr>
        <w:numPr>
          <w:ilvl w:val="0"/>
          <w:numId w:val="1"/>
        </w:numPr>
        <w:spacing w:before="40" w:after="40"/>
      </w:pPr>
      <w:r>
        <w:rPr>
          <w:rFonts w:ascii="Arial" w:cs="Arial" w:eastAsia="Arial" w:hAnsi="Arial"/>
          <w:color w:val="1A1A1A"/>
          <w:sz w:val="20"/>
          <w:szCs w:val="20"/>
        </w:rPr>
        <w:t xml:space="preserve">Token refresh: Axios interceptor queues all 401 requests, calls /api/auth/client/refresh, retries all queued requests with the new token</w:t>
      </w:r>
    </w:p>
    <w:p>
      <w:pPr>
        <w:numPr>
          <w:ilvl w:val="0"/>
          <w:numId w:val="1"/>
        </w:numPr>
        <w:spacing w:before="40" w:after="40"/>
      </w:pPr>
      <w:r>
        <w:rPr>
          <w:rFonts w:ascii="Arial" w:cs="Arial" w:eastAsia="Arial" w:hAnsi="Arial"/>
          <w:color w:val="1A1A1A"/>
          <w:sz w:val="20"/>
          <w:szCs w:val="20"/>
        </w:rPr>
        <w:t xml:space="preserve">Forced logout: if refresh fails, authEventEmitter emits "logout" → Zustand clears state → router redirects to welcome</w:t>
      </w:r>
    </w:p>
    <w:p>
      <w:pPr>
        <w:pStyle w:val="Heading2"/>
        <w:spacing w:before="280" w:after="100"/>
      </w:pPr>
      <w:r>
        <w:rPr>
          <w:rFonts w:ascii="Arial" w:cs="Arial" w:eastAsia="Arial" w:hAnsi="Arial"/>
          <w:color w:val="1A1A1A"/>
          <w:sz w:val="20"/>
          <w:szCs w:val="20"/>
        </w:rPr>
        <w:t xml:space="preserve">QR Room Joining</w:t>
      </w:r>
    </w:p>
    <w:p>
      <w:pPr>
        <w:spacing w:before="60" w:after="60"/>
      </w:pPr>
      <w:r>
        <w:rPr>
          <w:rFonts w:ascii="Arial" w:cs="Arial" w:eastAsia="Arial" w:hAnsi="Arial"/>
          <w:color w:val="1A1A1A"/>
          <w:sz w:val="20"/>
          <w:szCs w:val="20"/>
        </w:rPr>
        <w:t xml:space="preserve">The scan-room screen uses expo-camera to read QR codes. Expected payload format: { "type": "gamepos-room", "slug": "zone-gaming", "name": "Zone Gaming" }. On successful scan, the app calls POST /api/client/me/join with the slug and navigates to the room. The admin frontend includes a RoomQrCode component (components/RoomQrCode.tsx) that generates and downloads these QR codes for printing.</w:t>
      </w:r>
    </w:p>
    <w:p>
      <w:pPr>
        <w:pStyle w:val="Heading2"/>
        <w:spacing w:before="280" w:after="100"/>
      </w:pPr>
      <w:r>
        <w:rPr>
          <w:rFonts w:ascii="Arial" w:cs="Arial" w:eastAsia="Arial" w:hAnsi="Arial"/>
          <w:color w:val="1A1A1A"/>
          <w:sz w:val="20"/>
          <w:szCs w:val="20"/>
        </w:rPr>
        <w:t xml:space="preserve">Skeleton Loading</w:t>
      </w:r>
    </w:p>
    <w:p>
      <w:pPr>
        <w:spacing w:before="60" w:after="60"/>
      </w:pPr>
      <w:r>
        <w:rPr>
          <w:rFonts w:ascii="Arial" w:cs="Arial" w:eastAsia="Arial" w:hAnsi="Arial"/>
          <w:color w:val="1A1A1A"/>
          <w:sz w:val="20"/>
          <w:szCs w:val="20"/>
        </w:rPr>
        <w:t xml:space="preserve">Every screen with async data shows skeleton placeholders instead of spinners: RoomCardSkeleton (discover), StationCardSkeleton (room overview), StatTileSkeleton (stats), and inline Skeleton components (order history, my-rooms, leaderboard). All list screens support pull-to-refresh via RefreshControl.</w:t>
      </w:r>
    </w:p>
    <w:p>
      <w:pPr>
        <w:pStyle w:val="Heading2"/>
        <w:spacing w:before="280" w:after="100"/>
      </w:pPr>
      <w:r>
        <w:rPr>
          <w:rFonts w:ascii="Arial" w:cs="Arial" w:eastAsia="Arial" w:hAnsi="Arial"/>
          <w:color w:val="1A1A1A"/>
          <w:sz w:val="20"/>
          <w:szCs w:val="20"/>
        </w:rPr>
        <w:t xml:space="preserve">Key Design Decisions</w:t>
      </w:r>
    </w:p>
    <w:p>
      <w:pPr>
        <w:pStyle w:val="Heading3"/>
        <w:spacing w:before="200" w:after="80"/>
      </w:pPr>
      <w:r>
        <w:rPr>
          <w:rFonts w:ascii="Arial" w:cs="Arial" w:eastAsia="Arial" w:hAnsi="Arial"/>
          <w:color w:val="1A1A1A"/>
          <w:sz w:val="20"/>
          <w:szCs w:val="20"/>
        </w:rPr>
        <w:t xml:space="preserve">Client JWT is separate from Vendor JWT</w:t>
      </w:r>
    </w:p>
    <w:p>
      <w:pPr>
        <w:spacing w:before="60" w:after="60"/>
      </w:pPr>
      <w:r>
        <w:rPr>
          <w:rFonts w:ascii="Arial" w:cs="Arial" w:eastAsia="Arial" w:hAnsi="Arial"/>
          <w:color w:val="1A1A1A"/>
          <w:sz w:val="20"/>
          <w:szCs w:val="20"/>
        </w:rPr>
        <w:t xml:space="preserve">Mobile clients authenticate with a completely separate JWT secret pair (JWT_CLIENT_ACCESS_SECRET / JWT_CLIENT_REFRESH_SECRET). A client token cannot be used to call vendor-only endpoints, and vice versa. The authenticateClient middleware in auth.middleware.ts enforces this.</w:t>
      </w:r>
    </w:p>
    <w:p>
      <w:pPr>
        <w:pStyle w:val="Heading3"/>
        <w:spacing w:before="200" w:after="80"/>
      </w:pPr>
      <w:r>
        <w:rPr>
          <w:rFonts w:ascii="Arial" w:cs="Arial" w:eastAsia="Arial" w:hAnsi="Arial"/>
          <w:color w:val="1A1A1A"/>
          <w:sz w:val="20"/>
          <w:szCs w:val="20"/>
        </w:rPr>
        <w:t xml:space="preserve">Reservation = Order creation</w:t>
      </w:r>
    </w:p>
    <w:p>
      <w:pPr>
        <w:spacing w:before="60" w:after="60"/>
      </w:pPr>
      <w:r>
        <w:rPr>
          <w:rFonts w:ascii="Arial" w:cs="Arial" w:eastAsia="Arial" w:hAnsi="Arial"/>
          <w:color w:val="1A1A1A"/>
          <w:sz w:val="20"/>
          <w:szCs w:val="20"/>
        </w:rPr>
        <w:t xml:space="preserve">Booking a station creates an open Order on the backend. The order status starts as "open" and must be transitioned to "completed" by gaming room staff. Points are awarded only on completion. This means the mobile reservation and the admin POS share the same Order model.</w:t>
      </w:r>
    </w:p>
    <w:p>
      <w:pPr>
        <w:pStyle w:val="Heading3"/>
        <w:spacing w:before="200" w:after="80"/>
      </w:pPr>
      <w:r>
        <w:rPr>
          <w:rFonts w:ascii="Arial" w:cs="Arial" w:eastAsia="Arial" w:hAnsi="Arial"/>
          <w:color w:val="1A1A1A"/>
          <w:sz w:val="20"/>
          <w:szCs w:val="20"/>
        </w:rPr>
        <w:t xml:space="preserve">Credit display is vendor-controlled</w:t>
      </w:r>
    </w:p>
    <w:p>
      <w:pPr>
        <w:spacing w:before="60" w:after="60"/>
      </w:pPr>
      <w:r>
        <w:rPr>
          <w:rFonts w:ascii="Arial" w:cs="Arial" w:eastAsia="Arial" w:hAnsi="Arial"/>
          <w:color w:val="1A1A1A"/>
          <w:sz w:val="20"/>
          <w:szCs w:val="20"/>
        </w:rPr>
        <w:t xml:space="preserve">The credit balance widget in the room member stats card is gated behind the vendor's creditEnabled setting. Vendors who haven't enabled the credit system will not confuse their clients with a balance display.</w:t>
      </w:r>
    </w:p>
    <w:p>
      <w:pPr>
        <w:pStyle w:val="Heading3"/>
        <w:spacing w:before="200" w:after="80"/>
      </w:pPr>
      <w:r>
        <w:rPr>
          <w:rFonts w:ascii="Arial" w:cs="Arial" w:eastAsia="Arial" w:hAnsi="Arial"/>
          <w:color w:val="1A1A1A"/>
          <w:sz w:val="20"/>
          <w:szCs w:val="20"/>
        </w:rPr>
        <w:t xml:space="preserve">Phone number requirement</w:t>
      </w:r>
    </w:p>
    <w:p>
      <w:pPr>
        <w:spacing w:before="60" w:after="60"/>
      </w:pPr>
      <w:r>
        <w:rPr>
          <w:rFonts w:ascii="Arial" w:cs="Arial" w:eastAsia="Arial" w:hAnsi="Arial"/>
          <w:color w:val="1A1A1A"/>
          <w:sz w:val="20"/>
          <w:szCs w:val="20"/>
        </w:rPr>
        <w:t xml:space="preserve">The reservation API enforces client.phone !== null at the server level. The mobile UI additionally shows a warning in the room UI and disables the reserve button if phone is missing. Phone is collected at registration (mandatory field) but can be added later via edit-profile.</w:t>
      </w:r>
    </w:p>
    <w:p>
      <w:pPr>
        <w:pStyle w:val="Heading2"/>
        <w:spacing w:before="280" w:after="100"/>
      </w:pPr>
      <w:r>
        <w:rPr>
          <w:rFonts w:ascii="Arial" w:cs="Arial" w:eastAsia="Arial" w:hAnsi="Arial"/>
          <w:color w:val="1A1A1A"/>
          <w:sz w:val="20"/>
          <w:szCs w:val="20"/>
        </w:rPr>
        <w:t xml:space="preserve">Environment Variables</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EXPO_PUBLIC_API_URL</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API base URL — e.g. https://api.yourdomain.com</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EXPO_PUBLIC_GOOGLE_CLIENT_ID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Google OAuth client ID from Google Cloud Console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EAS_PROJECT_ID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 Application Services project ID (from eas init)</w:t>
            </w:r>
          </w:p>
        </w:tc>
      </w:tr>
    </w:tbl>
    <w:p>
      <w:pPr>
        <w:pBdr>
          <w:left w:val="single" w:color="1E4FA0" w:sz="12"/>
        </w:pBdr>
        <w:shd w:fill="EBF0FA" w:val="clear"/>
        <w:spacing w:before="80" w:after="80"/>
        <w:ind w:left="360"/>
      </w:pPr>
      <w:r>
        <w:rPr>
          <w:rFonts w:ascii="Arial" w:cs="Arial" w:eastAsia="Arial" w:hAnsi="Arial"/>
          <w:color w:val="1E4FA0"/>
          <w:sz w:val="20"/>
          <w:szCs w:val="20"/>
        </w:rPr>
        <w:t xml:space="preserve">All three are in app.json under extra: { apiUrl, googleClientId } — see .env.example for the full template.</w:t>
      </w:r>
    </w:p>
    <w:p>
      <w:r>
        <w:br w:type="page"/>
      </w:r>
    </w:p>
    <w:p>
      <w:pPr>
        <w:pStyle w:val="Heading2"/>
        <w:spacing w:before="280" w:after="100"/>
      </w:pPr>
      <w:r>
        <w:rPr>
          <w:rFonts w:ascii="Arial" w:cs="Arial" w:eastAsia="Arial" w:hAnsi="Arial"/>
          <w:color w:val="1A1A1A"/>
          <w:sz w:val="20"/>
          <w:szCs w:val="20"/>
        </w:rPr>
        <w:t xml:space="preserve">Mobile App Environment Variables</w:t>
      </w:r>
    </w:p>
    <w:p>
      <w:pPr>
        <w:spacing w:before="60" w:after="60"/>
      </w:pPr>
      <w:r>
        <w:rPr>
          <w:rFonts w:ascii="Arial" w:cs="Arial" w:eastAsia="Arial" w:hAnsi="Arial"/>
          <w:color w:val="1A1A1A"/>
          <w:sz w:val="20"/>
          <w:szCs w:val="20"/>
        </w:rPr>
        <w:t xml:space="preserve">The Expo mobile app (gamepos-mobile) reads configuration from app.json → extra. Copy .env.example to .env and set these values:</w:t>
      </w:r>
    </w:p>
    <w:tbl>
      <w:tblPr>
        <w:tblW w:type="dxa" w:w="9360"/>
        <w:tblLayout w:type="fixed"/>
      </w:tblPr>
      <w:tblGrid>
        <w:gridCol w:w="2500"/>
        <w:gridCol w:w="6860"/>
      </w:tblGrid>
      <w:tr>
        <w:trPr>
          <w:tblHeader/>
        </w:trPr>
        <w:tc>
          <w:tcPr>
            <w:tcW w:type="dxa" w:w="250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6860"/>
            <w:tcBorders>
              <w:top w:val="single" w:color="FFFFFF" w:sz="4"/>
              <w:left w:val="single" w:color="FFFFFF" w:sz="4"/>
              <w:bottom w:val="single" w:color="FFFFFF" w:sz="4"/>
              <w:right w:val="single" w:color="FFFFFF" w:sz="4"/>
            </w:tcBorders>
            <w:shd w:fill="1E4FA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EXPO_PUBLIC_API_URL</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base URL — must be reachable from the device (not localhost in production)</w:t>
            </w:r>
          </w:p>
        </w:tc>
      </w:tr>
      <w:tr>
        <w:tc>
          <w:tcPr>
            <w:tcW w:type="dxa" w:w="250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EXPO_PUBLIC_GOOGLE_CLIENT_ID</w:t>
            </w:r>
          </w:p>
        </w:tc>
        <w:tc>
          <w:tcPr>
            <w:tcW w:type="dxa" w:w="6860"/>
            <w:tcBorders>
              <w:top w:val="single" w:color="D3D1C7" w:sz="4"/>
              <w:left w:val="single" w:color="D3D1C7" w:sz="4"/>
              <w:bottom w:val="single" w:color="D3D1C7" w:sz="4"/>
              <w:right w:val="single" w:color="D3D1C7" w:sz="4"/>
            </w:tcBorders>
            <w:shd w:fill="F1EFE8" w:val="clear"/>
            <w:tcMar>
              <w:top w:type="dxa" w:w="60"/>
              <w:left w:type="dxa" w:w="120"/>
              <w:bottom w:type="dxa" w:w="60"/>
              <w:right w:type="dxa" w:w="120"/>
            </w:tcMar>
          </w:tcPr>
          <w:p>
            <w:r>
              <w:rPr>
                <w:rFonts w:ascii="Arial" w:cs="Arial" w:eastAsia="Arial" w:hAnsi="Arial"/>
                <w:color w:val="1A1A1A"/>
                <w:sz w:val="20"/>
                <w:szCs w:val="20"/>
              </w:rPr>
              <w:t xml:space="preserve">Google OAuth Web Client ID from console.cloud.google.com</w:t>
            </w:r>
          </w:p>
        </w:tc>
      </w:tr>
      <w:tr>
        <w:tc>
          <w:tcPr>
            <w:tcW w:type="dxa" w:w="250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EAS_PROJECT_ID</w:t>
            </w:r>
          </w:p>
        </w:tc>
        <w:tc>
          <w:tcPr>
            <w:tcW w:type="dxa" w:w="6860"/>
            <w:tcBorders>
              <w:top w:val="single" w:color="D3D1C7" w:sz="4"/>
              <w:left w:val="single" w:color="D3D1C7" w:sz="4"/>
              <w:bottom w:val="single" w:color="D3D1C7" w:sz="4"/>
              <w:right w:val="single" w:color="D3D1C7"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Expo Application Services project ID — run "eas init" to generate</w:t>
            </w:r>
          </w:p>
        </w:tc>
      </w:tr>
    </w:tbl>
    <w:p>
      <w:pPr>
        <w:pStyle w:val="Heading3"/>
        <w:spacing w:before="200" w:after="80"/>
      </w:pPr>
      <w:r>
        <w:rPr>
          <w:rFonts w:ascii="Arial" w:cs="Arial" w:eastAsia="Arial" w:hAnsi="Arial"/>
          <w:color w:val="1A1A1A"/>
          <w:sz w:val="20"/>
          <w:szCs w:val="20"/>
        </w:rPr>
        <w:t xml:space="preserve">Running the mobile app</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npm install</w:t>
      </w:r>
    </w:p>
    <w:p>
      <w:pPr>
        <w:pBdr>
          <w:left w:val="single" w:color="1E4FA0" w:sz="12"/>
        </w:pBdr>
        <w:shd w:fill="F1EFE8" w:val="clear"/>
        <w:spacing w:before="40" w:after="40"/>
        <w:ind w:left="360"/>
      </w:pPr>
      <w:r>
        <w:rPr>
          <w:rFonts w:ascii="Courier New" w:cs="Courier New" w:eastAsia="Courier New" w:hAnsi="Courier New"/>
          <w:color w:val="0F6E56"/>
          <w:sz w:val="18"/>
          <w:szCs w:val="18"/>
        </w:rPr>
        <w:t xml:space="preserve">npx expo start</w:t>
      </w:r>
    </w:p>
    <w:p>
      <w:pPr>
        <w:spacing w:before="60" w:after="60"/>
      </w:pPr>
      <w:r>
        <w:rPr>
          <w:rFonts w:ascii="Arial" w:cs="Arial" w:eastAsia="Arial" w:hAnsi="Arial"/>
          <w:color w:val="1A1A1A"/>
          <w:sz w:val="20"/>
          <w:szCs w:val="20"/>
        </w:rPr>
        <w:t xml:space="preserve">Scan the QR code with Expo Go, or press a/i for Android/iOS simulator.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tabs>
        <w:tab w:val="right" w:pos="9360"/>
      </w:tabs>
      <w:spacing w:before="120"/>
    </w:pPr>
    <w:r>
      <w:rPr>
        <w:rFonts w:ascii="Arial" w:cs="Arial" w:eastAsia="Arial" w:hAnsi="Arial"/>
        <w:color w:val="D3D1C7"/>
        <w:sz w:val="16"/>
        <w:szCs w:val="16"/>
      </w:rPr>
      <w:t xml:space="preserve">Confidential</w:t>
    </w:r>
    <w:r>
      <w:rPr>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tabs>
        <w:tab w:val="right" w:pos="9360"/>
      </w:tabs>
      <w:spacing w:after="120"/>
    </w:pPr>
    <w:r>
      <w:rPr>
        <w:rFonts w:ascii="Arial" w:cs="Arial" w:eastAsia="Arial" w:hAnsi="Arial"/>
        <w:color w:val="5F5E5A"/>
        <w:sz w:val="18"/>
        <w:szCs w:val="18"/>
      </w:rPr>
      <w:t xml:space="preserve">GamePOS — Technical Documentation</w:t>
    </w:r>
    <w:r>
      <w:rPr>
        <w:sz w:val="18"/>
        <w:szCs w:val="18"/>
      </w:rPr>
      <w:t xml:space="preserve">	</w:t>
    </w:r>
    <w:r>
      <w:rPr>
        <w:rFonts w:ascii="Arial" w:cs="Arial" w:eastAsia="Arial" w:hAnsi="Arial"/>
        <w:color w:val="D3D1C7"/>
        <w:sz w:val="18"/>
        <w:szCs w:val="18"/>
      </w:rPr>
      <w:t xml:space="preserve">v2.0 · March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FA0"/>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D2B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2026-03-15T01:47:21.531Z</dcterms:created>
  <dcterms:modified xsi:type="dcterms:W3CDTF">2026-03-15T01:47:21.532Z</dcterms:modified>
</cp:coreProperties>
</file>

<file path=docProps/custom.xml><?xml version="1.0" encoding="utf-8"?>
<Properties xmlns="http://schemas.openxmlformats.org/officeDocument/2006/custom-properties" xmlns:vt="http://schemas.openxmlformats.org/officeDocument/2006/docPropsVTypes"/>
</file>