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60"/>
      </w:pPr>
      <w:r>
        <w:rPr>
          <w:b/>
          <w:bCs/>
          <w:rFonts w:ascii="黑体" w:eastAsia="黑体" w:hAnsi="黑体"/>
          <w:sz w:val="34"/>
          <w:szCs w:val="34"/>
        </w:rPr>
        <w:t>计算机软件著作权登记申请表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软件名称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麻生销售数据大屏智能化系统。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版本号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V1.0.0。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软件简称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销售数据大屏智能化系统。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软件分类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应用软件。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软件作品说明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原创。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开发方式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独立开发。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权利取得方式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原始取得。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权利范围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全部。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著作权人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麻生环球科技有限公司。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开发的硬件环境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台式计算机，Intel i5 处理器，32GB 内存，512GB SSD。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运行的硬件环境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服务器或台式计算机，8GB 以上内存，稳定网络环境。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开发该软件的操作系统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Windows 10 / macOS 开发环境。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软件开发环境 / 开发工具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IntelliJ IDEA、VS Code、Doris、DolphinScheduler。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该软件的运行平台/操作系统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Linux 服务器及现代浏览器环境。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软件运行支撑环境/支持软件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Java 8、Spring Boot、Vue、Doris、MySQL、Nginx。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编程语言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Java、JavaScript、SQL。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源程序量（行）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约 3000 行。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开发目的（30-50字符）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提升销售经营可视化与智能分析效率，辅助管理层快速决策。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面向领域／行业（50字内）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跨境电商销售经营分析、数据仓库与企业管理驾驶舱。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软件的主要功能（500-1300字符）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本软件为麻生销售数据大屏智能化系统，面向企业销售经营管理和跨境电商业务分析场景，围绕销售订单、支付订单、退款、净销售额、人民币金额、事业部、项目、店铺和销售目标等数据建立统一的大屏应用。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系统通过 Doris 数据仓库承接 MySQL 业务源数据，并由 DolphinScheduler 调度销售主题 SQL，形成日粒度、月粒度、事业部粒度和目标完成粒度的 ADS 查询表。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后端 Java 服务提供核心指标、事业部总揽、月度趋势、日度趋势、年度对比、事业部对比、目标列表、月度目标汇总、汇率换算和大屏整合数据等接口，支持按日期、月份、年份、事业部和币种等条件查询。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前端采用 Vue 与 ECharts 构建可视化大屏，展示 KPI 卡片、趋势图、对比柱状图、事业部列表、目标完成表和经营概览，支持全屏查看、主题适配、报表截图导出和接口异常提示。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系统还集成 AI 流式解读能力，可围绕核心指标、趋势变化、年度对比和事业部排名生成经营分析说明，帮助业务人员快速识别增长亮点、异常波动和重点关注对象。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整体流程覆盖数据加工、接口查询、图表渲染、智能分析与结果导出，减少人工汇总销售报表的工作量，提高经营复盘和管理决策效率。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技术特点（50-100字符）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采用 Java Spring Boot、Vue、ECharts 与 Doris 数仓架构，结合 DolphinScheduler 调度和 SSE 流式 AI 分析。</w:t>
      </w:r>
    </w:p>
    <w:sectPr>
      <w:pgSz w:w="11906" w:h="16838"/>
      <w:pgMar w:top="1440" w:right="1260" w:bottom="1440" w:left="1260" w:header="720" w:footer="720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宋体" w:eastAsia="宋体" w:hAnsi="宋体"/>
      <w:sz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rFonts w:ascii="黑体" w:eastAsia="黑体" w:hAnsi="黑体"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rFonts w:ascii="黑体" w:eastAsia="黑体" w:hAnsi="黑体"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rFonts w:ascii="黑体" w:eastAsia="黑体" w:hAnsi="黑体"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麻生销售数据大屏智能化系统-功能特点</dc:title>
  <dc:creator>麻生环球科技有限公司</dc:creator>
  <cp:lastModifiedBy>Codex</cp:lastModifiedBy>
  <dcterms:created xsi:type="dcterms:W3CDTF">2026-06-16T09:51:17Z</dcterms:created>
  <dcterms:modified xsi:type="dcterms:W3CDTF">2026-06-16T09:51:17Z</dcterms:modified>
</cp:coreProperties>
</file>