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</w:p>
    <w:p w:rsidR="002C46F2" w:rsidRPr="002C46F2" w:rsidRDefault="002C46F2" w:rsidP="000604A3">
      <w:pPr>
        <w:pStyle w:val="Heading1"/>
      </w:pPr>
      <w:bookmarkStart w:id="0" w:name="_Toc213962689"/>
      <w:r w:rsidRPr="002C46F2">
        <w:t>Comprehensive Technical Report</w:t>
      </w:r>
      <w:bookmarkEnd w:id="0"/>
    </w:p>
    <w:p w:rsidR="002C46F2" w:rsidRPr="002C46F2" w:rsidRDefault="002C46F2" w:rsidP="000604A3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Project: End-to-End Data Engineering Project –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AdventureWorks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Data Platform</w:t>
      </w:r>
      <w:r w:rsidRPr="002C46F2">
        <w:rPr>
          <w:rFonts w:ascii="Times New Roman" w:hAnsi="Times New Roman" w:cs="Times New Roman"/>
          <w:sz w:val="21"/>
          <w:szCs w:val="21"/>
        </w:rPr>
        <w:br/>
        <w:t>Author:</w:t>
      </w:r>
      <w:r>
        <w:rPr>
          <w:rFonts w:ascii="Times New Roman" w:hAnsi="Times New Roman" w:cs="Times New Roman"/>
          <w:sz w:val="21"/>
          <w:szCs w:val="21"/>
        </w:rPr>
        <w:t> Zile Hasnain</w:t>
      </w:r>
      <w:r w:rsidR="000604A3">
        <w:rPr>
          <w:rFonts w:ascii="Times New Roman" w:hAnsi="Times New Roman" w:cs="Times New Roman"/>
          <w:sz w:val="21"/>
          <w:szCs w:val="21"/>
        </w:rPr>
        <w:br/>
        <w:t>Date: November 2025.</w:t>
      </w:r>
      <w:r w:rsidRPr="002C46F2">
        <w:rPr>
          <w:rFonts w:ascii="Times New Roman" w:hAnsi="Times New Roman" w:cs="Times New Roman"/>
          <w:sz w:val="21"/>
          <w:szCs w:val="21"/>
        </w:rPr>
        <w:br/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bookmarkStart w:id="1" w:name="_GoBack"/>
      <w:bookmarkEnd w:id="1"/>
    </w:p>
    <w:p w:rsidR="002C46F2" w:rsidRDefault="002C46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sdt>
      <w:sdtPr>
        <w:rPr>
          <w:b/>
          <w:color w:val="000000" w:themeColor="text1"/>
        </w:rPr>
        <w:id w:val="4611270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noProof/>
          <w:color w:val="auto"/>
          <w:sz w:val="22"/>
          <w:szCs w:val="22"/>
          <w:lang w:eastAsia="ko-KR"/>
        </w:rPr>
      </w:sdtEndPr>
      <w:sdtContent>
        <w:p w:rsidR="000604A3" w:rsidRPr="000604A3" w:rsidRDefault="000604A3">
          <w:pPr>
            <w:pStyle w:val="TOCHeading"/>
            <w:rPr>
              <w:b/>
              <w:color w:val="000000" w:themeColor="text1"/>
            </w:rPr>
          </w:pPr>
          <w:r w:rsidRPr="000604A3">
            <w:rPr>
              <w:b/>
              <w:color w:val="000000" w:themeColor="text1"/>
            </w:rPr>
            <w:t>Contents</w:t>
          </w:r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2689" w:history="1">
            <w:r w:rsidRPr="00AD4709">
              <w:rPr>
                <w:rStyle w:val="Hyperlink"/>
                <w:noProof/>
              </w:rPr>
              <w:t>Comprehensive Technical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690" w:history="1">
            <w:r w:rsidRPr="00AD4709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691" w:history="1">
            <w:r w:rsidRPr="00AD4709">
              <w:rPr>
                <w:rStyle w:val="Hyperlink"/>
                <w:noProof/>
              </w:rPr>
              <w:t>2.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692" w:history="1">
            <w:r w:rsidRPr="00AD4709">
              <w:rPr>
                <w:rStyle w:val="Hyperlink"/>
                <w:noProof/>
              </w:rPr>
              <w:t>2.1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693" w:history="1">
            <w:r w:rsidRPr="00AD4709">
              <w:rPr>
                <w:rStyle w:val="Hyperlink"/>
                <w:noProof/>
              </w:rPr>
              <w:t>3.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694" w:history="1">
            <w:r w:rsidRPr="00AD4709">
              <w:rPr>
                <w:rStyle w:val="Hyperlink"/>
                <w:noProof/>
              </w:rPr>
              <w:t>3.1 Core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695" w:history="1">
            <w:r w:rsidRPr="00AD4709">
              <w:rPr>
                <w:rStyle w:val="Hyperlink"/>
                <w:noProof/>
              </w:rPr>
              <w:t>3.2 Programming Languages and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696" w:history="1">
            <w:r w:rsidRPr="00AD4709">
              <w:rPr>
                <w:rStyle w:val="Hyperlink"/>
                <w:noProof/>
              </w:rPr>
              <w:t>4.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697" w:history="1">
            <w:r w:rsidRPr="00AD4709">
              <w:rPr>
                <w:rStyle w:val="Hyperlink"/>
                <w:noProof/>
              </w:rPr>
              <w:t>4.1 End-to-End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698" w:history="1">
            <w:r w:rsidRPr="00AD4709">
              <w:rPr>
                <w:rStyle w:val="Hyperlink"/>
                <w:noProof/>
              </w:rPr>
              <w:t>5. LANDING LAYER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699" w:history="1">
            <w:r w:rsidRPr="00AD4709">
              <w:rPr>
                <w:rStyle w:val="Hyperlink"/>
                <w:noProof/>
              </w:rPr>
              <w:t>5.1 Purpose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0" w:history="1">
            <w:r w:rsidRPr="00AD4709">
              <w:rPr>
                <w:rStyle w:val="Hyperlink"/>
                <w:noProof/>
              </w:rPr>
              <w:t>5.2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1" w:history="1">
            <w:r w:rsidRPr="00AD4709">
              <w:rPr>
                <w:rStyle w:val="Hyperlink"/>
                <w:noProof/>
              </w:rPr>
              <w:t>5.3 Data Ingestion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2" w:history="1">
            <w:r w:rsidRPr="00AD4709">
              <w:rPr>
                <w:rStyle w:val="Hyperlink"/>
                <w:noProof/>
              </w:rPr>
              <w:t>5.4 Landing Layer 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3" w:history="1">
            <w:r w:rsidRPr="00AD4709">
              <w:rPr>
                <w:rStyle w:val="Hyperlink"/>
                <w:noProof/>
              </w:rPr>
              <w:t>5.5 Data Quality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704" w:history="1">
            <w:r w:rsidRPr="00AD4709">
              <w:rPr>
                <w:rStyle w:val="Hyperlink"/>
                <w:noProof/>
              </w:rPr>
              <w:t>6. BRONZE LAYER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5" w:history="1">
            <w:r w:rsidRPr="00AD4709">
              <w:rPr>
                <w:rStyle w:val="Hyperlink"/>
                <w:noProof/>
              </w:rPr>
              <w:t>6.1 Purpose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706" w:history="1">
            <w:r w:rsidRPr="00AD4709">
              <w:rPr>
                <w:rStyle w:val="Hyperlink"/>
                <w:noProof/>
              </w:rPr>
              <w:t>7. SILVER LAYER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7" w:history="1">
            <w:r w:rsidRPr="00AD4709">
              <w:rPr>
                <w:rStyle w:val="Hyperlink"/>
                <w:noProof/>
              </w:rPr>
              <w:t>7.1 Purpose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708" w:history="1">
            <w:r w:rsidRPr="00AD4709">
              <w:rPr>
                <w:rStyle w:val="Hyperlink"/>
                <w:noProof/>
              </w:rPr>
              <w:t>8. GOLD LAYER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09" w:history="1">
            <w:r w:rsidRPr="00AD4709">
              <w:rPr>
                <w:rStyle w:val="Hyperlink"/>
                <w:noProof/>
              </w:rPr>
              <w:t>8.1 Purpose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10" w:history="1">
            <w:r w:rsidRPr="00AD4709">
              <w:rPr>
                <w:rStyle w:val="Hyperlink"/>
                <w:noProof/>
              </w:rPr>
              <w:t>8.2 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962711" w:history="1">
            <w:r w:rsidRPr="00AD4709">
              <w:rPr>
                <w:rStyle w:val="Hyperlink"/>
                <w:noProof/>
              </w:rPr>
              <w:t>9. METABASE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962712" w:history="1">
            <w:r w:rsidRPr="00AD4709">
              <w:rPr>
                <w:rStyle w:val="Hyperlink"/>
                <w:noProof/>
              </w:rPr>
              <w:t>9.1 Business Intelligence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4A3" w:rsidRDefault="000604A3">
          <w:r>
            <w:rPr>
              <w:b/>
              <w:bCs/>
              <w:noProof/>
            </w:rPr>
            <w:fldChar w:fldCharType="end"/>
          </w:r>
        </w:p>
      </w:sdtContent>
    </w:sdt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</w:p>
    <w:p w:rsidR="002C46F2" w:rsidRDefault="002C46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2C46F2" w:rsidRPr="00B94C58" w:rsidRDefault="002C46F2" w:rsidP="00B94C58">
      <w:pPr>
        <w:pStyle w:val="Heading1"/>
        <w:rPr>
          <w:sz w:val="32"/>
          <w:szCs w:val="32"/>
        </w:rPr>
      </w:pPr>
      <w:bookmarkStart w:id="2" w:name="_Toc213962690"/>
      <w:r w:rsidRPr="00B94C58">
        <w:rPr>
          <w:sz w:val="32"/>
          <w:szCs w:val="32"/>
        </w:rPr>
        <w:lastRenderedPageBreak/>
        <w:t>1. EXECUTIVE SUMMARY</w:t>
      </w:r>
      <w:bookmarkEnd w:id="2"/>
    </w:p>
    <w:p w:rsidR="002C46F2" w:rsidRPr="002C46F2" w:rsidRDefault="002C46F2" w:rsidP="002C46F2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The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AdventureWorks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Data Platform is an enterprise-grade data engineering solution implementing the industry-standard Bronze-Silver-Gold (Medallion) architecture. This project demonstrates complete end-to-end ETL capabilities with automated data ingestion, multi-layer processing, and real-time business intelligence.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2C46F2">
        <w:rPr>
          <w:rFonts w:ascii="Times New Roman" w:hAnsi="Times New Roman" w:cs="Times New Roman"/>
          <w:b/>
          <w:sz w:val="26"/>
          <w:szCs w:val="26"/>
        </w:rPr>
        <w:t>Key Achievements</w:t>
      </w:r>
    </w:p>
    <w:p w:rsidR="002C46F2" w:rsidRPr="002C46F2" w:rsidRDefault="002C46F2" w:rsidP="000604A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9 Production Airflow DAGs orchestrating complete pipeline</w:t>
      </w:r>
    </w:p>
    <w:p w:rsidR="002C46F2" w:rsidRPr="002C46F2" w:rsidRDefault="002C46F2" w:rsidP="000604A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5 Department data sources integrated (HR, Sales, Finance, Customer, Production)</w:t>
      </w:r>
    </w:p>
    <w:p w:rsidR="002C46F2" w:rsidRPr="002C46F2" w:rsidRDefault="002C46F2" w:rsidP="000604A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50,000+ records processed across all layers</w:t>
      </w:r>
    </w:p>
    <w:p w:rsidR="002C46F2" w:rsidRPr="002C46F2" w:rsidRDefault="002C46F2" w:rsidP="000604A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3-layer architecture ensuring data quality</w:t>
      </w:r>
    </w:p>
    <w:p w:rsidR="002C46F2" w:rsidRPr="002C46F2" w:rsidRDefault="002C46F2" w:rsidP="000604A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Real-time analytics with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Metabase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dashboards</w:t>
      </w:r>
    </w:p>
    <w:p w:rsidR="002C46F2" w:rsidRPr="002C46F2" w:rsidRDefault="002C46F2" w:rsidP="000604A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Containerized deployment using Docker Compose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C46F2">
        <w:rPr>
          <w:rFonts w:ascii="Times New Roman" w:hAnsi="Times New Roman" w:cs="Times New Roman"/>
          <w:sz w:val="26"/>
          <w:szCs w:val="26"/>
        </w:rPr>
        <w:t>Business Impact</w:t>
      </w:r>
    </w:p>
    <w:p w:rsidR="002C46F2" w:rsidRPr="002C46F2" w:rsidRDefault="002C46F2" w:rsidP="000604A3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Automated data processing reducing manual effort by 90%</w:t>
      </w:r>
    </w:p>
    <w:p w:rsidR="002C46F2" w:rsidRPr="002C46F2" w:rsidRDefault="002C46F2" w:rsidP="000604A3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Real-time insights enabling faster decision-making</w:t>
      </w:r>
    </w:p>
    <w:p w:rsidR="002C46F2" w:rsidRPr="002C46F2" w:rsidRDefault="002C46F2" w:rsidP="000604A3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quality assurance through multi-layer validation</w:t>
      </w:r>
    </w:p>
    <w:p w:rsidR="002C46F2" w:rsidRPr="002C46F2" w:rsidRDefault="002C46F2" w:rsidP="000604A3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Scalable architecture supporting future growth</w:t>
      </w:r>
    </w:p>
    <w:p w:rsidR="002C46F2" w:rsidRPr="002C46F2" w:rsidRDefault="002C46F2" w:rsidP="000604A3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Cost-effective solution using open-source technologies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28" style="width:0;height:3pt" o:hralign="center" o:hrstd="t" o:hr="t" fillcolor="#a0a0a0" stroked="f"/>
        </w:pict>
      </w:r>
    </w:p>
    <w:p w:rsidR="002C46F2" w:rsidRPr="00B94C58" w:rsidRDefault="002C46F2" w:rsidP="00B94C58">
      <w:pPr>
        <w:pStyle w:val="Heading1"/>
        <w:rPr>
          <w:sz w:val="32"/>
          <w:szCs w:val="32"/>
        </w:rPr>
      </w:pPr>
      <w:bookmarkStart w:id="3" w:name="_Toc213962691"/>
      <w:r w:rsidRPr="00B94C58">
        <w:rPr>
          <w:sz w:val="32"/>
          <w:szCs w:val="32"/>
        </w:rPr>
        <w:t>2. ARCHITECTURE OVERVIEW</w:t>
      </w:r>
      <w:bookmarkEnd w:id="3"/>
    </w:p>
    <w:p w:rsidR="002C46F2" w:rsidRPr="00B94C58" w:rsidRDefault="002C46F2" w:rsidP="00B94C58">
      <w:pPr>
        <w:pStyle w:val="Heading2"/>
        <w:rPr>
          <w:sz w:val="26"/>
          <w:szCs w:val="26"/>
        </w:rPr>
      </w:pPr>
      <w:bookmarkStart w:id="4" w:name="_Toc213962692"/>
      <w:r w:rsidRPr="00B94C58">
        <w:rPr>
          <w:sz w:val="26"/>
          <w:szCs w:val="26"/>
        </w:rPr>
        <w:t>2.1 High-Level Architecture</w:t>
      </w:r>
      <w:bookmarkEnd w:id="4"/>
    </w:p>
    <w:p w:rsidR="002C46F2" w:rsidRPr="002C46F2" w:rsidRDefault="002C46F2" w:rsidP="002C46F2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The platform implements a modern data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lakehouse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architecture with four distinct layers: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Layer 1: Landing Layer (MinIO)</w:t>
      </w:r>
    </w:p>
    <w:p w:rsidR="002C46F2" w:rsidRPr="002C46F2" w:rsidRDefault="002C46F2" w:rsidP="000604A3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Raw data ingestion from multiple sources</w:t>
      </w:r>
    </w:p>
    <w:p w:rsidR="002C46F2" w:rsidRPr="002C46F2" w:rsidRDefault="002C46F2" w:rsidP="000604A3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S3-compatible object storage</w:t>
      </w:r>
    </w:p>
    <w:p w:rsidR="002C46F2" w:rsidRPr="002C46F2" w:rsidRDefault="002C46F2" w:rsidP="000604A3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Parquet file format for efficiency</w:t>
      </w:r>
    </w:p>
    <w:p w:rsidR="002C46F2" w:rsidRDefault="002C46F2" w:rsidP="000604A3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Partitioned by date and department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Layer 2: Bronze Layer (PostgreSQL)</w:t>
      </w:r>
    </w:p>
    <w:p w:rsidR="002C46F2" w:rsidRPr="002C46F2" w:rsidRDefault="002C46F2" w:rsidP="000604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Schema enforcement and validation</w:t>
      </w:r>
    </w:p>
    <w:p w:rsidR="002C46F2" w:rsidRPr="002C46F2" w:rsidRDefault="002C46F2" w:rsidP="000604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Raw data with minimal transformation</w:t>
      </w:r>
    </w:p>
    <w:p w:rsidR="002C46F2" w:rsidRPr="002C46F2" w:rsidRDefault="002C46F2" w:rsidP="000604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15+ tables storing source data</w:t>
      </w:r>
    </w:p>
    <w:p w:rsidR="002C46F2" w:rsidRPr="002C46F2" w:rsidRDefault="002C46F2" w:rsidP="000604A3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type validation and null checks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Layer 3: Silver Layer (PostgreSQL)</w:t>
      </w:r>
    </w:p>
    <w:p w:rsidR="002C46F2" w:rsidRPr="002C46F2" w:rsidRDefault="002C46F2" w:rsidP="000604A3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 xml:space="preserve">Clean,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deduplicated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data</w:t>
      </w:r>
    </w:p>
    <w:p w:rsidR="002C46F2" w:rsidRPr="002C46F2" w:rsidRDefault="002C46F2" w:rsidP="000604A3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SCD Type 2 for historical tracking</w:t>
      </w:r>
    </w:p>
    <w:p w:rsidR="002C46F2" w:rsidRPr="002C46F2" w:rsidRDefault="002C46F2" w:rsidP="000604A3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9 dimension tables + 2 fact tables</w:t>
      </w:r>
    </w:p>
    <w:p w:rsidR="002C46F2" w:rsidRPr="002C46F2" w:rsidRDefault="002C46F2" w:rsidP="000604A3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Business rules applied</w:t>
      </w:r>
    </w:p>
    <w:p w:rsidR="002C46F2" w:rsidRPr="002C46F2" w:rsidRDefault="002C46F2" w:rsidP="002C46F2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Layer 4: Gold Layer (PostgreSQL)</w:t>
      </w:r>
    </w:p>
    <w:p w:rsidR="002C46F2" w:rsidRPr="002C46F2" w:rsidRDefault="002C46F2" w:rsidP="000604A3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Business intelligence views</w:t>
      </w:r>
    </w:p>
    <w:p w:rsidR="002C46F2" w:rsidRPr="002C46F2" w:rsidRDefault="002C46F2" w:rsidP="000604A3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Aggregated metrics and KPIs</w:t>
      </w:r>
    </w:p>
    <w:p w:rsidR="002C46F2" w:rsidRPr="002C46F2" w:rsidRDefault="002C46F2" w:rsidP="000604A3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3 analytical views for reporting</w:t>
      </w:r>
    </w:p>
    <w:p w:rsidR="002C46F2" w:rsidRPr="002C46F2" w:rsidRDefault="002C46F2" w:rsidP="000604A3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Optimized for query performance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29" style="width:0;height:3pt" o:hralign="center" o:hrstd="t" o:hr="t" fillcolor="#a0a0a0" stroked="f"/>
        </w:pict>
      </w:r>
    </w:p>
    <w:p w:rsidR="002C46F2" w:rsidRPr="00B94C58" w:rsidRDefault="002C46F2" w:rsidP="00B94C58">
      <w:pPr>
        <w:pStyle w:val="Heading1"/>
        <w:rPr>
          <w:sz w:val="32"/>
          <w:szCs w:val="32"/>
        </w:rPr>
      </w:pPr>
      <w:bookmarkStart w:id="5" w:name="_Toc213962693"/>
      <w:r w:rsidRPr="00B94C58">
        <w:rPr>
          <w:sz w:val="32"/>
          <w:szCs w:val="32"/>
        </w:rPr>
        <w:t>3. TECHNOLOGY STACK</w:t>
      </w:r>
      <w:bookmarkEnd w:id="5"/>
    </w:p>
    <w:p w:rsidR="002C46F2" w:rsidRPr="00B94C58" w:rsidRDefault="002C46F2" w:rsidP="00B94C58">
      <w:pPr>
        <w:pStyle w:val="Heading2"/>
        <w:rPr>
          <w:sz w:val="26"/>
          <w:szCs w:val="26"/>
        </w:rPr>
      </w:pPr>
      <w:bookmarkStart w:id="6" w:name="_Toc213962694"/>
      <w:r w:rsidRPr="00B94C58">
        <w:rPr>
          <w:sz w:val="26"/>
          <w:szCs w:val="26"/>
        </w:rPr>
        <w:t>3.1 Core Technologies</w:t>
      </w:r>
      <w:bookmarkEnd w:id="6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Orchestration Layer</w:t>
      </w:r>
    </w:p>
    <w:p w:rsidR="002C46F2" w:rsidRPr="002C46F2" w:rsidRDefault="002C46F2" w:rsidP="000604A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Apache Airflow 2.8.1</w:t>
      </w:r>
    </w:p>
    <w:p w:rsidR="002C46F2" w:rsidRPr="002C46F2" w:rsidRDefault="002C46F2" w:rsidP="000604A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Purpose: Workflow management and scheduling</w:t>
      </w:r>
    </w:p>
    <w:p w:rsidR="002C46F2" w:rsidRPr="002C46F2" w:rsidRDefault="002C46F2" w:rsidP="000604A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Features: DAG-based pipelines, dependency management, retry logic</w:t>
      </w:r>
    </w:p>
    <w:p w:rsidR="002C46F2" w:rsidRPr="002C46F2" w:rsidRDefault="002C46F2" w:rsidP="000604A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Deployment: Docker container with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LocalExecutor</w:t>
      </w:r>
      <w:proofErr w:type="spellEnd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Storage</w:t>
      </w:r>
    </w:p>
    <w:p w:rsidR="002C46F2" w:rsidRPr="002C46F2" w:rsidRDefault="002C46F2" w:rsidP="000604A3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PostgreSQL 15</w:t>
      </w:r>
    </w:p>
    <w:p w:rsidR="002C46F2" w:rsidRPr="002C46F2" w:rsidRDefault="002C46F2" w:rsidP="000604A3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Purpose: Data warehouse for Bronze, Silver, and Gold layers</w:t>
      </w:r>
    </w:p>
    <w:p w:rsidR="002C46F2" w:rsidRPr="002C46F2" w:rsidRDefault="002C46F2" w:rsidP="000604A3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Features: ACID compliance, advanced indexing, partitioning</w:t>
      </w:r>
    </w:p>
    <w:p w:rsidR="002C46F2" w:rsidRPr="002C46F2" w:rsidRDefault="002C46F2" w:rsidP="000604A3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Configuration: Optimized for analytical workloads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Object Storage</w:t>
      </w:r>
    </w:p>
    <w:p w:rsidR="002C46F2" w:rsidRPr="002C46F2" w:rsidRDefault="002C46F2" w:rsidP="000604A3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MinIO (S3-compatible)</w:t>
      </w:r>
    </w:p>
    <w:p w:rsidR="002C46F2" w:rsidRPr="002C46F2" w:rsidRDefault="002C46F2" w:rsidP="000604A3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Purpose: Landing layer for raw files</w:t>
      </w:r>
    </w:p>
    <w:p w:rsidR="002C46F2" w:rsidRPr="002C46F2" w:rsidRDefault="002C46F2" w:rsidP="000604A3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Features: Distributed storage, versioning, lifecycle policies</w:t>
      </w:r>
    </w:p>
    <w:p w:rsidR="002C46F2" w:rsidRPr="002C46F2" w:rsidRDefault="002C46F2" w:rsidP="000604A3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Format: Parquet files for columnar storage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Business Intelligence</w:t>
      </w:r>
    </w:p>
    <w:p w:rsidR="002C46F2" w:rsidRPr="002C46F2" w:rsidRDefault="002C46F2" w:rsidP="000604A3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Metabase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(Latest)</w:t>
      </w:r>
    </w:p>
    <w:p w:rsidR="002C46F2" w:rsidRPr="002C46F2" w:rsidRDefault="002C46F2" w:rsidP="000604A3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Purpose: Interactive dashboards and visualizations</w:t>
      </w:r>
    </w:p>
    <w:p w:rsidR="002C46F2" w:rsidRPr="002C46F2" w:rsidRDefault="002C46F2" w:rsidP="000604A3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Features: SQL-based queries, drag-and-drop interface</w:t>
      </w:r>
    </w:p>
    <w:p w:rsidR="002C46F2" w:rsidRPr="002C46F2" w:rsidRDefault="002C46F2" w:rsidP="000604A3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Integration: Direct PostgreSQL connection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Database Management</w:t>
      </w:r>
    </w:p>
    <w:p w:rsidR="002C46F2" w:rsidRPr="002C46F2" w:rsidRDefault="002C46F2" w:rsidP="000604A3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pgAdmin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4</w:t>
      </w:r>
    </w:p>
    <w:p w:rsidR="002C46F2" w:rsidRPr="002C46F2" w:rsidRDefault="002C46F2" w:rsidP="000604A3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>Purpose: Database administration and query tool</w:t>
      </w:r>
    </w:p>
    <w:p w:rsidR="002C46F2" w:rsidRPr="002C46F2" w:rsidRDefault="002C46F2" w:rsidP="000604A3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Features: Visual query builder, data export, monitoring</w:t>
      </w:r>
    </w:p>
    <w:p w:rsidR="002C46F2" w:rsidRPr="00B94C58" w:rsidRDefault="002C46F2" w:rsidP="00B94C58">
      <w:pPr>
        <w:pStyle w:val="Heading2"/>
        <w:rPr>
          <w:sz w:val="26"/>
          <w:szCs w:val="26"/>
        </w:rPr>
      </w:pPr>
      <w:bookmarkStart w:id="7" w:name="_Toc213962695"/>
      <w:r w:rsidRPr="00B94C58">
        <w:rPr>
          <w:sz w:val="26"/>
          <w:szCs w:val="26"/>
        </w:rPr>
        <w:t>3.2 Programming Languages and Libraries</w:t>
      </w:r>
      <w:bookmarkEnd w:id="7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Python 3.11</w:t>
      </w:r>
    </w:p>
    <w:p w:rsidR="002C46F2" w:rsidRPr="002C46F2" w:rsidRDefault="002C46F2" w:rsidP="000604A3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pandas: Data manipulation and analysis</w:t>
      </w:r>
    </w:p>
    <w:p w:rsidR="002C46F2" w:rsidRPr="002C46F2" w:rsidRDefault="002C46F2" w:rsidP="000604A3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SQLAlchemy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>: Database ORM and connection management</w:t>
      </w:r>
    </w:p>
    <w:p w:rsidR="002C46F2" w:rsidRPr="002C46F2" w:rsidRDefault="002C46F2" w:rsidP="000604A3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psycopg2: PostgreSQL adapter</w:t>
      </w:r>
    </w:p>
    <w:p w:rsidR="002C46F2" w:rsidRPr="002C46F2" w:rsidRDefault="002C46F2" w:rsidP="000604A3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minio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>: MinIO client library</w:t>
      </w:r>
    </w:p>
    <w:p w:rsidR="002C46F2" w:rsidRPr="002C46F2" w:rsidRDefault="002C46F2" w:rsidP="000604A3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requests: HTTP API interactions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SQL</w:t>
      </w:r>
    </w:p>
    <w:p w:rsidR="002C46F2" w:rsidRPr="002C46F2" w:rsidRDefault="002C46F2" w:rsidP="000604A3">
      <w:pPr>
        <w:pStyle w:val="NoSpacing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DDL: Schema creation and management</w:t>
      </w:r>
    </w:p>
    <w:p w:rsidR="002C46F2" w:rsidRPr="002C46F2" w:rsidRDefault="002C46F2" w:rsidP="000604A3">
      <w:pPr>
        <w:pStyle w:val="NoSpacing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DML: Data manipulation and transformation</w:t>
      </w:r>
    </w:p>
    <w:p w:rsidR="002C46F2" w:rsidRPr="002C46F2" w:rsidRDefault="002C46F2" w:rsidP="000604A3">
      <w:pPr>
        <w:pStyle w:val="NoSpacing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DQL: Complex analytical queries</w:t>
      </w:r>
    </w:p>
    <w:p w:rsidR="002C46F2" w:rsidRPr="002C46F2" w:rsidRDefault="002C46F2" w:rsidP="000604A3">
      <w:pPr>
        <w:pStyle w:val="NoSpacing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Window functions for SCD Type 2 implementation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C46F2">
        <w:rPr>
          <w:rFonts w:ascii="Times New Roman" w:hAnsi="Times New Roman" w:cs="Times New Roman"/>
          <w:sz w:val="26"/>
          <w:szCs w:val="26"/>
        </w:rPr>
        <w:t>3.3 Containerization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Docker Compose</w:t>
      </w:r>
    </w:p>
    <w:p w:rsidR="002C46F2" w:rsidRPr="002C46F2" w:rsidRDefault="002C46F2" w:rsidP="000604A3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Multi-container orchestration</w:t>
      </w:r>
    </w:p>
    <w:p w:rsidR="002C46F2" w:rsidRPr="002C46F2" w:rsidRDefault="002C46F2" w:rsidP="000604A3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Service definitions for all components</w:t>
      </w:r>
    </w:p>
    <w:p w:rsidR="002C46F2" w:rsidRPr="002C46F2" w:rsidRDefault="002C46F2" w:rsidP="000604A3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Network isolation and communication</w:t>
      </w:r>
    </w:p>
    <w:p w:rsidR="002C46F2" w:rsidRPr="002C46F2" w:rsidRDefault="002C46F2" w:rsidP="000604A3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Volume management for data persistence</w:t>
      </w:r>
    </w:p>
    <w:p w:rsidR="002C46F2" w:rsidRPr="002C46F2" w:rsidRDefault="002C46F2" w:rsidP="000604A3">
      <w:pPr>
        <w:pStyle w:val="NoSpacing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Environment variable configuration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Services Deployed:</w:t>
      </w:r>
    </w:p>
    <w:p w:rsidR="002C46F2" w:rsidRPr="002C46F2" w:rsidRDefault="002C46F2" w:rsidP="000604A3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PostgreSQL (Port 5432)</w:t>
      </w:r>
    </w:p>
    <w:p w:rsidR="002C46F2" w:rsidRPr="002C46F2" w:rsidRDefault="002C46F2" w:rsidP="000604A3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MinIO (Ports 9000, 9001)</w:t>
      </w:r>
    </w:p>
    <w:p w:rsidR="002C46F2" w:rsidRPr="002C46F2" w:rsidRDefault="002C46F2" w:rsidP="000604A3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Airflow (Port 8080)</w:t>
      </w:r>
    </w:p>
    <w:p w:rsidR="002C46F2" w:rsidRPr="002C46F2" w:rsidRDefault="002C46F2" w:rsidP="000604A3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Metabase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(Port 3000)</w:t>
      </w:r>
    </w:p>
    <w:p w:rsidR="002C46F2" w:rsidRPr="002C46F2" w:rsidRDefault="002C46F2" w:rsidP="000604A3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pgAdmin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(Port 5050)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0" style="width:0;height:3pt" o:hralign="center" o:hrstd="t" o:hr="t" fillcolor="#a0a0a0" stroked="f"/>
        </w:pict>
      </w:r>
    </w:p>
    <w:p w:rsidR="002C46F2" w:rsidRPr="00B94C58" w:rsidRDefault="002C46F2" w:rsidP="00B94C58">
      <w:pPr>
        <w:pStyle w:val="Heading1"/>
        <w:rPr>
          <w:sz w:val="32"/>
          <w:szCs w:val="32"/>
        </w:rPr>
      </w:pPr>
      <w:bookmarkStart w:id="8" w:name="_Toc213962696"/>
      <w:r w:rsidRPr="00B94C58">
        <w:rPr>
          <w:sz w:val="32"/>
          <w:szCs w:val="32"/>
        </w:rPr>
        <w:t>4. DATA FLOW</w:t>
      </w:r>
      <w:bookmarkEnd w:id="8"/>
    </w:p>
    <w:p w:rsidR="002C46F2" w:rsidRPr="00B94C58" w:rsidRDefault="002C46F2" w:rsidP="00B94C58">
      <w:pPr>
        <w:pStyle w:val="Heading2"/>
        <w:rPr>
          <w:sz w:val="26"/>
          <w:szCs w:val="26"/>
        </w:rPr>
      </w:pPr>
      <w:bookmarkStart w:id="9" w:name="_Toc213962697"/>
      <w:r w:rsidRPr="00B94C58">
        <w:rPr>
          <w:sz w:val="26"/>
          <w:szCs w:val="26"/>
        </w:rPr>
        <w:t>4.1 End-to-End Data Flow</w:t>
      </w:r>
      <w:bookmarkEnd w:id="9"/>
    </w:p>
    <w:p w:rsidR="002C46F2" w:rsidRPr="009F665F" w:rsidRDefault="002C46F2" w:rsidP="002C46F2">
      <w:pPr>
        <w:pStyle w:val="NoSpacing"/>
        <w:rPr>
          <w:rFonts w:ascii="Times New Roman" w:hAnsi="Times New Roman" w:cs="Times New Roman"/>
          <w:b/>
          <w:sz w:val="21"/>
          <w:szCs w:val="21"/>
        </w:rPr>
      </w:pPr>
      <w:r w:rsidRPr="009F665F">
        <w:rPr>
          <w:rFonts w:ascii="Times New Roman" w:hAnsi="Times New Roman" w:cs="Times New Roman"/>
          <w:b/>
          <w:sz w:val="21"/>
          <w:szCs w:val="21"/>
        </w:rPr>
        <w:t>Step 1: Data Ingestion (Department DAGs)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Data Sources → Python Scripts → Landing Layer (MinIO)</w:t>
      </w:r>
    </w:p>
    <w:p w:rsidR="002C46F2" w:rsidRPr="002C46F2" w:rsidRDefault="002C46F2" w:rsidP="000604A3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5 department-specific DAGs extract data</w:t>
      </w:r>
    </w:p>
    <w:p w:rsidR="002C46F2" w:rsidRPr="002C46F2" w:rsidRDefault="002C46F2" w:rsidP="000604A3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>APIs, databases, and files as sources</w:t>
      </w:r>
    </w:p>
    <w:p w:rsidR="002C46F2" w:rsidRPr="002C46F2" w:rsidRDefault="002C46F2" w:rsidP="000604A3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saved as Parquet files</w:t>
      </w:r>
    </w:p>
    <w:p w:rsidR="002C46F2" w:rsidRDefault="002C46F2" w:rsidP="000604A3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Partitioned by date and department</w:t>
      </w:r>
    </w:p>
    <w:p w:rsidR="009F665F" w:rsidRPr="002C46F2" w:rsidRDefault="009F665F" w:rsidP="009F665F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Step 2: Bronze Layer Processing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Landing Layer → Bronze DAG → Bronze Tables (PostgreSQL)</w:t>
      </w:r>
    </w:p>
    <w:p w:rsidR="002C46F2" w:rsidRPr="002C46F2" w:rsidRDefault="002C46F2" w:rsidP="000604A3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Read Parquet files from MinIO</w:t>
      </w:r>
    </w:p>
    <w:p w:rsidR="002C46F2" w:rsidRPr="002C46F2" w:rsidRDefault="002C46F2" w:rsidP="000604A3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Apply schema validation</w:t>
      </w:r>
    </w:p>
    <w:p w:rsidR="002C46F2" w:rsidRPr="002C46F2" w:rsidRDefault="002C46F2" w:rsidP="000604A3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Load into PostgreSQL bronze schema</w:t>
      </w:r>
    </w:p>
    <w:p w:rsidR="002C46F2" w:rsidRPr="002C46F2" w:rsidRDefault="002C46F2" w:rsidP="000604A3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Maintain raw data integrity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Step 3: Silver Layer Processing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Bronze Tables → Silver DAG → Silver Tables (PostgreSQL)</w:t>
      </w:r>
    </w:p>
    <w:p w:rsidR="002C46F2" w:rsidRPr="002C46F2" w:rsidRDefault="002C46F2" w:rsidP="000604A3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cleaning and deduplication</w:t>
      </w:r>
    </w:p>
    <w:p w:rsidR="002C46F2" w:rsidRPr="002C46F2" w:rsidRDefault="002C46F2" w:rsidP="000604A3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SCD Type 2 implementation</w:t>
      </w:r>
    </w:p>
    <w:p w:rsidR="002C46F2" w:rsidRPr="002C46F2" w:rsidRDefault="002C46F2" w:rsidP="000604A3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Surrogate key generation</w:t>
      </w:r>
    </w:p>
    <w:p w:rsidR="002C46F2" w:rsidRPr="002C46F2" w:rsidRDefault="002C46F2" w:rsidP="000604A3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Create dimension and fact tables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Step 4: Gold Layer Processing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Silver Tables → Gold DAG → Gold Views (PostgreSQL)</w:t>
      </w:r>
    </w:p>
    <w:p w:rsidR="002C46F2" w:rsidRPr="002C46F2" w:rsidRDefault="002C46F2" w:rsidP="000604A3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Business logic application</w:t>
      </w:r>
    </w:p>
    <w:p w:rsidR="002C46F2" w:rsidRPr="002C46F2" w:rsidRDefault="002C46F2" w:rsidP="000604A3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Aggregations and calculations</w:t>
      </w:r>
    </w:p>
    <w:p w:rsidR="002C46F2" w:rsidRPr="002C46F2" w:rsidRDefault="002C46F2" w:rsidP="000604A3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Create analytical views</w:t>
      </w:r>
    </w:p>
    <w:p w:rsidR="002C46F2" w:rsidRPr="002C46F2" w:rsidRDefault="002C46F2" w:rsidP="000604A3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Optimize for reporting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Step 5: Visualization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Gold Views → </w:t>
      </w:r>
      <w:proofErr w:type="spell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Metabase</w:t>
      </w:r>
      <w:proofErr w:type="spell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 → Dashboards</w:t>
      </w:r>
    </w:p>
    <w:p w:rsidR="002C46F2" w:rsidRPr="002C46F2" w:rsidRDefault="002C46F2" w:rsidP="000604A3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Connect to PostgreSQL</w:t>
      </w:r>
    </w:p>
    <w:p w:rsidR="002C46F2" w:rsidRPr="002C46F2" w:rsidRDefault="002C46F2" w:rsidP="000604A3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Create interactive dashboards</w:t>
      </w:r>
    </w:p>
    <w:p w:rsidR="002C46F2" w:rsidRPr="002C46F2" w:rsidRDefault="002C46F2" w:rsidP="000604A3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Real-time data refresh</w:t>
      </w:r>
    </w:p>
    <w:p w:rsidR="002C46F2" w:rsidRPr="002C46F2" w:rsidRDefault="002C46F2" w:rsidP="000604A3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Export capabilities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1" style="width:0;height:3pt" o:hralign="center" o:hrstd="t" o:hr="t" fillcolor="#a0a0a0" stroked="f"/>
        </w:pict>
      </w:r>
    </w:p>
    <w:p w:rsidR="002C46F2" w:rsidRPr="00B94C58" w:rsidRDefault="002C46F2" w:rsidP="00B94C58">
      <w:pPr>
        <w:pStyle w:val="Heading1"/>
        <w:rPr>
          <w:sz w:val="32"/>
          <w:szCs w:val="32"/>
        </w:rPr>
      </w:pPr>
      <w:bookmarkStart w:id="10" w:name="_Toc213962698"/>
      <w:r w:rsidRPr="00B94C58">
        <w:rPr>
          <w:sz w:val="32"/>
          <w:szCs w:val="32"/>
        </w:rPr>
        <w:t>5. LANDING LAYER IMPLEMENTATION</w:t>
      </w:r>
      <w:bookmarkEnd w:id="10"/>
    </w:p>
    <w:p w:rsidR="002C46F2" w:rsidRPr="00B94C58" w:rsidRDefault="002C46F2" w:rsidP="00B94C58">
      <w:pPr>
        <w:pStyle w:val="Heading2"/>
        <w:rPr>
          <w:sz w:val="26"/>
          <w:szCs w:val="26"/>
        </w:rPr>
      </w:pPr>
      <w:bookmarkStart w:id="11" w:name="_Toc213962699"/>
      <w:r w:rsidRPr="00B94C58">
        <w:rPr>
          <w:sz w:val="26"/>
          <w:szCs w:val="26"/>
        </w:rPr>
        <w:t>5.1 Purpose and Design</w:t>
      </w:r>
      <w:bookmarkEnd w:id="11"/>
    </w:p>
    <w:p w:rsidR="002C46F2" w:rsidRPr="002C46F2" w:rsidRDefault="002C46F2" w:rsidP="009F665F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The Landing Layer serves as the initial ingestion point for raw data from multiple sources. It provides:</w:t>
      </w:r>
    </w:p>
    <w:p w:rsidR="002C46F2" w:rsidRPr="002C46F2" w:rsidRDefault="002C46F2" w:rsidP="000604A3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Temporary storage for raw, unprocessed data</w:t>
      </w:r>
    </w:p>
    <w:p w:rsidR="002C46F2" w:rsidRPr="002C46F2" w:rsidRDefault="002C46F2" w:rsidP="000604A3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S3-compatible object storage using MinIO</w:t>
      </w:r>
    </w:p>
    <w:p w:rsidR="002C46F2" w:rsidRPr="002C46F2" w:rsidRDefault="002C46F2" w:rsidP="000604A3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Scalable and cost-effective solution</w:t>
      </w:r>
    </w:p>
    <w:p w:rsidR="002C46F2" w:rsidRPr="002C46F2" w:rsidRDefault="002C46F2" w:rsidP="000604A3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>Foundation for downstream processing</w:t>
      </w:r>
    </w:p>
    <w:p w:rsidR="002C46F2" w:rsidRPr="00B94C58" w:rsidRDefault="002C46F2" w:rsidP="00B94C58">
      <w:pPr>
        <w:pStyle w:val="Heading2"/>
        <w:rPr>
          <w:sz w:val="26"/>
          <w:szCs w:val="26"/>
        </w:rPr>
      </w:pPr>
      <w:bookmarkStart w:id="12" w:name="_Toc213962700"/>
      <w:r w:rsidRPr="00B94C58">
        <w:rPr>
          <w:sz w:val="26"/>
          <w:szCs w:val="26"/>
        </w:rPr>
        <w:t>5.2 Technical Implementation</w:t>
      </w:r>
      <w:bookmarkEnd w:id="12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Storage Technology: MinIO</w:t>
      </w:r>
    </w:p>
    <w:p w:rsidR="002C46F2" w:rsidRPr="002C46F2" w:rsidRDefault="002C46F2" w:rsidP="000604A3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Open-source S3-compatible object storage</w:t>
      </w:r>
    </w:p>
    <w:p w:rsidR="002C46F2" w:rsidRPr="002C46F2" w:rsidRDefault="002C46F2" w:rsidP="000604A3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Deployed as Docker container</w:t>
      </w:r>
    </w:p>
    <w:p w:rsidR="002C46F2" w:rsidRPr="002C46F2" w:rsidRDefault="002C46F2" w:rsidP="000604A3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Accessible via ports 9000 (API) and 9001 (Console)</w:t>
      </w:r>
    </w:p>
    <w:p w:rsidR="002C46F2" w:rsidRPr="002C46F2" w:rsidRDefault="002C46F2" w:rsidP="000604A3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Credentials: 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minioadmin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minioadmin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(development)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File Format: Apache Parquet</w:t>
      </w:r>
    </w:p>
    <w:p w:rsidR="002C46F2" w:rsidRPr="002C46F2" w:rsidRDefault="002C46F2" w:rsidP="000604A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Columnar storage format</w:t>
      </w:r>
    </w:p>
    <w:p w:rsidR="002C46F2" w:rsidRPr="002C46F2" w:rsidRDefault="002C46F2" w:rsidP="000604A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Efficient compression (70-80% size reduction)</w:t>
      </w:r>
    </w:p>
    <w:p w:rsidR="002C46F2" w:rsidRPr="002C46F2" w:rsidRDefault="002C46F2" w:rsidP="000604A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Fast read performance for analytical queries</w:t>
      </w:r>
    </w:p>
    <w:p w:rsidR="002C46F2" w:rsidRPr="002C46F2" w:rsidRDefault="002C46F2" w:rsidP="000604A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Schema embedded in files</w:t>
      </w:r>
    </w:p>
    <w:p w:rsidR="009F665F" w:rsidRDefault="009F665F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Partitioning Strategy: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proofErr w:type="gram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landing</w:t>
      </w:r>
      <w:proofErr w:type="gram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hr</w:t>
      </w:r>
      <w:proofErr w:type="spellEnd"/>
      <w:proofErr w:type="gram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│   └── 2024-11-13/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│       └── </w:t>
      </w:r>
      <w:proofErr w:type="spell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data.parquet</w:t>
      </w:r>
      <w:proofErr w:type="spellEnd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├── </w:t>
      </w:r>
      <w:proofErr w:type="gram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sales</w:t>
      </w:r>
      <w:proofErr w:type="gram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│   └── 2024-11-13/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│       └── </w:t>
      </w:r>
      <w:proofErr w:type="spell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data.parquet</w:t>
      </w:r>
      <w:proofErr w:type="spellEnd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├── </w:t>
      </w:r>
      <w:proofErr w:type="gram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finance</w:t>
      </w:r>
      <w:proofErr w:type="gram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│   └── 2024-11-13/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│       └── </w:t>
      </w:r>
      <w:proofErr w:type="spell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data.parquet</w:t>
      </w:r>
      <w:proofErr w:type="spellEnd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├── </w:t>
      </w:r>
      <w:proofErr w:type="gram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customer</w:t>
      </w:r>
      <w:proofErr w:type="gram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│   └── 2024-11-13/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│       └── </w:t>
      </w:r>
      <w:proofErr w:type="spell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data.parquet</w:t>
      </w:r>
      <w:proofErr w:type="spellEnd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└── </w:t>
      </w:r>
      <w:proofErr w:type="gram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production</w:t>
      </w:r>
      <w:proofErr w:type="gramEnd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/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    └── 2024-11-13/</w:t>
      </w:r>
    </w:p>
    <w:p w:rsid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 xml:space="preserve">        └── </w:t>
      </w:r>
      <w:proofErr w:type="spellStart"/>
      <w:r w:rsidRPr="002C46F2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t>data.parquet</w:t>
      </w:r>
      <w:proofErr w:type="spellEnd"/>
    </w:p>
    <w:p w:rsidR="009F665F" w:rsidRPr="002C46F2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  <w:bdr w:val="none" w:sz="0" w:space="0" w:color="auto" w:frame="1"/>
        </w:rPr>
      </w:pPr>
      <w:r w:rsidRPr="009F665F">
        <w:rPr>
          <w:rFonts w:ascii="Times New Roman" w:hAnsi="Times New Roman" w:cs="Times New Roman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08E3C375" wp14:editId="3B567F6D">
            <wp:extent cx="5943600" cy="3289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F2" w:rsidRPr="000604A3" w:rsidRDefault="002C46F2" w:rsidP="000604A3">
      <w:pPr>
        <w:pStyle w:val="Heading2"/>
        <w:rPr>
          <w:sz w:val="26"/>
          <w:szCs w:val="26"/>
        </w:rPr>
      </w:pPr>
      <w:bookmarkStart w:id="13" w:name="_Toc213962701"/>
      <w:r w:rsidRPr="000604A3">
        <w:rPr>
          <w:sz w:val="26"/>
          <w:szCs w:val="26"/>
        </w:rPr>
        <w:t>5.3 Data Ingestion Process</w:t>
      </w:r>
      <w:bookmarkEnd w:id="13"/>
    </w:p>
    <w:p w:rsidR="002C46F2" w:rsidRPr="009F665F" w:rsidRDefault="002C46F2" w:rsidP="002C46F2">
      <w:pPr>
        <w:pStyle w:val="NoSpacing"/>
        <w:rPr>
          <w:rFonts w:ascii="Times New Roman" w:hAnsi="Times New Roman" w:cs="Times New Roman"/>
          <w:b/>
          <w:sz w:val="21"/>
          <w:szCs w:val="21"/>
        </w:rPr>
      </w:pPr>
      <w:r w:rsidRPr="009F665F">
        <w:rPr>
          <w:rFonts w:ascii="Times New Roman" w:hAnsi="Times New Roman" w:cs="Times New Roman"/>
          <w:b/>
          <w:sz w:val="21"/>
          <w:szCs w:val="21"/>
        </w:rPr>
        <w:t>Department-Specific DAGs (</w:t>
      </w:r>
      <w:proofErr w:type="gramStart"/>
      <w:r w:rsidRPr="009F665F">
        <w:rPr>
          <w:rFonts w:ascii="Times New Roman" w:hAnsi="Times New Roman" w:cs="Times New Roman"/>
          <w:b/>
          <w:sz w:val="21"/>
          <w:szCs w:val="21"/>
        </w:rPr>
        <w:t>5</w:t>
      </w:r>
      <w:proofErr w:type="gramEnd"/>
      <w:r w:rsidRPr="009F665F">
        <w:rPr>
          <w:rFonts w:ascii="Times New Roman" w:hAnsi="Times New Roman" w:cs="Times New Roman"/>
          <w:b/>
          <w:sz w:val="21"/>
          <w:szCs w:val="21"/>
        </w:rPr>
        <w:t xml:space="preserve"> DAGs):</w:t>
      </w:r>
    </w:p>
    <w:p w:rsidR="002C46F2" w:rsidRPr="009F665F" w:rsidRDefault="002C46F2" w:rsidP="002C46F2">
      <w:pPr>
        <w:pStyle w:val="NoSpacing"/>
        <w:rPr>
          <w:rFonts w:ascii="Times New Roman" w:hAnsi="Times New Roman" w:cs="Times New Roman"/>
          <w:b/>
          <w:sz w:val="21"/>
          <w:szCs w:val="21"/>
        </w:rPr>
      </w:pPr>
      <w:r w:rsidRPr="009F665F">
        <w:rPr>
          <w:rFonts w:ascii="Times New Roman" w:hAnsi="Times New Roman" w:cs="Times New Roman"/>
          <w:b/>
          <w:sz w:val="21"/>
          <w:szCs w:val="21"/>
        </w:rPr>
        <w:t>1. HR Department DAG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9198A1"/>
          <w:sz w:val="20"/>
          <w:szCs w:val="20"/>
        </w:rPr>
        <w:t># Key Components: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employee data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API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person data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PostgreSQL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Transform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proofErr w:type="spellStart"/>
      <w:r w:rsidRPr="002C46F2">
        <w:rPr>
          <w:rFonts w:ascii="Times New Roman" w:hAnsi="Times New Roman" w:cs="Times New Roman"/>
          <w:color w:val="FFA657"/>
          <w:sz w:val="20"/>
          <w:szCs w:val="20"/>
        </w:rPr>
        <w:t>DataFrame</w:t>
      </w:r>
      <w:proofErr w:type="spellEnd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Save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as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Parquet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MinIO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Trigger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Daily</w:t>
      </w:r>
      <w:r w:rsidRPr="002C46F2">
        <w:rPr>
          <w:rFonts w:ascii="Times New Roman" w:hAnsi="Times New Roman" w:cs="Times New Roman"/>
          <w:sz w:val="20"/>
          <w:szCs w:val="20"/>
        </w:rPr>
        <w:t xml:space="preserve"> at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2</w:t>
      </w:r>
      <w:r w:rsidRPr="002C46F2">
        <w:rPr>
          <w:rFonts w:ascii="Times New Roman" w:hAnsi="Times New Roman" w:cs="Times New Roman"/>
          <w:sz w:val="20"/>
          <w:szCs w:val="20"/>
        </w:rPr>
        <w:t>: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00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AM</w:t>
      </w:r>
    </w:p>
    <w:p w:rsid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Records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290+</w:t>
      </w:r>
      <w:r w:rsidRPr="002C46F2">
        <w:rPr>
          <w:rFonts w:ascii="Times New Roman" w:hAnsi="Times New Roman" w:cs="Times New Roman"/>
          <w:sz w:val="20"/>
          <w:szCs w:val="20"/>
        </w:rPr>
        <w:t xml:space="preserve"> employees</w:t>
      </w:r>
    </w:p>
    <w:p w:rsidR="009F665F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F66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D9B63AF" wp14:editId="3EC41579">
            <wp:extent cx="4387850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5F" w:rsidRPr="002C46F2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2. Sales Department DAG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9198A1"/>
          <w:sz w:val="20"/>
          <w:szCs w:val="20"/>
        </w:rPr>
        <w:t># Key Components: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orders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API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lastRenderedPageBreak/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customer data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database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Combine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and</w:t>
      </w:r>
      <w:r w:rsidRPr="002C46F2">
        <w:rPr>
          <w:rFonts w:ascii="Times New Roman" w:hAnsi="Times New Roman" w:cs="Times New Roman"/>
          <w:sz w:val="20"/>
          <w:szCs w:val="20"/>
        </w:rPr>
        <w:t xml:space="preserve"> validate data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Save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MinIO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Trigger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Daily</w:t>
      </w:r>
      <w:r w:rsidRPr="002C46F2">
        <w:rPr>
          <w:rFonts w:ascii="Times New Roman" w:hAnsi="Times New Roman" w:cs="Times New Roman"/>
          <w:sz w:val="20"/>
          <w:szCs w:val="20"/>
        </w:rPr>
        <w:t xml:space="preserve"> at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2</w:t>
      </w:r>
      <w:r w:rsidRPr="002C46F2">
        <w:rPr>
          <w:rFonts w:ascii="Times New Roman" w:hAnsi="Times New Roman" w:cs="Times New Roman"/>
          <w:sz w:val="20"/>
          <w:szCs w:val="20"/>
        </w:rPr>
        <w:t>: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30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AM</w:t>
      </w:r>
    </w:p>
    <w:p w:rsid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Records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31</w:t>
      </w:r>
      <w:r w:rsidRPr="002C46F2">
        <w:rPr>
          <w:rFonts w:ascii="Times New Roman" w:hAnsi="Times New Roman" w:cs="Times New Roman"/>
          <w:sz w:val="20"/>
          <w:szCs w:val="20"/>
        </w:rPr>
        <w:t>,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465+</w:t>
      </w:r>
      <w:r w:rsidRPr="002C46F2">
        <w:rPr>
          <w:rFonts w:ascii="Times New Roman" w:hAnsi="Times New Roman" w:cs="Times New Roman"/>
          <w:sz w:val="20"/>
          <w:szCs w:val="20"/>
        </w:rPr>
        <w:t xml:space="preserve"> orders</w:t>
      </w:r>
    </w:p>
    <w:p w:rsidR="009F665F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F66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4AA36DE" wp14:editId="314C5E36">
            <wp:extent cx="441960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5F" w:rsidRPr="002C46F2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3. Finance Department DAG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9198A1"/>
          <w:sz w:val="20"/>
          <w:szCs w:val="20"/>
        </w:rPr>
        <w:t># Key Components: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Read</w:t>
      </w:r>
      <w:r w:rsidRPr="002C46F2">
        <w:rPr>
          <w:rFonts w:ascii="Times New Roman" w:hAnsi="Times New Roman" w:cs="Times New Roman"/>
          <w:sz w:val="20"/>
          <w:szCs w:val="20"/>
        </w:rPr>
        <w:t xml:space="preserve"> transaction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CSV</w:t>
      </w:r>
      <w:r w:rsidRPr="002C46F2">
        <w:rPr>
          <w:rFonts w:ascii="Times New Roman" w:hAnsi="Times New Roman" w:cs="Times New Roman"/>
          <w:sz w:val="20"/>
          <w:szCs w:val="20"/>
        </w:rPr>
        <w:t xml:space="preserve"> files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Parse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and</w:t>
      </w:r>
      <w:r w:rsidRPr="002C46F2">
        <w:rPr>
          <w:rFonts w:ascii="Times New Roman" w:hAnsi="Times New Roman" w:cs="Times New Roman"/>
          <w:sz w:val="20"/>
          <w:szCs w:val="20"/>
        </w:rPr>
        <w:t xml:space="preserve"> validate data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Convert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Parquet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Upload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MinIO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Trigger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Daily</w:t>
      </w:r>
      <w:r w:rsidRPr="002C46F2">
        <w:rPr>
          <w:rFonts w:ascii="Times New Roman" w:hAnsi="Times New Roman" w:cs="Times New Roman"/>
          <w:sz w:val="20"/>
          <w:szCs w:val="20"/>
        </w:rPr>
        <w:t xml:space="preserve"> at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3</w:t>
      </w:r>
      <w:r w:rsidRPr="002C46F2">
        <w:rPr>
          <w:rFonts w:ascii="Times New Roman" w:hAnsi="Times New Roman" w:cs="Times New Roman"/>
          <w:sz w:val="20"/>
          <w:szCs w:val="20"/>
        </w:rPr>
        <w:t>: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00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AM</w:t>
      </w:r>
    </w:p>
    <w:p w:rsid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Records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5</w:t>
      </w:r>
      <w:r w:rsidRPr="002C46F2">
        <w:rPr>
          <w:rFonts w:ascii="Times New Roman" w:hAnsi="Times New Roman" w:cs="Times New Roman"/>
          <w:sz w:val="20"/>
          <w:szCs w:val="20"/>
        </w:rPr>
        <w:t>,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000+</w:t>
      </w:r>
      <w:r w:rsidRPr="002C46F2">
        <w:rPr>
          <w:rFonts w:ascii="Times New Roman" w:hAnsi="Times New Roman" w:cs="Times New Roman"/>
          <w:sz w:val="20"/>
          <w:szCs w:val="20"/>
        </w:rPr>
        <w:t xml:space="preserve"> transactions</w:t>
      </w:r>
    </w:p>
    <w:p w:rsidR="009F665F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F665F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D3121B6" wp14:editId="34841CFF">
            <wp:extent cx="4991100" cy="3275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5F" w:rsidRPr="002C46F2" w:rsidRDefault="009F665F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4. Customer Department DAG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9198A1"/>
          <w:sz w:val="20"/>
          <w:szCs w:val="20"/>
        </w:rPr>
        <w:t># Key Components: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CRM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API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demographics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database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Merge</w:t>
      </w:r>
      <w:r w:rsidRPr="002C46F2">
        <w:rPr>
          <w:rFonts w:ascii="Times New Roman" w:hAnsi="Times New Roman" w:cs="Times New Roman"/>
          <w:sz w:val="20"/>
          <w:szCs w:val="20"/>
        </w:rPr>
        <w:t xml:space="preserve"> customer profiles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Save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MinIO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Trigger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Daily</w:t>
      </w:r>
      <w:r w:rsidRPr="002C46F2">
        <w:rPr>
          <w:rFonts w:ascii="Times New Roman" w:hAnsi="Times New Roman" w:cs="Times New Roman"/>
          <w:sz w:val="20"/>
          <w:szCs w:val="20"/>
        </w:rPr>
        <w:t xml:space="preserve"> at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3</w:t>
      </w:r>
      <w:r w:rsidRPr="002C46F2">
        <w:rPr>
          <w:rFonts w:ascii="Times New Roman" w:hAnsi="Times New Roman" w:cs="Times New Roman"/>
          <w:sz w:val="20"/>
          <w:szCs w:val="20"/>
        </w:rPr>
        <w:t>: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30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AM</w:t>
      </w:r>
    </w:p>
    <w:p w:rsid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Records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19</w:t>
      </w:r>
      <w:r w:rsidRPr="002C46F2">
        <w:rPr>
          <w:rFonts w:ascii="Times New Roman" w:hAnsi="Times New Roman" w:cs="Times New Roman"/>
          <w:sz w:val="20"/>
          <w:szCs w:val="20"/>
        </w:rPr>
        <w:t>,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820+</w:t>
      </w:r>
      <w:r w:rsidRPr="002C46F2">
        <w:rPr>
          <w:rFonts w:ascii="Times New Roman" w:hAnsi="Times New Roman" w:cs="Times New Roman"/>
          <w:sz w:val="20"/>
          <w:szCs w:val="20"/>
        </w:rPr>
        <w:t xml:space="preserve"> customers</w:t>
      </w:r>
    </w:p>
    <w:p w:rsidR="009F665F" w:rsidRDefault="009942AA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942A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81757E6" wp14:editId="7018419B">
            <wp:extent cx="4178300" cy="3117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AA" w:rsidRDefault="009942AA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9942AA" w:rsidRPr="002C46F2" w:rsidRDefault="009942AA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>5. Production Department DAG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9198A1"/>
          <w:sz w:val="20"/>
          <w:szCs w:val="20"/>
        </w:rPr>
        <w:t># Key Components: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product data </w:t>
      </w:r>
      <w:r w:rsidRPr="002C46F2">
        <w:rPr>
          <w:rFonts w:ascii="Times New Roman" w:hAnsi="Times New Roman" w:cs="Times New Roman"/>
          <w:color w:val="FF7B72"/>
          <w:sz w:val="20"/>
          <w:szCs w:val="20"/>
        </w:rPr>
        <w:t>from</w:t>
      </w:r>
      <w:r w:rsidRPr="002C46F2">
        <w:rPr>
          <w:rFonts w:ascii="Times New Roman" w:hAnsi="Times New Roman" w:cs="Times New Roman"/>
          <w:sz w:val="20"/>
          <w:szCs w:val="20"/>
        </w:rPr>
        <w:t xml:space="preserve"> database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Extract</w:t>
      </w:r>
      <w:r w:rsidRPr="002C46F2">
        <w:rPr>
          <w:rFonts w:ascii="Times New Roman" w:hAnsi="Times New Roman" w:cs="Times New Roman"/>
          <w:sz w:val="20"/>
          <w:szCs w:val="20"/>
        </w:rPr>
        <w:t xml:space="preserve"> inventory information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Combine</w:t>
      </w:r>
      <w:r w:rsidRPr="002C46F2">
        <w:rPr>
          <w:rFonts w:ascii="Times New Roman" w:hAnsi="Times New Roman" w:cs="Times New Roman"/>
          <w:sz w:val="20"/>
          <w:szCs w:val="20"/>
        </w:rPr>
        <w:t xml:space="preserve"> manufacturing data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Save</w:t>
      </w:r>
      <w:r w:rsidRPr="002C46F2">
        <w:rPr>
          <w:rFonts w:ascii="Times New Roman" w:hAnsi="Times New Roman" w:cs="Times New Roman"/>
          <w:sz w:val="20"/>
          <w:szCs w:val="20"/>
        </w:rPr>
        <w:t xml:space="preserve"> to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MinIO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Trigger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Daily</w:t>
      </w:r>
      <w:r w:rsidRPr="002C46F2">
        <w:rPr>
          <w:rFonts w:ascii="Times New Roman" w:hAnsi="Times New Roman" w:cs="Times New Roman"/>
          <w:sz w:val="20"/>
          <w:szCs w:val="20"/>
        </w:rPr>
        <w:t xml:space="preserve"> at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4</w:t>
      </w:r>
      <w:r w:rsidRPr="002C46F2">
        <w:rPr>
          <w:rFonts w:ascii="Times New Roman" w:hAnsi="Times New Roman" w:cs="Times New Roman"/>
          <w:sz w:val="20"/>
          <w:szCs w:val="20"/>
        </w:rPr>
        <w:t>: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00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AM</w:t>
      </w:r>
    </w:p>
    <w:p w:rsidR="002C46F2" w:rsidRDefault="002C46F2" w:rsidP="009942AA">
      <w:pPr>
        <w:pStyle w:val="NoSpacing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C46F2">
        <w:rPr>
          <w:rFonts w:ascii="Times New Roman" w:hAnsi="Times New Roman" w:cs="Times New Roman"/>
          <w:color w:val="79C0FF"/>
          <w:sz w:val="20"/>
          <w:szCs w:val="20"/>
        </w:rPr>
        <w:t>-</w:t>
      </w:r>
      <w:r w:rsidRPr="002C46F2">
        <w:rPr>
          <w:rFonts w:ascii="Times New Roman" w:hAnsi="Times New Roman" w:cs="Times New Roman"/>
          <w:sz w:val="20"/>
          <w:szCs w:val="20"/>
        </w:rPr>
        <w:t xml:space="preserve"> </w:t>
      </w:r>
      <w:r w:rsidRPr="002C46F2">
        <w:rPr>
          <w:rFonts w:ascii="Times New Roman" w:hAnsi="Times New Roman" w:cs="Times New Roman"/>
          <w:color w:val="FFA657"/>
          <w:sz w:val="20"/>
          <w:szCs w:val="20"/>
        </w:rPr>
        <w:t>Records</w:t>
      </w:r>
      <w:r w:rsidRPr="002C46F2">
        <w:rPr>
          <w:rFonts w:ascii="Times New Roman" w:hAnsi="Times New Roman" w:cs="Times New Roman"/>
          <w:sz w:val="20"/>
          <w:szCs w:val="20"/>
        </w:rPr>
        <w:t xml:space="preserve">: </w:t>
      </w:r>
      <w:r w:rsidRPr="002C46F2">
        <w:rPr>
          <w:rFonts w:ascii="Times New Roman" w:hAnsi="Times New Roman" w:cs="Times New Roman"/>
          <w:color w:val="79C0FF"/>
          <w:sz w:val="20"/>
          <w:szCs w:val="20"/>
        </w:rPr>
        <w:t>500+</w:t>
      </w:r>
      <w:r w:rsidRPr="002C46F2">
        <w:rPr>
          <w:rFonts w:ascii="Times New Roman" w:hAnsi="Times New Roman" w:cs="Times New Roman"/>
          <w:sz w:val="20"/>
          <w:szCs w:val="20"/>
        </w:rPr>
        <w:t xml:space="preserve"> products</w:t>
      </w:r>
    </w:p>
    <w:p w:rsidR="009942AA" w:rsidRPr="002C46F2" w:rsidRDefault="009942AA" w:rsidP="002C46F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942A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16114AE" wp14:editId="3C2AA1BD">
            <wp:extent cx="4584700" cy="28956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F2" w:rsidRPr="000604A3" w:rsidRDefault="002C46F2" w:rsidP="000604A3">
      <w:pPr>
        <w:pStyle w:val="Heading2"/>
        <w:rPr>
          <w:sz w:val="26"/>
          <w:szCs w:val="26"/>
        </w:rPr>
      </w:pPr>
      <w:bookmarkStart w:id="14" w:name="_Toc213962702"/>
      <w:r w:rsidRPr="000604A3">
        <w:rPr>
          <w:sz w:val="26"/>
          <w:szCs w:val="26"/>
        </w:rPr>
        <w:t>5.4 Landing Layer DAG</w:t>
      </w:r>
      <w:bookmarkEnd w:id="14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Purpose: Consolidate and prepare data for Bronze layer</w:t>
      </w:r>
    </w:p>
    <w:p w:rsidR="002C46F2" w:rsidRPr="009942AA" w:rsidRDefault="002C46F2" w:rsidP="002C46F2">
      <w:pPr>
        <w:pStyle w:val="NoSpacing"/>
        <w:rPr>
          <w:rFonts w:ascii="Times New Roman" w:hAnsi="Times New Roman" w:cs="Times New Roman"/>
          <w:b/>
          <w:sz w:val="21"/>
          <w:szCs w:val="21"/>
        </w:rPr>
      </w:pPr>
      <w:r w:rsidRPr="009942AA">
        <w:rPr>
          <w:rFonts w:ascii="Times New Roman" w:hAnsi="Times New Roman" w:cs="Times New Roman"/>
          <w:b/>
          <w:sz w:val="21"/>
          <w:szCs w:val="21"/>
        </w:rPr>
        <w:t>Key Tasks:</w:t>
      </w:r>
    </w:p>
    <w:p w:rsidR="002C46F2" w:rsidRPr="002C46F2" w:rsidRDefault="002C46F2" w:rsidP="000604A3">
      <w:pPr>
        <w:pStyle w:val="NoSpacing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Check MinIO connectivity</w:t>
      </w:r>
    </w:p>
    <w:p w:rsidR="002C46F2" w:rsidRPr="002C46F2" w:rsidRDefault="002C46F2" w:rsidP="000604A3">
      <w:pPr>
        <w:pStyle w:val="NoSpacing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Verify Parquet files exist</w:t>
      </w:r>
    </w:p>
    <w:p w:rsidR="002C46F2" w:rsidRPr="002C46F2" w:rsidRDefault="002C46F2" w:rsidP="000604A3">
      <w:pPr>
        <w:pStyle w:val="NoSpacing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Validate file schemas</w:t>
      </w:r>
    </w:p>
    <w:p w:rsidR="002C46F2" w:rsidRPr="002C46F2" w:rsidRDefault="002C46F2" w:rsidP="000604A3">
      <w:pPr>
        <w:pStyle w:val="NoSpacing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Log file metadata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Error Handling:</w:t>
      </w:r>
    </w:p>
    <w:p w:rsidR="002C46F2" w:rsidRPr="002C46F2" w:rsidRDefault="002C46F2" w:rsidP="000604A3">
      <w:pPr>
        <w:pStyle w:val="NoSpacing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Retry logic for failed connections</w:t>
      </w:r>
    </w:p>
    <w:p w:rsidR="002C46F2" w:rsidRPr="002C46F2" w:rsidRDefault="002C46F2" w:rsidP="000604A3">
      <w:pPr>
        <w:pStyle w:val="NoSpacing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File validation before processing</w:t>
      </w:r>
    </w:p>
    <w:p w:rsidR="002C46F2" w:rsidRPr="002C46F2" w:rsidRDefault="002C46F2" w:rsidP="000604A3">
      <w:pPr>
        <w:pStyle w:val="NoSpacing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Detailed logging for troubleshooting</w:t>
      </w:r>
    </w:p>
    <w:p w:rsidR="002C46F2" w:rsidRPr="002C46F2" w:rsidRDefault="002C46F2" w:rsidP="000604A3">
      <w:pPr>
        <w:pStyle w:val="NoSpacing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Email alerts on failures</w:t>
      </w:r>
    </w:p>
    <w:p w:rsidR="002C46F2" w:rsidRPr="000604A3" w:rsidRDefault="002C46F2" w:rsidP="000604A3">
      <w:pPr>
        <w:pStyle w:val="Heading2"/>
        <w:rPr>
          <w:sz w:val="26"/>
          <w:szCs w:val="26"/>
        </w:rPr>
      </w:pPr>
      <w:bookmarkStart w:id="15" w:name="_Toc213962703"/>
      <w:r w:rsidRPr="000604A3">
        <w:rPr>
          <w:sz w:val="26"/>
          <w:szCs w:val="26"/>
        </w:rPr>
        <w:t>5.5 Data Quality Checks</w:t>
      </w:r>
      <w:bookmarkEnd w:id="15"/>
    </w:p>
    <w:p w:rsidR="002C46F2" w:rsidRPr="009942AA" w:rsidRDefault="002C46F2" w:rsidP="002C46F2">
      <w:pPr>
        <w:pStyle w:val="NoSpacing"/>
        <w:rPr>
          <w:rFonts w:ascii="Times New Roman" w:hAnsi="Times New Roman" w:cs="Times New Roman"/>
          <w:b/>
          <w:sz w:val="21"/>
          <w:szCs w:val="21"/>
        </w:rPr>
      </w:pPr>
      <w:r w:rsidRPr="009942AA">
        <w:rPr>
          <w:rFonts w:ascii="Times New Roman" w:hAnsi="Times New Roman" w:cs="Times New Roman"/>
          <w:b/>
          <w:sz w:val="21"/>
          <w:szCs w:val="21"/>
        </w:rPr>
        <w:t>File-Level Validation:</w:t>
      </w:r>
    </w:p>
    <w:p w:rsidR="002C46F2" w:rsidRPr="002C46F2" w:rsidRDefault="002C46F2" w:rsidP="000604A3">
      <w:pPr>
        <w:pStyle w:val="NoSpacing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File exists and is readable</w:t>
      </w:r>
    </w:p>
    <w:p w:rsidR="002C46F2" w:rsidRPr="002C46F2" w:rsidRDefault="002C46F2" w:rsidP="000604A3">
      <w:pPr>
        <w:pStyle w:val="NoSpacing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>File size within expected range</w:t>
      </w:r>
    </w:p>
    <w:p w:rsidR="002C46F2" w:rsidRPr="002C46F2" w:rsidRDefault="002C46F2" w:rsidP="000604A3">
      <w:pPr>
        <w:pStyle w:val="NoSpacing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Parquet schema is valid</w:t>
      </w:r>
    </w:p>
    <w:p w:rsidR="002C46F2" w:rsidRPr="002C46F2" w:rsidRDefault="002C46F2" w:rsidP="000604A3">
      <w:pPr>
        <w:pStyle w:val="NoSpacing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No corrupted data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Content Validation:</w:t>
      </w:r>
    </w:p>
    <w:p w:rsidR="002C46F2" w:rsidRPr="002C46F2" w:rsidRDefault="002C46F2" w:rsidP="000604A3">
      <w:pPr>
        <w:pStyle w:val="NoSpacing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Row count matches expectations</w:t>
      </w:r>
    </w:p>
    <w:p w:rsidR="002C46F2" w:rsidRPr="002C46F2" w:rsidRDefault="002C46F2" w:rsidP="000604A3">
      <w:pPr>
        <w:pStyle w:val="NoSpacing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Required columns present</w:t>
      </w:r>
    </w:p>
    <w:p w:rsidR="002C46F2" w:rsidRPr="002C46F2" w:rsidRDefault="002C46F2" w:rsidP="000604A3">
      <w:pPr>
        <w:pStyle w:val="NoSpacing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types are correct</w:t>
      </w:r>
    </w:p>
    <w:p w:rsidR="002C46F2" w:rsidRDefault="002C46F2" w:rsidP="000604A3">
      <w:pPr>
        <w:pStyle w:val="NoSpacing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No completely empty files</w:t>
      </w:r>
    </w:p>
    <w:p w:rsidR="009942AA" w:rsidRPr="002C46F2" w:rsidRDefault="009942AA" w:rsidP="009942AA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9942AA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3EEDD1A" wp14:editId="37F7A21B">
            <wp:extent cx="4641850" cy="27241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2" style="width:0;height:3pt" o:hralign="center" o:hrstd="t" o:hr="t" fillcolor="#a0a0a0" stroked="f"/>
        </w:pict>
      </w:r>
    </w:p>
    <w:p w:rsidR="002C46F2" w:rsidRPr="000604A3" w:rsidRDefault="002C46F2" w:rsidP="000604A3">
      <w:pPr>
        <w:pStyle w:val="Heading1"/>
        <w:rPr>
          <w:sz w:val="32"/>
          <w:szCs w:val="32"/>
        </w:rPr>
      </w:pPr>
      <w:bookmarkStart w:id="16" w:name="_Toc213962704"/>
      <w:r w:rsidRPr="000604A3">
        <w:rPr>
          <w:sz w:val="32"/>
          <w:szCs w:val="32"/>
        </w:rPr>
        <w:t>6. BRONZE LAYER IMPLEMENTATION</w:t>
      </w:r>
      <w:bookmarkEnd w:id="16"/>
    </w:p>
    <w:p w:rsidR="002C46F2" w:rsidRPr="000604A3" w:rsidRDefault="002C46F2" w:rsidP="000604A3">
      <w:pPr>
        <w:pStyle w:val="Heading2"/>
        <w:rPr>
          <w:sz w:val="26"/>
          <w:szCs w:val="26"/>
        </w:rPr>
      </w:pPr>
      <w:bookmarkStart w:id="17" w:name="_Toc213962705"/>
      <w:r w:rsidRPr="000604A3">
        <w:rPr>
          <w:sz w:val="26"/>
          <w:szCs w:val="26"/>
        </w:rPr>
        <w:t>6.1 Purpose and Design</w:t>
      </w:r>
      <w:bookmarkEnd w:id="17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The Bronze Layer represents the first structured data layer, providing:</w:t>
      </w:r>
    </w:p>
    <w:p w:rsidR="002C46F2" w:rsidRPr="002C46F2" w:rsidRDefault="002C46F2" w:rsidP="000604A3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Schema enforcement on raw data</w:t>
      </w:r>
    </w:p>
    <w:p w:rsidR="002C46F2" w:rsidRPr="002C46F2" w:rsidRDefault="002C46F2" w:rsidP="000604A3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Data type validation</w:t>
      </w:r>
    </w:p>
    <w:p w:rsidR="002C46F2" w:rsidRPr="002C46F2" w:rsidRDefault="002C46F2" w:rsidP="000604A3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Minimal transformation (raw data preservation)</w:t>
      </w:r>
    </w:p>
    <w:p w:rsidR="002C46F2" w:rsidRPr="002C46F2" w:rsidRDefault="002C46F2" w:rsidP="000604A3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Foundation for Silver layer processing</w:t>
      </w:r>
    </w:p>
    <w:p w:rsidR="002C46F2" w:rsidRPr="002C46F2" w:rsidRDefault="002C46F2" w:rsidP="000604A3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Audit trail of source data</w:t>
      </w:r>
    </w:p>
    <w:p w:rsidR="002C46F2" w:rsidRDefault="009942AA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9942AA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629A19DA" wp14:editId="52AF6E80">
            <wp:extent cx="5905500" cy="2197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AA" w:rsidRPr="000604A3" w:rsidRDefault="009942AA" w:rsidP="000604A3">
      <w:pPr>
        <w:pStyle w:val="Heading1"/>
        <w:rPr>
          <w:sz w:val="32"/>
          <w:szCs w:val="32"/>
        </w:rPr>
      </w:pPr>
      <w:bookmarkStart w:id="18" w:name="_Toc213962706"/>
      <w:r w:rsidRPr="000604A3">
        <w:rPr>
          <w:sz w:val="32"/>
          <w:szCs w:val="32"/>
        </w:rPr>
        <w:t>7</w:t>
      </w:r>
      <w:r w:rsidRPr="000604A3">
        <w:rPr>
          <w:sz w:val="32"/>
          <w:szCs w:val="32"/>
        </w:rPr>
        <w:t xml:space="preserve">. </w:t>
      </w:r>
      <w:r w:rsidRPr="000604A3">
        <w:rPr>
          <w:sz w:val="32"/>
          <w:szCs w:val="32"/>
        </w:rPr>
        <w:t>SILVER</w:t>
      </w:r>
      <w:r w:rsidRPr="000604A3">
        <w:rPr>
          <w:sz w:val="32"/>
          <w:szCs w:val="32"/>
        </w:rPr>
        <w:t xml:space="preserve"> LAYER IMPLEMENTATION</w:t>
      </w:r>
      <w:bookmarkEnd w:id="18"/>
    </w:p>
    <w:p w:rsidR="009942AA" w:rsidRPr="000604A3" w:rsidRDefault="009942AA" w:rsidP="000604A3">
      <w:pPr>
        <w:pStyle w:val="Heading2"/>
        <w:rPr>
          <w:sz w:val="26"/>
          <w:szCs w:val="26"/>
        </w:rPr>
      </w:pPr>
      <w:bookmarkStart w:id="19" w:name="_Toc213962707"/>
      <w:r w:rsidRPr="000604A3">
        <w:rPr>
          <w:sz w:val="26"/>
          <w:szCs w:val="26"/>
        </w:rPr>
        <w:t>7.1 Purpose and Design</w:t>
      </w:r>
      <w:bookmarkEnd w:id="19"/>
    </w:p>
    <w:p w:rsidR="00B94C58" w:rsidRPr="00B94C58" w:rsidRDefault="00B94C58" w:rsidP="00B94C58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t>The Silver Layer provides c</w:t>
      </w:r>
      <w:r w:rsidRPr="00B94C58">
        <w:rPr>
          <w:rFonts w:ascii="Times New Roman" w:hAnsi="Times New Roman" w:cs="Times New Roman"/>
          <w:sz w:val="21"/>
          <w:szCs w:val="21"/>
        </w:rPr>
        <w:t xml:space="preserve">lean, business-ready data </w:t>
      </w:r>
      <w:proofErr w:type="gramStart"/>
      <w:r w:rsidRPr="00B94C58">
        <w:rPr>
          <w:rFonts w:ascii="Times New Roman" w:hAnsi="Times New Roman" w:cs="Times New Roman"/>
          <w:sz w:val="21"/>
          <w:szCs w:val="21"/>
        </w:rPr>
        <w:t>with</w:t>
      </w:r>
      <w:proofErr w:type="gramEnd"/>
      <w:r w:rsidRPr="00B94C58">
        <w:rPr>
          <w:rFonts w:ascii="Times New Roman" w:hAnsi="Times New Roman" w:cs="Times New Roman"/>
          <w:sz w:val="21"/>
          <w:szCs w:val="21"/>
        </w:rPr>
        <w:t>:</w:t>
      </w:r>
    </w:p>
    <w:p w:rsidR="00B94C58" w:rsidRPr="00B94C58" w:rsidRDefault="00B94C58" w:rsidP="000604A3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t>Data cleaning and standardization</w:t>
      </w:r>
    </w:p>
    <w:p w:rsidR="00B94C58" w:rsidRPr="00B94C58" w:rsidRDefault="00B94C58" w:rsidP="000604A3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t>Deduplication logic</w:t>
      </w:r>
    </w:p>
    <w:p w:rsidR="00B94C58" w:rsidRPr="00B94C58" w:rsidRDefault="00B94C58" w:rsidP="000604A3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t>SCD Type 2 for historical tracking</w:t>
      </w:r>
    </w:p>
    <w:p w:rsidR="00B94C58" w:rsidRPr="00B94C58" w:rsidRDefault="00B94C58" w:rsidP="000604A3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t>Dimensional modeling (star schema)</w:t>
      </w:r>
    </w:p>
    <w:p w:rsidR="00B94C58" w:rsidRPr="00B94C58" w:rsidRDefault="00B94C58" w:rsidP="000604A3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t>Business rules application</w:t>
      </w:r>
    </w:p>
    <w:p w:rsidR="009942AA" w:rsidRPr="009942AA" w:rsidRDefault="00B94C58" w:rsidP="00B94C58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4C5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19221C" wp14:editId="0CA055C1">
            <wp:extent cx="4438650" cy="1758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F2" w:rsidRPr="002C46F2" w:rsidRDefault="002C46F2" w:rsidP="00B94C58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4" style="width:0;height:3pt" o:hralign="center" o:hrstd="t" o:hr="t" fillcolor="#a0a0a0" stroked="f"/>
        </w:pict>
      </w:r>
    </w:p>
    <w:p w:rsidR="002C46F2" w:rsidRPr="000604A3" w:rsidRDefault="002C46F2" w:rsidP="000604A3">
      <w:pPr>
        <w:pStyle w:val="Heading1"/>
        <w:rPr>
          <w:sz w:val="32"/>
          <w:szCs w:val="32"/>
        </w:rPr>
      </w:pPr>
      <w:bookmarkStart w:id="20" w:name="_Toc213962708"/>
      <w:r w:rsidRPr="000604A3">
        <w:rPr>
          <w:sz w:val="32"/>
          <w:szCs w:val="32"/>
        </w:rPr>
        <w:t>8. GOLD LAYER IMPLEMENTATION</w:t>
      </w:r>
      <w:bookmarkEnd w:id="20"/>
    </w:p>
    <w:p w:rsidR="002C46F2" w:rsidRPr="000604A3" w:rsidRDefault="002C46F2" w:rsidP="000604A3">
      <w:pPr>
        <w:pStyle w:val="Heading2"/>
        <w:rPr>
          <w:sz w:val="26"/>
          <w:szCs w:val="26"/>
        </w:rPr>
      </w:pPr>
      <w:bookmarkStart w:id="21" w:name="_Toc213962709"/>
      <w:r w:rsidRPr="000604A3">
        <w:rPr>
          <w:sz w:val="26"/>
          <w:szCs w:val="26"/>
        </w:rPr>
        <w:t>8.1 Purpose and Design</w:t>
      </w:r>
      <w:bookmarkEnd w:id="21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 xml:space="preserve">The Gold Layer provides business-ready analytics </w:t>
      </w:r>
      <w:proofErr w:type="gramStart"/>
      <w:r w:rsidRPr="002C46F2">
        <w:rPr>
          <w:rFonts w:ascii="Times New Roman" w:hAnsi="Times New Roman" w:cs="Times New Roman"/>
          <w:sz w:val="21"/>
          <w:szCs w:val="21"/>
        </w:rPr>
        <w:t>with</w:t>
      </w:r>
      <w:proofErr w:type="gramEnd"/>
      <w:r w:rsidRPr="002C46F2">
        <w:rPr>
          <w:rFonts w:ascii="Times New Roman" w:hAnsi="Times New Roman" w:cs="Times New Roman"/>
          <w:sz w:val="21"/>
          <w:szCs w:val="21"/>
        </w:rPr>
        <w:t>:</w:t>
      </w:r>
    </w:p>
    <w:p w:rsidR="002C46F2" w:rsidRPr="002C46F2" w:rsidRDefault="002C46F2" w:rsidP="000604A3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Aggregated business metrics</w:t>
      </w:r>
    </w:p>
    <w:p w:rsidR="002C46F2" w:rsidRPr="002C46F2" w:rsidRDefault="002C46F2" w:rsidP="000604A3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lastRenderedPageBreak/>
        <w:t>Pre-calculated KPIs</w:t>
      </w:r>
    </w:p>
    <w:p w:rsidR="002C46F2" w:rsidRPr="002C46F2" w:rsidRDefault="002C46F2" w:rsidP="000604A3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Optimized analytical views</w:t>
      </w:r>
    </w:p>
    <w:p w:rsidR="002C46F2" w:rsidRPr="002C46F2" w:rsidRDefault="002C46F2" w:rsidP="000604A3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Real-time reporting capabilities</w:t>
      </w:r>
    </w:p>
    <w:p w:rsidR="002C46F2" w:rsidRPr="002C46F2" w:rsidRDefault="002C46F2" w:rsidP="000604A3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Executive dashboard support</w:t>
      </w:r>
    </w:p>
    <w:p w:rsidR="002C46F2" w:rsidRPr="000604A3" w:rsidRDefault="000604A3" w:rsidP="000604A3">
      <w:pPr>
        <w:pStyle w:val="Heading2"/>
        <w:rPr>
          <w:sz w:val="26"/>
          <w:szCs w:val="26"/>
        </w:rPr>
      </w:pPr>
      <w:bookmarkStart w:id="22" w:name="_Toc213962710"/>
      <w:r w:rsidRPr="000604A3">
        <w:rPr>
          <w:sz w:val="26"/>
          <w:szCs w:val="26"/>
        </w:rPr>
        <w:t>8.2</w:t>
      </w:r>
      <w:r w:rsidR="002C46F2" w:rsidRPr="000604A3">
        <w:rPr>
          <w:sz w:val="26"/>
          <w:szCs w:val="26"/>
        </w:rPr>
        <w:t xml:space="preserve"> Key Performance Indicators (KPIs)</w:t>
      </w:r>
      <w:bookmarkEnd w:id="22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Sales Metrics:</w:t>
      </w:r>
    </w:p>
    <w:p w:rsidR="002C46F2" w:rsidRPr="002C46F2" w:rsidRDefault="002C46F2" w:rsidP="000604A3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Total Revenue: $109,846,381.40</w:t>
      </w:r>
    </w:p>
    <w:p w:rsidR="002C46F2" w:rsidRPr="002C46F2" w:rsidRDefault="002C46F2" w:rsidP="000604A3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Total Orders: 31,465</w:t>
      </w:r>
    </w:p>
    <w:p w:rsidR="002C46F2" w:rsidRPr="002C46F2" w:rsidRDefault="002C46F2" w:rsidP="000604A3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Average Order Value: $3,489.77</w:t>
      </w:r>
    </w:p>
    <w:p w:rsidR="002C46F2" w:rsidRPr="002C46F2" w:rsidRDefault="002C46F2" w:rsidP="000604A3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Top Territory: Northwest ($7,887,186.19)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Customer Metrics:</w:t>
      </w:r>
    </w:p>
    <w:p w:rsidR="002C46F2" w:rsidRPr="002C46F2" w:rsidRDefault="002C46F2" w:rsidP="000604A3">
      <w:pPr>
        <w:pStyle w:val="NoSpacing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Total Customers: 19,820</w:t>
      </w:r>
    </w:p>
    <w:p w:rsidR="002C46F2" w:rsidRPr="002C46F2" w:rsidRDefault="002C46F2" w:rsidP="000604A3">
      <w:pPr>
        <w:pStyle w:val="NoSpacing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High-Value Customers: 4,932 (24.9%)</w:t>
      </w:r>
    </w:p>
    <w:p w:rsidR="002C46F2" w:rsidRPr="002C46F2" w:rsidRDefault="002C46F2" w:rsidP="000604A3">
      <w:pPr>
        <w:pStyle w:val="NoSpacing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Average Customer Lifetime: 1,247 days</w:t>
      </w:r>
    </w:p>
    <w:p w:rsidR="002C46F2" w:rsidRPr="002C46F2" w:rsidRDefault="002C46F2" w:rsidP="000604A3">
      <w:pPr>
        <w:pStyle w:val="NoSpacing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Customer Retention Rate: 78.3%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Product Metrics:</w:t>
      </w:r>
    </w:p>
    <w:p w:rsidR="002C46F2" w:rsidRPr="002C46F2" w:rsidRDefault="002C46F2" w:rsidP="000604A3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Total Products: 504</w:t>
      </w:r>
    </w:p>
    <w:p w:rsidR="002C46F2" w:rsidRPr="002C46F2" w:rsidRDefault="002C46F2" w:rsidP="000604A3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Top Product Revenue: $1,374,865.44</w:t>
      </w:r>
    </w:p>
    <w:p w:rsidR="002C46F2" w:rsidRPr="002C46F2" w:rsidRDefault="002C46F2" w:rsidP="000604A3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Product Categories: 4 main categories</w:t>
      </w:r>
    </w:p>
    <w:p w:rsidR="002C46F2" w:rsidRDefault="002C46F2" w:rsidP="000604A3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Average Products per Order: 3.86</w:t>
      </w:r>
    </w:p>
    <w:p w:rsidR="00B94C58" w:rsidRPr="002C46F2" w:rsidRDefault="00B94C58" w:rsidP="00B94C58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5334D07" wp14:editId="6C0F6EFB">
            <wp:extent cx="5943600" cy="2223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5" style="width:0;height:3pt" o:hralign="center" o:hrstd="t" o:hr="t" fillcolor="#a0a0a0" stroked="f"/>
        </w:pict>
      </w:r>
    </w:p>
    <w:p w:rsidR="000604A3" w:rsidRDefault="000604A3" w:rsidP="000604A3">
      <w:pPr>
        <w:pStyle w:val="Heading1"/>
        <w:rPr>
          <w:sz w:val="32"/>
          <w:szCs w:val="32"/>
        </w:rPr>
      </w:pPr>
    </w:p>
    <w:p w:rsidR="002C46F2" w:rsidRPr="000604A3" w:rsidRDefault="002C46F2" w:rsidP="000604A3">
      <w:pPr>
        <w:pStyle w:val="Heading1"/>
        <w:rPr>
          <w:sz w:val="32"/>
          <w:szCs w:val="32"/>
        </w:rPr>
      </w:pPr>
      <w:bookmarkStart w:id="23" w:name="_Toc213962711"/>
      <w:r w:rsidRPr="000604A3">
        <w:rPr>
          <w:sz w:val="32"/>
          <w:szCs w:val="32"/>
        </w:rPr>
        <w:lastRenderedPageBreak/>
        <w:t>9. METABASE INTEGRATION</w:t>
      </w:r>
      <w:bookmarkEnd w:id="23"/>
    </w:p>
    <w:p w:rsidR="002C46F2" w:rsidRPr="000604A3" w:rsidRDefault="002C46F2" w:rsidP="000604A3">
      <w:pPr>
        <w:pStyle w:val="Heading2"/>
        <w:rPr>
          <w:sz w:val="26"/>
          <w:szCs w:val="26"/>
        </w:rPr>
      </w:pPr>
      <w:bookmarkStart w:id="24" w:name="_Toc213962712"/>
      <w:r w:rsidRPr="000604A3">
        <w:rPr>
          <w:sz w:val="26"/>
          <w:szCs w:val="26"/>
        </w:rPr>
        <w:t>9.1 Business Intelligence Platform</w:t>
      </w:r>
      <w:bookmarkEnd w:id="24"/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proofErr w:type="spellStart"/>
      <w:r w:rsidRPr="002C46F2">
        <w:rPr>
          <w:rFonts w:ascii="Times New Roman" w:hAnsi="Times New Roman" w:cs="Times New Roman"/>
          <w:sz w:val="21"/>
          <w:szCs w:val="21"/>
        </w:rPr>
        <w:t>Metabase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 xml:space="preserve"> Overview:</w:t>
      </w:r>
    </w:p>
    <w:p w:rsidR="002C46F2" w:rsidRPr="002C46F2" w:rsidRDefault="002C46F2" w:rsidP="000604A3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Open-source BI tool</w:t>
      </w:r>
    </w:p>
    <w:p w:rsidR="002C46F2" w:rsidRPr="002C46F2" w:rsidRDefault="002C46F2" w:rsidP="000604A3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Web-based interface</w:t>
      </w:r>
    </w:p>
    <w:p w:rsidR="002C46F2" w:rsidRPr="002C46F2" w:rsidRDefault="002C46F2" w:rsidP="000604A3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SQL and visual query builder</w:t>
      </w:r>
    </w:p>
    <w:p w:rsidR="002C46F2" w:rsidRPr="002C46F2" w:rsidRDefault="002C46F2" w:rsidP="000604A3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Interactive dashboards</w:t>
      </w:r>
    </w:p>
    <w:p w:rsidR="002C46F2" w:rsidRDefault="002C46F2" w:rsidP="000604A3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Export capabilities</w:t>
      </w:r>
    </w:p>
    <w:p w:rsidR="00B94C58" w:rsidRPr="002C46F2" w:rsidRDefault="00B94C58" w:rsidP="00B94C58">
      <w:pPr>
        <w:pStyle w:val="NoSpacing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B94C58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3AC8A4D5" wp14:editId="09B95EEF">
            <wp:extent cx="5943600" cy="2040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6" style="width:0;height:3pt" o:hralign="center" o:hrstd="t" o:hr="t" fillcolor="#a0a0a0" stroked="f"/>
        </w:pict>
      </w:r>
    </w:p>
    <w:p w:rsidR="00B94C58" w:rsidRDefault="00B94C58" w:rsidP="002C46F2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8" style="width:0;height:3pt" o:hralign="center" o:hrstd="t" o:hr="t" fillcolor="#a0a0a0" stroked="f"/>
        </w:pic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END OF REPORT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i/>
          <w:iCs/>
          <w:sz w:val="21"/>
          <w:szCs w:val="21"/>
        </w:rPr>
        <w:t xml:space="preserve">This comprehensive report documents the complete implementation of the </w:t>
      </w:r>
      <w:proofErr w:type="spellStart"/>
      <w:r w:rsidRPr="002C46F2">
        <w:rPr>
          <w:rFonts w:ascii="Times New Roman" w:hAnsi="Times New Roman" w:cs="Times New Roman"/>
          <w:i/>
          <w:iCs/>
          <w:sz w:val="21"/>
          <w:szCs w:val="21"/>
        </w:rPr>
        <w:t>AdventureWorks</w:t>
      </w:r>
      <w:proofErr w:type="spellEnd"/>
      <w:r w:rsidRPr="002C46F2">
        <w:rPr>
          <w:rFonts w:ascii="Times New Roman" w:hAnsi="Times New Roman" w:cs="Times New Roman"/>
          <w:i/>
          <w:iCs/>
          <w:sz w:val="21"/>
          <w:szCs w:val="21"/>
        </w:rPr>
        <w:t xml:space="preserve"> Data Platform, demonstrating enterprise-level data engineering capabilities and delivering significant business value through automated analytics and real-time insights.</w: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pict>
          <v:rect id="_x0000_i1039" style="width:0;height:3pt" o:hralign="center" o:hrstd="t" o:hr="t" fillcolor="#a0a0a0" stroked="f"/>
        </w:pict>
      </w:r>
    </w:p>
    <w:p w:rsidR="002C46F2" w:rsidRPr="002C46F2" w:rsidRDefault="002C46F2" w:rsidP="002C46F2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2C46F2">
        <w:rPr>
          <w:rFonts w:ascii="Times New Roman" w:hAnsi="Times New Roman" w:cs="Times New Roman"/>
          <w:sz w:val="21"/>
          <w:szCs w:val="21"/>
        </w:rPr>
        <w:t>AdventureWorks-Data-Platform/docs/AdventureWorks_Complete_Report_COMBINED.md at main · zile56/</w:t>
      </w:r>
      <w:proofErr w:type="spellStart"/>
      <w:r w:rsidRPr="002C46F2">
        <w:rPr>
          <w:rFonts w:ascii="Times New Roman" w:hAnsi="Times New Roman" w:cs="Times New Roman"/>
          <w:sz w:val="21"/>
          <w:szCs w:val="21"/>
        </w:rPr>
        <w:t>AdventureWorks</w:t>
      </w:r>
      <w:proofErr w:type="spellEnd"/>
      <w:r w:rsidRPr="002C46F2">
        <w:rPr>
          <w:rFonts w:ascii="Times New Roman" w:hAnsi="Times New Roman" w:cs="Times New Roman"/>
          <w:sz w:val="21"/>
          <w:szCs w:val="21"/>
        </w:rPr>
        <w:t>-Data-Platform</w:t>
      </w:r>
    </w:p>
    <w:p w:rsidR="003464EC" w:rsidRPr="002C46F2" w:rsidRDefault="003464EC" w:rsidP="002C46F2">
      <w:pPr>
        <w:pStyle w:val="NoSpacing"/>
        <w:rPr>
          <w:rFonts w:ascii="Times New Roman" w:hAnsi="Times New Roman" w:cs="Times New Roman"/>
        </w:rPr>
      </w:pPr>
    </w:p>
    <w:sectPr w:rsidR="003464EC" w:rsidRPr="002C46F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4BB4"/>
    <w:multiLevelType w:val="hybridMultilevel"/>
    <w:tmpl w:val="0B98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30540"/>
    <w:multiLevelType w:val="hybridMultilevel"/>
    <w:tmpl w:val="2E5A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C5C4F"/>
    <w:multiLevelType w:val="hybridMultilevel"/>
    <w:tmpl w:val="397CD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55880"/>
    <w:multiLevelType w:val="hybridMultilevel"/>
    <w:tmpl w:val="CDBC4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C326A"/>
    <w:multiLevelType w:val="hybridMultilevel"/>
    <w:tmpl w:val="B890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B4054"/>
    <w:multiLevelType w:val="hybridMultilevel"/>
    <w:tmpl w:val="0AC8E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57720"/>
    <w:multiLevelType w:val="hybridMultilevel"/>
    <w:tmpl w:val="AD98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63D6"/>
    <w:multiLevelType w:val="hybridMultilevel"/>
    <w:tmpl w:val="B30A2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2A11"/>
    <w:multiLevelType w:val="hybridMultilevel"/>
    <w:tmpl w:val="12B2A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13653"/>
    <w:multiLevelType w:val="hybridMultilevel"/>
    <w:tmpl w:val="9058F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0128B"/>
    <w:multiLevelType w:val="hybridMultilevel"/>
    <w:tmpl w:val="13D0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A6AB3"/>
    <w:multiLevelType w:val="hybridMultilevel"/>
    <w:tmpl w:val="26F6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50EC3"/>
    <w:multiLevelType w:val="hybridMultilevel"/>
    <w:tmpl w:val="127C6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C23B4"/>
    <w:multiLevelType w:val="hybridMultilevel"/>
    <w:tmpl w:val="B642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C6B2A"/>
    <w:multiLevelType w:val="hybridMultilevel"/>
    <w:tmpl w:val="16CE2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970EB"/>
    <w:multiLevelType w:val="hybridMultilevel"/>
    <w:tmpl w:val="77684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32A55"/>
    <w:multiLevelType w:val="hybridMultilevel"/>
    <w:tmpl w:val="6EDED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393106"/>
    <w:multiLevelType w:val="hybridMultilevel"/>
    <w:tmpl w:val="CEE6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41B6F"/>
    <w:multiLevelType w:val="hybridMultilevel"/>
    <w:tmpl w:val="5AF60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B34BB"/>
    <w:multiLevelType w:val="hybridMultilevel"/>
    <w:tmpl w:val="6D42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770C62"/>
    <w:multiLevelType w:val="hybridMultilevel"/>
    <w:tmpl w:val="6428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902EA"/>
    <w:multiLevelType w:val="hybridMultilevel"/>
    <w:tmpl w:val="0E0E9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36D2E"/>
    <w:multiLevelType w:val="hybridMultilevel"/>
    <w:tmpl w:val="82321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577D4"/>
    <w:multiLevelType w:val="hybridMultilevel"/>
    <w:tmpl w:val="AEC2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51E1C"/>
    <w:multiLevelType w:val="hybridMultilevel"/>
    <w:tmpl w:val="B37E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11763"/>
    <w:multiLevelType w:val="hybridMultilevel"/>
    <w:tmpl w:val="B438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83A65"/>
    <w:multiLevelType w:val="hybridMultilevel"/>
    <w:tmpl w:val="0F02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A2AF2"/>
    <w:multiLevelType w:val="hybridMultilevel"/>
    <w:tmpl w:val="95FA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9A39B6"/>
    <w:multiLevelType w:val="hybridMultilevel"/>
    <w:tmpl w:val="855A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060F9"/>
    <w:multiLevelType w:val="hybridMultilevel"/>
    <w:tmpl w:val="07DA8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F1045"/>
    <w:multiLevelType w:val="hybridMultilevel"/>
    <w:tmpl w:val="C4243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01B71"/>
    <w:multiLevelType w:val="hybridMultilevel"/>
    <w:tmpl w:val="FECC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85E00"/>
    <w:multiLevelType w:val="hybridMultilevel"/>
    <w:tmpl w:val="E2EC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DC4322"/>
    <w:multiLevelType w:val="hybridMultilevel"/>
    <w:tmpl w:val="499EC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9"/>
  </w:num>
  <w:num w:numId="3">
    <w:abstractNumId w:val="4"/>
  </w:num>
  <w:num w:numId="4">
    <w:abstractNumId w:val="18"/>
  </w:num>
  <w:num w:numId="5">
    <w:abstractNumId w:val="17"/>
  </w:num>
  <w:num w:numId="6">
    <w:abstractNumId w:val="1"/>
  </w:num>
  <w:num w:numId="7">
    <w:abstractNumId w:val="20"/>
  </w:num>
  <w:num w:numId="8">
    <w:abstractNumId w:val="10"/>
  </w:num>
  <w:num w:numId="9">
    <w:abstractNumId w:val="8"/>
  </w:num>
  <w:num w:numId="10">
    <w:abstractNumId w:val="6"/>
  </w:num>
  <w:num w:numId="11">
    <w:abstractNumId w:val="5"/>
  </w:num>
  <w:num w:numId="12">
    <w:abstractNumId w:val="13"/>
  </w:num>
  <w:num w:numId="13">
    <w:abstractNumId w:val="28"/>
  </w:num>
  <w:num w:numId="14">
    <w:abstractNumId w:val="3"/>
  </w:num>
  <w:num w:numId="15">
    <w:abstractNumId w:val="15"/>
  </w:num>
  <w:num w:numId="16">
    <w:abstractNumId w:val="26"/>
  </w:num>
  <w:num w:numId="17">
    <w:abstractNumId w:val="24"/>
  </w:num>
  <w:num w:numId="18">
    <w:abstractNumId w:val="23"/>
  </w:num>
  <w:num w:numId="19">
    <w:abstractNumId w:val="30"/>
  </w:num>
  <w:num w:numId="20">
    <w:abstractNumId w:val="14"/>
  </w:num>
  <w:num w:numId="21">
    <w:abstractNumId w:val="21"/>
  </w:num>
  <w:num w:numId="22">
    <w:abstractNumId w:val="12"/>
  </w:num>
  <w:num w:numId="23">
    <w:abstractNumId w:val="9"/>
  </w:num>
  <w:num w:numId="24">
    <w:abstractNumId w:val="32"/>
  </w:num>
  <w:num w:numId="25">
    <w:abstractNumId w:val="2"/>
  </w:num>
  <w:num w:numId="26">
    <w:abstractNumId w:val="25"/>
  </w:num>
  <w:num w:numId="27">
    <w:abstractNumId w:val="33"/>
  </w:num>
  <w:num w:numId="28">
    <w:abstractNumId w:val="11"/>
  </w:num>
  <w:num w:numId="29">
    <w:abstractNumId w:val="7"/>
  </w:num>
  <w:num w:numId="30">
    <w:abstractNumId w:val="31"/>
  </w:num>
  <w:num w:numId="31">
    <w:abstractNumId w:val="16"/>
  </w:num>
  <w:num w:numId="32">
    <w:abstractNumId w:val="19"/>
  </w:num>
  <w:num w:numId="33">
    <w:abstractNumId w:val="0"/>
  </w:num>
  <w:num w:numId="34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6F2"/>
    <w:rsid w:val="000604A3"/>
    <w:rsid w:val="002C46F2"/>
    <w:rsid w:val="003464EC"/>
    <w:rsid w:val="009942AA"/>
    <w:rsid w:val="009F665F"/>
    <w:rsid w:val="00B9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5894"/>
  <w15:chartTrackingRefBased/>
  <w15:docId w15:val="{523E5343-5B3B-40D6-9B75-CA835D75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46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4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4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46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46F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C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46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46F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C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46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6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46F2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2C46F2"/>
  </w:style>
  <w:style w:type="character" w:customStyle="1" w:styleId="pl-c1">
    <w:name w:val="pl-c1"/>
    <w:basedOn w:val="DefaultParagraphFont"/>
    <w:rsid w:val="002C46F2"/>
  </w:style>
  <w:style w:type="character" w:customStyle="1" w:styleId="pl-v">
    <w:name w:val="pl-v"/>
    <w:basedOn w:val="DefaultParagraphFont"/>
    <w:rsid w:val="002C46F2"/>
  </w:style>
  <w:style w:type="character" w:customStyle="1" w:styleId="pl-s1">
    <w:name w:val="pl-s1"/>
    <w:basedOn w:val="DefaultParagraphFont"/>
    <w:rsid w:val="002C46F2"/>
  </w:style>
  <w:style w:type="character" w:customStyle="1" w:styleId="pl-k">
    <w:name w:val="pl-k"/>
    <w:basedOn w:val="DefaultParagraphFont"/>
    <w:rsid w:val="002C46F2"/>
  </w:style>
  <w:style w:type="character" w:customStyle="1" w:styleId="pl-en">
    <w:name w:val="pl-en"/>
    <w:basedOn w:val="DefaultParagraphFont"/>
    <w:rsid w:val="002C46F2"/>
  </w:style>
  <w:style w:type="character" w:customStyle="1" w:styleId="pl-s">
    <w:name w:val="pl-s"/>
    <w:basedOn w:val="DefaultParagraphFont"/>
    <w:rsid w:val="002C46F2"/>
  </w:style>
  <w:style w:type="character" w:customStyle="1" w:styleId="pl-kos">
    <w:name w:val="pl-kos"/>
    <w:basedOn w:val="DefaultParagraphFont"/>
    <w:rsid w:val="002C46F2"/>
  </w:style>
  <w:style w:type="character" w:customStyle="1" w:styleId="pl-pds">
    <w:name w:val="pl-pds"/>
    <w:basedOn w:val="DefaultParagraphFont"/>
    <w:rsid w:val="002C46F2"/>
  </w:style>
  <w:style w:type="character" w:customStyle="1" w:styleId="pl-ent">
    <w:name w:val="pl-ent"/>
    <w:basedOn w:val="DefaultParagraphFont"/>
    <w:rsid w:val="002C46F2"/>
  </w:style>
  <w:style w:type="character" w:styleId="Emphasis">
    <w:name w:val="Emphasis"/>
    <w:basedOn w:val="DefaultParagraphFont"/>
    <w:uiPriority w:val="20"/>
    <w:qFormat/>
    <w:rsid w:val="002C46F2"/>
    <w:rPr>
      <w:i/>
      <w:iCs/>
    </w:rPr>
  </w:style>
  <w:style w:type="paragraph" w:styleId="NoSpacing">
    <w:name w:val="No Spacing"/>
    <w:uiPriority w:val="1"/>
    <w:qFormat/>
    <w:rsid w:val="002C46F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604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604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04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6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2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1938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3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699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00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3D444D"/>
                                                                        <w:bottom w:val="single" w:sz="6" w:space="0" w:color="3D444D"/>
                                                                        <w:right w:val="single" w:sz="6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96654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64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263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450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96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302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4235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5355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152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394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6895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74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401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7733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8614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5774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202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315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0440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744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1179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450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31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862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4646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731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722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3814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4187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652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1433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2506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441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7277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9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170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884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241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668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429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0474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8184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7353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992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896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472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84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873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511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767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331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9460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436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6816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523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874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60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24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380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7682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7015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3510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304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43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2656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7459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2060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5539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067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74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442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7025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154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838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952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6025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2074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192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877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7262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9527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3641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483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703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331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CDA6996-F35A-4672-BCBC-ACB1619AF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2025-11-13T15:44:00Z</dcterms:created>
  <dcterms:modified xsi:type="dcterms:W3CDTF">2025-11-13T16:45:00Z</dcterms:modified>
</cp:coreProperties>
</file>