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0E6C2" w14:textId="4430713A" w:rsidR="00500125" w:rsidRDefault="0072144E" w:rsidP="00500125">
      <w:pPr>
        <w:jc w:val="center"/>
        <w:rPr>
          <w:rFonts w:ascii="Times New Roman" w:hAnsi="Times New Roman" w:cs="Times New Roman"/>
          <w:b/>
          <w:bCs/>
        </w:rPr>
      </w:pPr>
      <w:r>
        <w:rPr>
          <w:rFonts w:ascii="Times New Roman" w:hAnsi="Times New Roman" w:cs="Times New Roman"/>
          <w:b/>
          <w:bCs/>
        </w:rPr>
        <w:t xml:space="preserve">My Reflective </w:t>
      </w:r>
      <w:r w:rsidR="006B208A" w:rsidRPr="00526313">
        <w:rPr>
          <w:rFonts w:ascii="Times New Roman" w:hAnsi="Times New Roman" w:cs="Times New Roman"/>
          <w:b/>
          <w:bCs/>
        </w:rPr>
        <w:t>Journal</w:t>
      </w:r>
      <w:r w:rsidR="00500125" w:rsidRPr="00526313">
        <w:rPr>
          <w:rFonts w:ascii="Times New Roman" w:hAnsi="Times New Roman" w:cs="Times New Roman"/>
          <w:b/>
          <w:bCs/>
        </w:rPr>
        <w:t xml:space="preserve"> </w:t>
      </w:r>
    </w:p>
    <w:p w14:paraId="65268015" w14:textId="2EA0F37E" w:rsidR="00642A4E" w:rsidRPr="00642A4E" w:rsidRDefault="00642A4E" w:rsidP="00642A4E">
      <w:pPr>
        <w:jc w:val="both"/>
        <w:rPr>
          <w:rFonts w:ascii="Times New Roman" w:hAnsi="Times New Roman" w:cs="Times New Roman"/>
        </w:rPr>
      </w:pPr>
      <w:r w:rsidRPr="00642A4E">
        <w:rPr>
          <w:rFonts w:ascii="Times New Roman" w:hAnsi="Times New Roman" w:cs="Times New Roman"/>
        </w:rPr>
        <w:t xml:space="preserve">Lab </w:t>
      </w:r>
      <w:r>
        <w:rPr>
          <w:rFonts w:ascii="Times New Roman" w:hAnsi="Times New Roman" w:cs="Times New Roman"/>
        </w:rPr>
        <w:t>0</w:t>
      </w:r>
      <w:r w:rsidRPr="00642A4E">
        <w:rPr>
          <w:rFonts w:ascii="Times New Roman" w:hAnsi="Times New Roman" w:cs="Times New Roman"/>
        </w:rPr>
        <w:t>1 introduced me to Azure AI services, focusing on Azure AI Content Safety in the Content Safety Studio</w:t>
      </w:r>
      <w:r w:rsidR="004E01E8">
        <w:rPr>
          <w:rFonts w:ascii="Times New Roman" w:hAnsi="Times New Roman" w:cs="Times New Roman"/>
        </w:rPr>
        <w:t xml:space="preserve"> as an example</w:t>
      </w:r>
      <w:r w:rsidRPr="00642A4E">
        <w:rPr>
          <w:rFonts w:ascii="Times New Roman" w:hAnsi="Times New Roman" w:cs="Times New Roman"/>
        </w:rPr>
        <w:t>. The exercise provided a hands-on experience with content moderation tools, showcasing how AI can be used to evaluate text and images for safety.</w:t>
      </w:r>
    </w:p>
    <w:p w14:paraId="41250ACA" w14:textId="311D5949" w:rsidR="00642A4E" w:rsidRPr="00642A4E" w:rsidRDefault="00642A4E" w:rsidP="00642A4E">
      <w:pPr>
        <w:jc w:val="both"/>
        <w:rPr>
          <w:rFonts w:ascii="Times New Roman" w:hAnsi="Times New Roman" w:cs="Times New Roman"/>
        </w:rPr>
      </w:pPr>
      <w:r w:rsidRPr="00642A4E">
        <w:rPr>
          <w:rFonts w:ascii="Times New Roman" w:hAnsi="Times New Roman" w:cs="Times New Roman"/>
        </w:rPr>
        <w:t>During the lab, I created a single-service resource in the Content Safety Studio and explored its functionalities. The platform allowed</w:t>
      </w:r>
      <w:r w:rsidR="004E01E8">
        <w:rPr>
          <w:rFonts w:ascii="Times New Roman" w:hAnsi="Times New Roman" w:cs="Times New Roman"/>
        </w:rPr>
        <w:t xml:space="preserve"> </w:t>
      </w:r>
      <w:r w:rsidRPr="00642A4E">
        <w:rPr>
          <w:rFonts w:ascii="Times New Roman" w:hAnsi="Times New Roman" w:cs="Times New Roman"/>
        </w:rPr>
        <w:t>me to input sample text and images, after which it generated severity scores ranging from "safe" to "high" for various categories of harmful content. This provided insight into how AI can assist in filtering and moderating online content effectively.</w:t>
      </w:r>
    </w:p>
    <w:p w14:paraId="524116DD" w14:textId="77777777" w:rsidR="00642A4E" w:rsidRPr="00642A4E" w:rsidRDefault="00642A4E" w:rsidP="00642A4E">
      <w:pPr>
        <w:jc w:val="both"/>
        <w:rPr>
          <w:rFonts w:ascii="Times New Roman" w:hAnsi="Times New Roman" w:cs="Times New Roman"/>
        </w:rPr>
      </w:pPr>
      <w:r w:rsidRPr="00642A4E">
        <w:rPr>
          <w:rFonts w:ascii="Times New Roman" w:hAnsi="Times New Roman" w:cs="Times New Roman"/>
        </w:rPr>
        <w:t>One of the key takeaways was understanding the importance of AI-driven content moderation in maintaining safe digital environments. By leveraging pre-built AI models, organizations can automate the detection of inappropriate content, ensuring compliance with community guidelines and regulations.</w:t>
      </w:r>
    </w:p>
    <w:p w14:paraId="0C9E1C1C" w14:textId="7CE3A47A" w:rsidR="00642A4E" w:rsidRPr="00642A4E" w:rsidRDefault="00642A4E" w:rsidP="00642A4E">
      <w:pPr>
        <w:jc w:val="both"/>
        <w:rPr>
          <w:rFonts w:ascii="Times New Roman" w:hAnsi="Times New Roman" w:cs="Times New Roman"/>
        </w:rPr>
      </w:pPr>
      <w:r>
        <w:rPr>
          <w:rFonts w:ascii="Times New Roman" w:hAnsi="Times New Roman" w:cs="Times New Roman"/>
        </w:rPr>
        <w:t>U</w:t>
      </w:r>
      <w:r w:rsidRPr="00642A4E">
        <w:rPr>
          <w:rFonts w:ascii="Times New Roman" w:hAnsi="Times New Roman" w:cs="Times New Roman"/>
        </w:rPr>
        <w:t>nderstanding how different inputs affected the severity scores helped me grasp the system’s capabilities. I realized that AI content moderation is not just about identifying explicit material but also about detecting nuanced forms of harmful content, such as subtle hate speech or misinformation.</w:t>
      </w:r>
    </w:p>
    <w:p w14:paraId="79675B5A" w14:textId="77777777" w:rsidR="00642A4E" w:rsidRPr="00642A4E" w:rsidRDefault="00642A4E" w:rsidP="00642A4E">
      <w:pPr>
        <w:jc w:val="both"/>
        <w:rPr>
          <w:rFonts w:ascii="Times New Roman" w:hAnsi="Times New Roman" w:cs="Times New Roman"/>
        </w:rPr>
      </w:pPr>
      <w:r w:rsidRPr="00642A4E">
        <w:rPr>
          <w:rFonts w:ascii="Times New Roman" w:hAnsi="Times New Roman" w:cs="Times New Roman"/>
        </w:rPr>
        <w:t>Another valuable lesson was recognizing the balance between automation and human moderation. While AI can provide quick and scalable content assessments, human oversight is often necessary to interpret context and intent accurately.</w:t>
      </w:r>
    </w:p>
    <w:p w14:paraId="2453C8D0" w14:textId="77777777" w:rsidR="004E01E8" w:rsidRPr="004E01E8" w:rsidRDefault="004E01E8" w:rsidP="004E01E8">
      <w:pPr>
        <w:jc w:val="both"/>
        <w:rPr>
          <w:rFonts w:ascii="Times New Roman" w:hAnsi="Times New Roman" w:cs="Times New Roman"/>
        </w:rPr>
      </w:pPr>
      <w:r w:rsidRPr="004E01E8">
        <w:rPr>
          <w:rFonts w:ascii="Times New Roman" w:hAnsi="Times New Roman" w:cs="Times New Roman"/>
        </w:rPr>
        <w:t>This lab provided valuable insights into real-world applications, such as content moderation for social media, e-commerce platforms, and online forums. I now have a better appreciation for how AI can assist in automating content safety at scale, ensuring compliance with policies while reducing manual moderation efforts.</w:t>
      </w:r>
    </w:p>
    <w:p w14:paraId="23E64B3D" w14:textId="3CC25476" w:rsidR="00F20B9C" w:rsidRDefault="004E01E8" w:rsidP="004E01E8">
      <w:pPr>
        <w:jc w:val="both"/>
        <w:rPr>
          <w:rFonts w:ascii="Times New Roman" w:hAnsi="Times New Roman" w:cs="Times New Roman"/>
        </w:rPr>
      </w:pPr>
      <w:r w:rsidRPr="004E01E8">
        <w:rPr>
          <w:rFonts w:ascii="Times New Roman" w:hAnsi="Times New Roman" w:cs="Times New Roman"/>
        </w:rPr>
        <w:t>Overall, this exercise expanded my understanding of cloud-based AI moderation. The hands-on experience strengthened my technical skills and motivated me to explore Azure AI services</w:t>
      </w:r>
      <w:r>
        <w:rPr>
          <w:rFonts w:ascii="Times New Roman" w:hAnsi="Times New Roman" w:cs="Times New Roman"/>
        </w:rPr>
        <w:t xml:space="preserve"> further</w:t>
      </w:r>
      <w:r w:rsidRPr="004E01E8">
        <w:rPr>
          <w:rFonts w:ascii="Times New Roman" w:hAnsi="Times New Roman" w:cs="Times New Roman"/>
        </w:rPr>
        <w:t>.</w:t>
      </w:r>
      <w:r w:rsidRPr="004E01E8">
        <w:rPr>
          <w:rFonts w:ascii="Times New Roman" w:hAnsi="Times New Roman" w:cs="Times New Roman"/>
        </w:rPr>
        <w:t xml:space="preserve"> </w:t>
      </w:r>
    </w:p>
    <w:p w14:paraId="205D5912" w14:textId="77777777" w:rsidR="004E01E8" w:rsidRPr="00F20B9C" w:rsidRDefault="004E01E8" w:rsidP="004E01E8">
      <w:pPr>
        <w:jc w:val="both"/>
        <w:rPr>
          <w:rFonts w:ascii="Times New Roman" w:hAnsi="Times New Roman" w:cs="Times New Roman"/>
        </w:rPr>
      </w:pPr>
    </w:p>
    <w:sectPr w:rsidR="004E01E8" w:rsidRPr="00F20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D0BA3"/>
    <w:multiLevelType w:val="multilevel"/>
    <w:tmpl w:val="31C83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C78AD"/>
    <w:multiLevelType w:val="multilevel"/>
    <w:tmpl w:val="90A2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10E54"/>
    <w:multiLevelType w:val="hybridMultilevel"/>
    <w:tmpl w:val="DC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A5326"/>
    <w:multiLevelType w:val="multilevel"/>
    <w:tmpl w:val="2100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00508"/>
    <w:multiLevelType w:val="multilevel"/>
    <w:tmpl w:val="86FA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71CBE"/>
    <w:multiLevelType w:val="hybridMultilevel"/>
    <w:tmpl w:val="D1D8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C1704"/>
    <w:multiLevelType w:val="hybridMultilevel"/>
    <w:tmpl w:val="6EBC9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9730F8"/>
    <w:multiLevelType w:val="multilevel"/>
    <w:tmpl w:val="CC3E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F40A60"/>
    <w:multiLevelType w:val="multilevel"/>
    <w:tmpl w:val="4AC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4646B"/>
    <w:multiLevelType w:val="multilevel"/>
    <w:tmpl w:val="60CC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554238"/>
    <w:multiLevelType w:val="multilevel"/>
    <w:tmpl w:val="5EE0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65A12"/>
    <w:multiLevelType w:val="multilevel"/>
    <w:tmpl w:val="7EF8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ED4C3B"/>
    <w:multiLevelType w:val="multilevel"/>
    <w:tmpl w:val="8380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08453D"/>
    <w:multiLevelType w:val="multilevel"/>
    <w:tmpl w:val="F6AE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77609C"/>
    <w:multiLevelType w:val="hybridMultilevel"/>
    <w:tmpl w:val="02D88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262C57"/>
    <w:multiLevelType w:val="multilevel"/>
    <w:tmpl w:val="7C48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9F04C7"/>
    <w:multiLevelType w:val="multilevel"/>
    <w:tmpl w:val="D5C6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0E79F5"/>
    <w:multiLevelType w:val="multilevel"/>
    <w:tmpl w:val="1764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612309">
    <w:abstractNumId w:val="8"/>
  </w:num>
  <w:num w:numId="2" w16cid:durableId="824201390">
    <w:abstractNumId w:val="11"/>
  </w:num>
  <w:num w:numId="3" w16cid:durableId="736903498">
    <w:abstractNumId w:val="13"/>
  </w:num>
  <w:num w:numId="4" w16cid:durableId="224026858">
    <w:abstractNumId w:val="17"/>
  </w:num>
  <w:num w:numId="5" w16cid:durableId="47993296">
    <w:abstractNumId w:val="10"/>
  </w:num>
  <w:num w:numId="6" w16cid:durableId="1670861381">
    <w:abstractNumId w:val="12"/>
  </w:num>
  <w:num w:numId="7" w16cid:durableId="938223444">
    <w:abstractNumId w:val="1"/>
  </w:num>
  <w:num w:numId="8" w16cid:durableId="358242539">
    <w:abstractNumId w:val="15"/>
  </w:num>
  <w:num w:numId="9" w16cid:durableId="1676376163">
    <w:abstractNumId w:val="16"/>
  </w:num>
  <w:num w:numId="10" w16cid:durableId="1559587147">
    <w:abstractNumId w:val="9"/>
  </w:num>
  <w:num w:numId="11" w16cid:durableId="1789736123">
    <w:abstractNumId w:val="3"/>
  </w:num>
  <w:num w:numId="12" w16cid:durableId="1047490802">
    <w:abstractNumId w:val="4"/>
  </w:num>
  <w:num w:numId="13" w16cid:durableId="263541975">
    <w:abstractNumId w:val="7"/>
  </w:num>
  <w:num w:numId="14" w16cid:durableId="1068648003">
    <w:abstractNumId w:val="0"/>
  </w:num>
  <w:num w:numId="15" w16cid:durableId="328215035">
    <w:abstractNumId w:val="5"/>
  </w:num>
  <w:num w:numId="16" w16cid:durableId="1051465276">
    <w:abstractNumId w:val="6"/>
  </w:num>
  <w:num w:numId="17" w16cid:durableId="1364477476">
    <w:abstractNumId w:val="2"/>
  </w:num>
  <w:num w:numId="18" w16cid:durableId="18082803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ED"/>
    <w:rsid w:val="00016512"/>
    <w:rsid w:val="000F0BE2"/>
    <w:rsid w:val="001E3E16"/>
    <w:rsid w:val="0022059B"/>
    <w:rsid w:val="00270FC0"/>
    <w:rsid w:val="00280BD2"/>
    <w:rsid w:val="0034569C"/>
    <w:rsid w:val="004005D1"/>
    <w:rsid w:val="00465C20"/>
    <w:rsid w:val="004E01E8"/>
    <w:rsid w:val="00500125"/>
    <w:rsid w:val="00526313"/>
    <w:rsid w:val="00547750"/>
    <w:rsid w:val="00605CA2"/>
    <w:rsid w:val="00642A4E"/>
    <w:rsid w:val="006848FD"/>
    <w:rsid w:val="006879CE"/>
    <w:rsid w:val="006B208A"/>
    <w:rsid w:val="006F1292"/>
    <w:rsid w:val="0072144E"/>
    <w:rsid w:val="007848A3"/>
    <w:rsid w:val="007D52BE"/>
    <w:rsid w:val="00852DB0"/>
    <w:rsid w:val="00896611"/>
    <w:rsid w:val="008F69ED"/>
    <w:rsid w:val="00930B2B"/>
    <w:rsid w:val="00944F09"/>
    <w:rsid w:val="00A10E6D"/>
    <w:rsid w:val="00AF585A"/>
    <w:rsid w:val="00B32769"/>
    <w:rsid w:val="00B75536"/>
    <w:rsid w:val="00D820F1"/>
    <w:rsid w:val="00DA653D"/>
    <w:rsid w:val="00DF088A"/>
    <w:rsid w:val="00EF672C"/>
    <w:rsid w:val="00F20B9C"/>
    <w:rsid w:val="00F3126C"/>
    <w:rsid w:val="00F46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B34E"/>
  <w15:chartTrackingRefBased/>
  <w15:docId w15:val="{B5FAE322-14D5-47FB-8210-E8A99E524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F6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F6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F69E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F69E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F69E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F69E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F69E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F69E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F69E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69E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F69E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F69E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F69E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F69E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F69E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F69ED"/>
    <w:rPr>
      <w:rFonts w:eastAsiaTheme="majorEastAsia" w:cstheme="majorBidi"/>
      <w:color w:val="595959" w:themeColor="text1" w:themeTint="A6"/>
    </w:rPr>
  </w:style>
  <w:style w:type="character" w:customStyle="1" w:styleId="80">
    <w:name w:val="Заголовок 8 Знак"/>
    <w:basedOn w:val="a0"/>
    <w:link w:val="8"/>
    <w:uiPriority w:val="9"/>
    <w:semiHidden/>
    <w:rsid w:val="008F69E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F69ED"/>
    <w:rPr>
      <w:rFonts w:eastAsiaTheme="majorEastAsia" w:cstheme="majorBidi"/>
      <w:color w:val="272727" w:themeColor="text1" w:themeTint="D8"/>
    </w:rPr>
  </w:style>
  <w:style w:type="paragraph" w:styleId="a3">
    <w:name w:val="Title"/>
    <w:basedOn w:val="a"/>
    <w:next w:val="a"/>
    <w:link w:val="a4"/>
    <w:uiPriority w:val="10"/>
    <w:qFormat/>
    <w:rsid w:val="008F6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F69E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F69E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F69E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F69ED"/>
    <w:pPr>
      <w:spacing w:before="160"/>
      <w:jc w:val="center"/>
    </w:pPr>
    <w:rPr>
      <w:i/>
      <w:iCs/>
      <w:color w:val="404040" w:themeColor="text1" w:themeTint="BF"/>
    </w:rPr>
  </w:style>
  <w:style w:type="character" w:customStyle="1" w:styleId="22">
    <w:name w:val="Цитата 2 Знак"/>
    <w:basedOn w:val="a0"/>
    <w:link w:val="21"/>
    <w:uiPriority w:val="29"/>
    <w:rsid w:val="008F69ED"/>
    <w:rPr>
      <w:i/>
      <w:iCs/>
      <w:color w:val="404040" w:themeColor="text1" w:themeTint="BF"/>
    </w:rPr>
  </w:style>
  <w:style w:type="paragraph" w:styleId="a7">
    <w:name w:val="List Paragraph"/>
    <w:basedOn w:val="a"/>
    <w:uiPriority w:val="34"/>
    <w:qFormat/>
    <w:rsid w:val="008F69ED"/>
    <w:pPr>
      <w:ind w:left="720"/>
      <w:contextualSpacing/>
    </w:pPr>
  </w:style>
  <w:style w:type="character" w:styleId="a8">
    <w:name w:val="Intense Emphasis"/>
    <w:basedOn w:val="a0"/>
    <w:uiPriority w:val="21"/>
    <w:qFormat/>
    <w:rsid w:val="008F69ED"/>
    <w:rPr>
      <w:i/>
      <w:iCs/>
      <w:color w:val="0F4761" w:themeColor="accent1" w:themeShade="BF"/>
    </w:rPr>
  </w:style>
  <w:style w:type="paragraph" w:styleId="a9">
    <w:name w:val="Intense Quote"/>
    <w:basedOn w:val="a"/>
    <w:next w:val="a"/>
    <w:link w:val="aa"/>
    <w:uiPriority w:val="30"/>
    <w:qFormat/>
    <w:rsid w:val="008F6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F69ED"/>
    <w:rPr>
      <w:i/>
      <w:iCs/>
      <w:color w:val="0F4761" w:themeColor="accent1" w:themeShade="BF"/>
    </w:rPr>
  </w:style>
  <w:style w:type="character" w:styleId="ab">
    <w:name w:val="Intense Reference"/>
    <w:basedOn w:val="a0"/>
    <w:uiPriority w:val="32"/>
    <w:qFormat/>
    <w:rsid w:val="008F69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185003">
      <w:bodyDiv w:val="1"/>
      <w:marLeft w:val="0"/>
      <w:marRight w:val="0"/>
      <w:marTop w:val="0"/>
      <w:marBottom w:val="0"/>
      <w:divBdr>
        <w:top w:val="none" w:sz="0" w:space="0" w:color="auto"/>
        <w:left w:val="none" w:sz="0" w:space="0" w:color="auto"/>
        <w:bottom w:val="none" w:sz="0" w:space="0" w:color="auto"/>
        <w:right w:val="none" w:sz="0" w:space="0" w:color="auto"/>
      </w:divBdr>
    </w:div>
    <w:div w:id="714934031">
      <w:bodyDiv w:val="1"/>
      <w:marLeft w:val="0"/>
      <w:marRight w:val="0"/>
      <w:marTop w:val="0"/>
      <w:marBottom w:val="0"/>
      <w:divBdr>
        <w:top w:val="none" w:sz="0" w:space="0" w:color="auto"/>
        <w:left w:val="none" w:sz="0" w:space="0" w:color="auto"/>
        <w:bottom w:val="none" w:sz="0" w:space="0" w:color="auto"/>
        <w:right w:val="none" w:sz="0" w:space="0" w:color="auto"/>
      </w:divBdr>
    </w:div>
    <w:div w:id="1546480863">
      <w:bodyDiv w:val="1"/>
      <w:marLeft w:val="0"/>
      <w:marRight w:val="0"/>
      <w:marTop w:val="0"/>
      <w:marBottom w:val="0"/>
      <w:divBdr>
        <w:top w:val="none" w:sz="0" w:space="0" w:color="auto"/>
        <w:left w:val="none" w:sz="0" w:space="0" w:color="auto"/>
        <w:bottom w:val="none" w:sz="0" w:space="0" w:color="auto"/>
        <w:right w:val="none" w:sz="0" w:space="0" w:color="auto"/>
      </w:divBdr>
    </w:div>
    <w:div w:id="155546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437</TotalTime>
  <Pages>1</Pages>
  <Words>301</Words>
  <Characters>1720</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lyazzat zilgarina</dc:creator>
  <cp:keywords/>
  <dc:description/>
  <cp:lastModifiedBy>lyazzat zilgarina</cp:lastModifiedBy>
  <cp:revision>14</cp:revision>
  <dcterms:created xsi:type="dcterms:W3CDTF">2025-01-20T23:02:00Z</dcterms:created>
  <dcterms:modified xsi:type="dcterms:W3CDTF">2025-03-17T05:53:00Z</dcterms:modified>
</cp:coreProperties>
</file>