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0E6C2" w14:textId="36BF724D" w:rsidR="00500125" w:rsidRDefault="0072144E" w:rsidP="00500125">
      <w:pPr>
        <w:jc w:val="center"/>
        <w:rPr>
          <w:rFonts w:ascii="Times New Roman" w:hAnsi="Times New Roman" w:cs="Times New Roman"/>
          <w:b/>
          <w:bCs/>
        </w:rPr>
      </w:pPr>
      <w:r>
        <w:rPr>
          <w:rFonts w:ascii="Times New Roman" w:hAnsi="Times New Roman" w:cs="Times New Roman"/>
          <w:b/>
          <w:bCs/>
        </w:rPr>
        <w:t xml:space="preserve">My Reflective </w:t>
      </w:r>
      <w:r w:rsidR="006B208A" w:rsidRPr="00526313">
        <w:rPr>
          <w:rFonts w:ascii="Times New Roman" w:hAnsi="Times New Roman" w:cs="Times New Roman"/>
          <w:b/>
          <w:bCs/>
        </w:rPr>
        <w:t>Journal</w:t>
      </w:r>
      <w:r w:rsidR="00500125" w:rsidRPr="00526313">
        <w:rPr>
          <w:rFonts w:ascii="Times New Roman" w:hAnsi="Times New Roman" w:cs="Times New Roman"/>
          <w:b/>
          <w:bCs/>
        </w:rPr>
        <w:t xml:space="preserve"> </w:t>
      </w:r>
    </w:p>
    <w:p w14:paraId="57D5D22F" w14:textId="4FB1BBB0" w:rsidR="00E31219" w:rsidRDefault="00E31219" w:rsidP="00E31219">
      <w:pPr>
        <w:jc w:val="both"/>
        <w:rPr>
          <w:rFonts w:ascii="Times New Roman" w:hAnsi="Times New Roman" w:cs="Times New Roman"/>
        </w:rPr>
      </w:pPr>
      <w:r w:rsidRPr="00E31219">
        <w:rPr>
          <w:rFonts w:ascii="Times New Roman" w:hAnsi="Times New Roman" w:cs="Times New Roman"/>
        </w:rPr>
        <w:t xml:space="preserve">In </w:t>
      </w:r>
      <w:proofErr w:type="gramStart"/>
      <w:r w:rsidRPr="00E31219">
        <w:rPr>
          <w:rFonts w:ascii="Times New Roman" w:hAnsi="Times New Roman" w:cs="Times New Roman"/>
        </w:rPr>
        <w:t>th</w:t>
      </w:r>
      <w:r w:rsidR="005274F1">
        <w:rPr>
          <w:rFonts w:ascii="Times New Roman" w:hAnsi="Times New Roman" w:cs="Times New Roman"/>
        </w:rPr>
        <w:t>e</w:t>
      </w:r>
      <w:r w:rsidRPr="00E31219">
        <w:rPr>
          <w:rFonts w:ascii="Times New Roman" w:hAnsi="Times New Roman" w:cs="Times New Roman"/>
        </w:rPr>
        <w:t xml:space="preserve"> </w:t>
      </w:r>
      <w:r>
        <w:rPr>
          <w:rFonts w:ascii="Times New Roman" w:hAnsi="Times New Roman" w:cs="Times New Roman"/>
        </w:rPr>
        <w:t>Lab</w:t>
      </w:r>
      <w:proofErr w:type="gramEnd"/>
      <w:r>
        <w:rPr>
          <w:rFonts w:ascii="Times New Roman" w:hAnsi="Times New Roman" w:cs="Times New Roman"/>
        </w:rPr>
        <w:t xml:space="preserve"> 05</w:t>
      </w:r>
      <w:r w:rsidRPr="00E31219">
        <w:rPr>
          <w:rFonts w:ascii="Times New Roman" w:hAnsi="Times New Roman" w:cs="Times New Roman"/>
        </w:rPr>
        <w:t xml:space="preserve"> I explored generative AI within the Azure AI Foundry portal by interacting with chat-based AI models. This hands-on experience allowed me to understand how to deploy and refine generative AI applications using the Chat playground. Generative AI is a transformative technology that enables the creation of text-based content, often used in chat applications and intelligent assistants</w:t>
      </w:r>
      <w:r>
        <w:rPr>
          <w:rFonts w:ascii="Times New Roman" w:hAnsi="Times New Roman" w:cs="Times New Roman"/>
        </w:rPr>
        <w:t>.</w:t>
      </w:r>
    </w:p>
    <w:p w14:paraId="50F4866B" w14:textId="41BCD62B" w:rsidR="00E31219" w:rsidRDefault="00E31219" w:rsidP="00E31219">
      <w:pPr>
        <w:jc w:val="both"/>
        <w:rPr>
          <w:rFonts w:ascii="Times New Roman" w:hAnsi="Times New Roman" w:cs="Times New Roman"/>
        </w:rPr>
      </w:pPr>
      <w:r w:rsidRPr="00E31219">
        <w:rPr>
          <w:rFonts w:ascii="Times New Roman" w:hAnsi="Times New Roman" w:cs="Times New Roman"/>
        </w:rPr>
        <w:t>Starting with a clear goal helps the AI generate relevant responses. For example, asking, "I'm planning a trip to Paris in September. Can you help me?" resulted in a detailed response with itinerary suggestions.</w:t>
      </w:r>
      <w:r w:rsidR="005274F1">
        <w:rPr>
          <w:rFonts w:ascii="Times New Roman" w:hAnsi="Times New Roman" w:cs="Times New Roman"/>
        </w:rPr>
        <w:t xml:space="preserve"> </w:t>
      </w:r>
      <w:r w:rsidRPr="00E31219">
        <w:rPr>
          <w:rFonts w:ascii="Times New Roman" w:hAnsi="Times New Roman" w:cs="Times New Roman"/>
        </w:rPr>
        <w:t>By modifying prompts based on previous answers, I was able to refine the assistant’s response. For instance, asking, "Where's a good location in Paris to stay?" led to follow-up questions about dining options in specific locations.</w:t>
      </w:r>
      <w:r w:rsidR="005274F1">
        <w:rPr>
          <w:rFonts w:ascii="Times New Roman" w:hAnsi="Times New Roman" w:cs="Times New Roman"/>
        </w:rPr>
        <w:t xml:space="preserve"> </w:t>
      </w:r>
      <w:r w:rsidRPr="00E31219">
        <w:rPr>
          <w:rFonts w:ascii="Times New Roman" w:hAnsi="Times New Roman" w:cs="Times New Roman"/>
        </w:rPr>
        <w:t>When asked, "What three places do you recommend I stay in Paris to be within walking distance to historical attractions?", the AI provided logical recommendations with explanations.</w:t>
      </w:r>
      <w:r w:rsidR="005274F1">
        <w:rPr>
          <w:rFonts w:ascii="Times New Roman" w:hAnsi="Times New Roman" w:cs="Times New Roman"/>
        </w:rPr>
        <w:t xml:space="preserve"> </w:t>
      </w:r>
      <w:r w:rsidRPr="00E31219">
        <w:rPr>
          <w:rFonts w:ascii="Times New Roman" w:hAnsi="Times New Roman" w:cs="Times New Roman"/>
        </w:rPr>
        <w:t>A structured prompt like, "What are the top 10 sights to see in Paris? Answer with a numbered list in order of popularity." ensured an organized and prioritized response</w:t>
      </w:r>
      <w:r>
        <w:rPr>
          <w:rFonts w:ascii="Times New Roman" w:hAnsi="Times New Roman" w:cs="Times New Roman"/>
        </w:rPr>
        <w:t>.</w:t>
      </w:r>
    </w:p>
    <w:p w14:paraId="72B500E1" w14:textId="7FCCA24D" w:rsidR="00E31219" w:rsidRPr="00E31219" w:rsidRDefault="00E31219" w:rsidP="00E31219">
      <w:pPr>
        <w:jc w:val="both"/>
        <w:rPr>
          <w:rFonts w:ascii="Times New Roman" w:hAnsi="Times New Roman" w:cs="Times New Roman"/>
        </w:rPr>
      </w:pPr>
      <w:r w:rsidRPr="00E31219">
        <w:rPr>
          <w:rFonts w:ascii="Times New Roman" w:hAnsi="Times New Roman" w:cs="Times New Roman"/>
        </w:rPr>
        <w:t>Initially, waiting for the model to deploy took some time, but checking the Models and endpoints section helped monitor progress.</w:t>
      </w:r>
      <w:r w:rsidR="005274F1">
        <w:rPr>
          <w:rFonts w:ascii="Times New Roman" w:hAnsi="Times New Roman" w:cs="Times New Roman"/>
        </w:rPr>
        <w:t xml:space="preserve"> </w:t>
      </w:r>
      <w:r w:rsidRPr="00E31219">
        <w:rPr>
          <w:rFonts w:ascii="Times New Roman" w:hAnsi="Times New Roman" w:cs="Times New Roman"/>
        </w:rPr>
        <w:t>AI-generated responses may require validation, especially when referencing external sources.</w:t>
      </w:r>
    </w:p>
    <w:p w14:paraId="6A08EFDC" w14:textId="251B53BF" w:rsidR="00E31219" w:rsidRPr="00E31219" w:rsidRDefault="00E31219" w:rsidP="005274F1">
      <w:pPr>
        <w:jc w:val="both"/>
        <w:rPr>
          <w:rFonts w:ascii="Times New Roman" w:hAnsi="Times New Roman" w:cs="Times New Roman"/>
        </w:rPr>
      </w:pPr>
      <w:r w:rsidRPr="00E31219">
        <w:rPr>
          <w:rFonts w:ascii="Times New Roman" w:hAnsi="Times New Roman" w:cs="Times New Roman"/>
        </w:rPr>
        <w:t xml:space="preserve">Generative AI in Azure AI Foundry has significant applications in customer service, content generation, travel planning, and automated assistants. Businesses can leverage this technology to enhance user engagement and automate complex tasks. </w:t>
      </w:r>
    </w:p>
    <w:p w14:paraId="7DB92750" w14:textId="77777777" w:rsidR="00E31219" w:rsidRPr="00E31219" w:rsidRDefault="00E31219" w:rsidP="00E31219">
      <w:pPr>
        <w:jc w:val="both"/>
        <w:rPr>
          <w:rFonts w:ascii="Times New Roman" w:hAnsi="Times New Roman" w:cs="Times New Roman"/>
        </w:rPr>
      </w:pPr>
      <w:r w:rsidRPr="00E31219">
        <w:rPr>
          <w:rFonts w:ascii="Times New Roman" w:hAnsi="Times New Roman" w:cs="Times New Roman"/>
        </w:rPr>
        <w:t>This exercise demonstrated the potential of generative AI in automating and enhancing conversational experiences. By refining prompts and leveraging structured interactions, I gained valuable insights into the capabilities of AI-powered chat applications. This experience has encouraged me to further explore the integration of generative AI in practical scenarios, particularly in building intelligent applications for real-world use cases.</w:t>
      </w:r>
    </w:p>
    <w:p w14:paraId="5B15EAE2" w14:textId="07C4972B" w:rsidR="00F15634" w:rsidRPr="00F15634" w:rsidRDefault="00F15634" w:rsidP="00F15634">
      <w:pPr>
        <w:jc w:val="both"/>
        <w:rPr>
          <w:rFonts w:ascii="Times New Roman" w:hAnsi="Times New Roman" w:cs="Times New Roman"/>
        </w:rPr>
      </w:pPr>
    </w:p>
    <w:sectPr w:rsidR="00F15634" w:rsidRPr="00F15634" w:rsidSect="00F15634">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BA3"/>
    <w:multiLevelType w:val="multilevel"/>
    <w:tmpl w:val="31C8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C78AD"/>
    <w:multiLevelType w:val="multilevel"/>
    <w:tmpl w:val="90A2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76080"/>
    <w:multiLevelType w:val="hybridMultilevel"/>
    <w:tmpl w:val="39889E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4946E5"/>
    <w:multiLevelType w:val="hybridMultilevel"/>
    <w:tmpl w:val="E0B2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10E54"/>
    <w:multiLevelType w:val="hybridMultilevel"/>
    <w:tmpl w:val="DC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A5326"/>
    <w:multiLevelType w:val="multilevel"/>
    <w:tmpl w:val="2100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00508"/>
    <w:multiLevelType w:val="multilevel"/>
    <w:tmpl w:val="86FA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90B37"/>
    <w:multiLevelType w:val="hybridMultilevel"/>
    <w:tmpl w:val="BB0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71CBE"/>
    <w:multiLevelType w:val="hybridMultilevel"/>
    <w:tmpl w:val="D1D8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C1704"/>
    <w:multiLevelType w:val="hybridMultilevel"/>
    <w:tmpl w:val="6EBC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86D24"/>
    <w:multiLevelType w:val="hybridMultilevel"/>
    <w:tmpl w:val="7B2C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33C8F"/>
    <w:multiLevelType w:val="hybridMultilevel"/>
    <w:tmpl w:val="E93A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730F8"/>
    <w:multiLevelType w:val="multilevel"/>
    <w:tmpl w:val="CC3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40A60"/>
    <w:multiLevelType w:val="multilevel"/>
    <w:tmpl w:val="4AC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4646B"/>
    <w:multiLevelType w:val="multilevel"/>
    <w:tmpl w:val="60CC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4238"/>
    <w:multiLevelType w:val="multilevel"/>
    <w:tmpl w:val="5EE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65A12"/>
    <w:multiLevelType w:val="multilevel"/>
    <w:tmpl w:val="7EF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B1FE8"/>
    <w:multiLevelType w:val="hybridMultilevel"/>
    <w:tmpl w:val="82DC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D4C3B"/>
    <w:multiLevelType w:val="multilevel"/>
    <w:tmpl w:val="838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8453D"/>
    <w:multiLevelType w:val="multilevel"/>
    <w:tmpl w:val="F6A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54D45"/>
    <w:multiLevelType w:val="hybridMultilevel"/>
    <w:tmpl w:val="0AD4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7609C"/>
    <w:multiLevelType w:val="hybridMultilevel"/>
    <w:tmpl w:val="02D88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62C57"/>
    <w:multiLevelType w:val="multilevel"/>
    <w:tmpl w:val="7C4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F04C7"/>
    <w:multiLevelType w:val="multilevel"/>
    <w:tmpl w:val="D5C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E79F5"/>
    <w:multiLevelType w:val="multilevel"/>
    <w:tmpl w:val="176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23063"/>
    <w:multiLevelType w:val="hybridMultilevel"/>
    <w:tmpl w:val="247A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612309">
    <w:abstractNumId w:val="13"/>
  </w:num>
  <w:num w:numId="2" w16cid:durableId="824201390">
    <w:abstractNumId w:val="16"/>
  </w:num>
  <w:num w:numId="3" w16cid:durableId="736903498">
    <w:abstractNumId w:val="19"/>
  </w:num>
  <w:num w:numId="4" w16cid:durableId="224026858">
    <w:abstractNumId w:val="24"/>
  </w:num>
  <w:num w:numId="5" w16cid:durableId="47993296">
    <w:abstractNumId w:val="15"/>
  </w:num>
  <w:num w:numId="6" w16cid:durableId="1670861381">
    <w:abstractNumId w:val="18"/>
  </w:num>
  <w:num w:numId="7" w16cid:durableId="938223444">
    <w:abstractNumId w:val="1"/>
  </w:num>
  <w:num w:numId="8" w16cid:durableId="358242539">
    <w:abstractNumId w:val="22"/>
  </w:num>
  <w:num w:numId="9" w16cid:durableId="1676376163">
    <w:abstractNumId w:val="23"/>
  </w:num>
  <w:num w:numId="10" w16cid:durableId="1559587147">
    <w:abstractNumId w:val="14"/>
  </w:num>
  <w:num w:numId="11" w16cid:durableId="1789736123">
    <w:abstractNumId w:val="5"/>
  </w:num>
  <w:num w:numId="12" w16cid:durableId="1047490802">
    <w:abstractNumId w:val="6"/>
  </w:num>
  <w:num w:numId="13" w16cid:durableId="263541975">
    <w:abstractNumId w:val="12"/>
  </w:num>
  <w:num w:numId="14" w16cid:durableId="1068648003">
    <w:abstractNumId w:val="0"/>
  </w:num>
  <w:num w:numId="15" w16cid:durableId="328215035">
    <w:abstractNumId w:val="8"/>
  </w:num>
  <w:num w:numId="16" w16cid:durableId="1051465276">
    <w:abstractNumId w:val="9"/>
  </w:num>
  <w:num w:numId="17" w16cid:durableId="1364477476">
    <w:abstractNumId w:val="4"/>
  </w:num>
  <w:num w:numId="18" w16cid:durableId="1808280374">
    <w:abstractNumId w:val="21"/>
  </w:num>
  <w:num w:numId="19" w16cid:durableId="1111123034">
    <w:abstractNumId w:val="7"/>
  </w:num>
  <w:num w:numId="20" w16cid:durableId="2098011">
    <w:abstractNumId w:val="17"/>
  </w:num>
  <w:num w:numId="21" w16cid:durableId="1108698535">
    <w:abstractNumId w:val="3"/>
  </w:num>
  <w:num w:numId="22" w16cid:durableId="1529905058">
    <w:abstractNumId w:val="11"/>
  </w:num>
  <w:num w:numId="23" w16cid:durableId="1206602642">
    <w:abstractNumId w:val="20"/>
  </w:num>
  <w:num w:numId="24" w16cid:durableId="2045859353">
    <w:abstractNumId w:val="10"/>
  </w:num>
  <w:num w:numId="25" w16cid:durableId="856583618">
    <w:abstractNumId w:val="25"/>
  </w:num>
  <w:num w:numId="26" w16cid:durableId="172251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ED"/>
    <w:rsid w:val="00016512"/>
    <w:rsid w:val="00020830"/>
    <w:rsid w:val="000F0BE2"/>
    <w:rsid w:val="001B6AE2"/>
    <w:rsid w:val="001D7029"/>
    <w:rsid w:val="001E3E16"/>
    <w:rsid w:val="0022059B"/>
    <w:rsid w:val="00234BE9"/>
    <w:rsid w:val="00270FC0"/>
    <w:rsid w:val="00280BD2"/>
    <w:rsid w:val="00332574"/>
    <w:rsid w:val="0034569C"/>
    <w:rsid w:val="003D462B"/>
    <w:rsid w:val="00465C20"/>
    <w:rsid w:val="00500125"/>
    <w:rsid w:val="00526313"/>
    <w:rsid w:val="005274F1"/>
    <w:rsid w:val="00547750"/>
    <w:rsid w:val="006848FD"/>
    <w:rsid w:val="006879CE"/>
    <w:rsid w:val="006B208A"/>
    <w:rsid w:val="006E67D5"/>
    <w:rsid w:val="006F1292"/>
    <w:rsid w:val="0072144E"/>
    <w:rsid w:val="00766A18"/>
    <w:rsid w:val="007848A3"/>
    <w:rsid w:val="007D52BE"/>
    <w:rsid w:val="00852DB0"/>
    <w:rsid w:val="00896611"/>
    <w:rsid w:val="008F69ED"/>
    <w:rsid w:val="00944F09"/>
    <w:rsid w:val="00AB6B17"/>
    <w:rsid w:val="00AF585A"/>
    <w:rsid w:val="00B32769"/>
    <w:rsid w:val="00B75536"/>
    <w:rsid w:val="00B75A14"/>
    <w:rsid w:val="00C745F2"/>
    <w:rsid w:val="00D820F1"/>
    <w:rsid w:val="00DA653D"/>
    <w:rsid w:val="00DF088A"/>
    <w:rsid w:val="00E31219"/>
    <w:rsid w:val="00EF672C"/>
    <w:rsid w:val="00F15634"/>
    <w:rsid w:val="00F20B9C"/>
    <w:rsid w:val="00F3126C"/>
    <w:rsid w:val="00F462CD"/>
    <w:rsid w:val="00FA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B34E"/>
  <w15:chartTrackingRefBased/>
  <w15:docId w15:val="{B5FAE322-14D5-47FB-8210-E8A99E52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6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F6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F69E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F69E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F69E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F69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F69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F69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F69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9E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F69E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F69E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F69E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F69E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F69E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F69ED"/>
    <w:rPr>
      <w:rFonts w:eastAsiaTheme="majorEastAsia" w:cstheme="majorBidi"/>
      <w:color w:val="595959" w:themeColor="text1" w:themeTint="A6"/>
    </w:rPr>
  </w:style>
  <w:style w:type="character" w:customStyle="1" w:styleId="80">
    <w:name w:val="Заголовок 8 Знак"/>
    <w:basedOn w:val="a0"/>
    <w:link w:val="8"/>
    <w:uiPriority w:val="9"/>
    <w:semiHidden/>
    <w:rsid w:val="008F69E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F69ED"/>
    <w:rPr>
      <w:rFonts w:eastAsiaTheme="majorEastAsia" w:cstheme="majorBidi"/>
      <w:color w:val="272727" w:themeColor="text1" w:themeTint="D8"/>
    </w:rPr>
  </w:style>
  <w:style w:type="paragraph" w:styleId="a3">
    <w:name w:val="Title"/>
    <w:basedOn w:val="a"/>
    <w:next w:val="a"/>
    <w:link w:val="a4"/>
    <w:uiPriority w:val="10"/>
    <w:qFormat/>
    <w:rsid w:val="008F6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F69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69E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F69E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F69ED"/>
    <w:pPr>
      <w:spacing w:before="160"/>
      <w:jc w:val="center"/>
    </w:pPr>
    <w:rPr>
      <w:i/>
      <w:iCs/>
      <w:color w:val="404040" w:themeColor="text1" w:themeTint="BF"/>
    </w:rPr>
  </w:style>
  <w:style w:type="character" w:customStyle="1" w:styleId="22">
    <w:name w:val="Цитата 2 Знак"/>
    <w:basedOn w:val="a0"/>
    <w:link w:val="21"/>
    <w:uiPriority w:val="29"/>
    <w:rsid w:val="008F69ED"/>
    <w:rPr>
      <w:i/>
      <w:iCs/>
      <w:color w:val="404040" w:themeColor="text1" w:themeTint="BF"/>
    </w:rPr>
  </w:style>
  <w:style w:type="paragraph" w:styleId="a7">
    <w:name w:val="List Paragraph"/>
    <w:basedOn w:val="a"/>
    <w:uiPriority w:val="34"/>
    <w:qFormat/>
    <w:rsid w:val="008F69ED"/>
    <w:pPr>
      <w:ind w:left="720"/>
      <w:contextualSpacing/>
    </w:pPr>
  </w:style>
  <w:style w:type="character" w:styleId="a8">
    <w:name w:val="Intense Emphasis"/>
    <w:basedOn w:val="a0"/>
    <w:uiPriority w:val="21"/>
    <w:qFormat/>
    <w:rsid w:val="008F69ED"/>
    <w:rPr>
      <w:i/>
      <w:iCs/>
      <w:color w:val="0F4761" w:themeColor="accent1" w:themeShade="BF"/>
    </w:rPr>
  </w:style>
  <w:style w:type="paragraph" w:styleId="a9">
    <w:name w:val="Intense Quote"/>
    <w:basedOn w:val="a"/>
    <w:next w:val="a"/>
    <w:link w:val="aa"/>
    <w:uiPriority w:val="30"/>
    <w:qFormat/>
    <w:rsid w:val="008F6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F69ED"/>
    <w:rPr>
      <w:i/>
      <w:iCs/>
      <w:color w:val="0F4761" w:themeColor="accent1" w:themeShade="BF"/>
    </w:rPr>
  </w:style>
  <w:style w:type="character" w:styleId="ab">
    <w:name w:val="Intense Reference"/>
    <w:basedOn w:val="a0"/>
    <w:uiPriority w:val="32"/>
    <w:qFormat/>
    <w:rsid w:val="008F6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5003">
      <w:bodyDiv w:val="1"/>
      <w:marLeft w:val="0"/>
      <w:marRight w:val="0"/>
      <w:marTop w:val="0"/>
      <w:marBottom w:val="0"/>
      <w:divBdr>
        <w:top w:val="none" w:sz="0" w:space="0" w:color="auto"/>
        <w:left w:val="none" w:sz="0" w:space="0" w:color="auto"/>
        <w:bottom w:val="none" w:sz="0" w:space="0" w:color="auto"/>
        <w:right w:val="none" w:sz="0" w:space="0" w:color="auto"/>
      </w:divBdr>
    </w:div>
    <w:div w:id="714934031">
      <w:bodyDiv w:val="1"/>
      <w:marLeft w:val="0"/>
      <w:marRight w:val="0"/>
      <w:marTop w:val="0"/>
      <w:marBottom w:val="0"/>
      <w:divBdr>
        <w:top w:val="none" w:sz="0" w:space="0" w:color="auto"/>
        <w:left w:val="none" w:sz="0" w:space="0" w:color="auto"/>
        <w:bottom w:val="none" w:sz="0" w:space="0" w:color="auto"/>
        <w:right w:val="none" w:sz="0" w:space="0" w:color="auto"/>
      </w:divBdr>
    </w:div>
    <w:div w:id="1546480863">
      <w:bodyDiv w:val="1"/>
      <w:marLeft w:val="0"/>
      <w:marRight w:val="0"/>
      <w:marTop w:val="0"/>
      <w:marBottom w:val="0"/>
      <w:divBdr>
        <w:top w:val="none" w:sz="0" w:space="0" w:color="auto"/>
        <w:left w:val="none" w:sz="0" w:space="0" w:color="auto"/>
        <w:bottom w:val="none" w:sz="0" w:space="0" w:color="auto"/>
        <w:right w:val="none" w:sz="0" w:space="0" w:color="auto"/>
      </w:divBdr>
    </w:div>
    <w:div w:id="15554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317</Words>
  <Characters>1811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lyazzat zilgarina</dc:creator>
  <cp:keywords/>
  <dc:description/>
  <cp:lastModifiedBy>lyazzat zilgarina</cp:lastModifiedBy>
  <cp:revision>21</cp:revision>
  <dcterms:created xsi:type="dcterms:W3CDTF">2025-01-20T23:02:00Z</dcterms:created>
  <dcterms:modified xsi:type="dcterms:W3CDTF">2025-03-17T04:19:00Z</dcterms:modified>
</cp:coreProperties>
</file>