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4293D" w14:textId="5B7C77EB" w:rsidR="007252CB" w:rsidRPr="00AC34B4" w:rsidRDefault="007252CB" w:rsidP="007252CB">
      <w:pPr>
        <w:jc w:val="center"/>
        <w:rPr>
          <w:rFonts w:ascii="Arial" w:hAnsi="Arial" w:cs="Arial"/>
          <w:b/>
          <w:bCs/>
        </w:rPr>
      </w:pPr>
      <w:r w:rsidRPr="00AC34B4">
        <w:rPr>
          <w:rFonts w:ascii="Arial" w:hAnsi="Arial" w:cs="Arial"/>
          <w:b/>
          <w:bCs/>
        </w:rPr>
        <w:t>Report</w:t>
      </w:r>
    </w:p>
    <w:p w14:paraId="385D9E16" w14:textId="77777777" w:rsidR="006E1638" w:rsidRPr="00AC34B4" w:rsidRDefault="006E1638" w:rsidP="00AC553F">
      <w:pPr>
        <w:jc w:val="both"/>
        <w:rPr>
          <w:rFonts w:ascii="Arial" w:hAnsi="Arial" w:cs="Arial"/>
          <w:b/>
          <w:bCs/>
        </w:rPr>
      </w:pPr>
      <w:r w:rsidRPr="00AC34B4">
        <w:rPr>
          <w:rFonts w:ascii="Arial" w:hAnsi="Arial" w:cs="Arial"/>
          <w:b/>
          <w:bCs/>
        </w:rPr>
        <w:t>I. Dataset Selection</w:t>
      </w:r>
    </w:p>
    <w:p w14:paraId="7A8678B9" w14:textId="00816165" w:rsidR="006E1638" w:rsidRPr="00AC34B4" w:rsidRDefault="006E1638" w:rsidP="00AC553F">
      <w:pPr>
        <w:jc w:val="both"/>
        <w:rPr>
          <w:rFonts w:ascii="Arial" w:hAnsi="Arial" w:cs="Arial"/>
        </w:rPr>
      </w:pPr>
      <w:r w:rsidRPr="00AC34B4">
        <w:rPr>
          <w:rFonts w:ascii="Arial" w:hAnsi="Arial" w:cs="Arial"/>
        </w:rPr>
        <w:t>The dataset "House Sales in King County, USA" contains data on house sales in King County, Washington. It includes various features such as price, number of bedrooms, location and square footage.</w:t>
      </w:r>
    </w:p>
    <w:p w14:paraId="037C1E12" w14:textId="77777777" w:rsidR="006E1638" w:rsidRPr="00AC34B4" w:rsidRDefault="006E1638" w:rsidP="00AC553F">
      <w:pPr>
        <w:jc w:val="both"/>
        <w:rPr>
          <w:rFonts w:ascii="Arial" w:hAnsi="Arial" w:cs="Arial"/>
          <w:b/>
          <w:bCs/>
        </w:rPr>
      </w:pPr>
      <w:r w:rsidRPr="00AC34B4">
        <w:rPr>
          <w:rFonts w:ascii="Arial" w:hAnsi="Arial" w:cs="Arial"/>
          <w:b/>
          <w:bCs/>
        </w:rPr>
        <w:t>II. Research Question and Hypothesis</w:t>
      </w:r>
    </w:p>
    <w:p w14:paraId="4B9A5AED" w14:textId="617C0F65" w:rsidR="006E1638" w:rsidRPr="00AC34B4" w:rsidRDefault="006E1638" w:rsidP="00AC553F">
      <w:pPr>
        <w:jc w:val="both"/>
        <w:rPr>
          <w:rFonts w:ascii="Arial" w:hAnsi="Arial" w:cs="Arial"/>
        </w:rPr>
      </w:pPr>
      <w:r w:rsidRPr="00AC34B4">
        <w:rPr>
          <w:rFonts w:ascii="Arial" w:hAnsi="Arial" w:cs="Arial"/>
        </w:rPr>
        <w:t>Research Question: “How do location (</w:t>
      </w:r>
      <w:proofErr w:type="spellStart"/>
      <w:r w:rsidRPr="00AC34B4">
        <w:rPr>
          <w:rFonts w:ascii="Arial" w:hAnsi="Arial" w:cs="Arial"/>
        </w:rPr>
        <w:t>zipcode</w:t>
      </w:r>
      <w:proofErr w:type="spellEnd"/>
      <w:r w:rsidRPr="00AC34B4">
        <w:rPr>
          <w:rFonts w:ascii="Arial" w:hAnsi="Arial" w:cs="Arial"/>
        </w:rPr>
        <w:t>, waterfront), size (</w:t>
      </w:r>
      <w:proofErr w:type="spellStart"/>
      <w:r w:rsidRPr="00AC34B4">
        <w:rPr>
          <w:rFonts w:ascii="Arial" w:hAnsi="Arial" w:cs="Arial"/>
        </w:rPr>
        <w:t>sqft_living</w:t>
      </w:r>
      <w:proofErr w:type="spellEnd"/>
      <w:r w:rsidRPr="00AC34B4">
        <w:rPr>
          <w:rFonts w:ascii="Arial" w:hAnsi="Arial" w:cs="Arial"/>
        </w:rPr>
        <w:t xml:space="preserve">, </w:t>
      </w:r>
      <w:proofErr w:type="spellStart"/>
      <w:r w:rsidRPr="00AC34B4">
        <w:rPr>
          <w:rFonts w:ascii="Arial" w:hAnsi="Arial" w:cs="Arial"/>
        </w:rPr>
        <w:t>sqft_lot</w:t>
      </w:r>
      <w:proofErr w:type="spellEnd"/>
      <w:r w:rsidRPr="00AC34B4">
        <w:rPr>
          <w:rFonts w:ascii="Arial" w:hAnsi="Arial" w:cs="Arial"/>
        </w:rPr>
        <w:t>), and quality (condition, grade) impact house prices in King County, and which features are the most significant predictors of house price variability?”</w:t>
      </w:r>
    </w:p>
    <w:p w14:paraId="7B9F0D63" w14:textId="77777777" w:rsidR="006E1638" w:rsidRPr="00AC34B4" w:rsidRDefault="006E1638" w:rsidP="00AC553F">
      <w:pPr>
        <w:jc w:val="both"/>
        <w:rPr>
          <w:rFonts w:ascii="Arial" w:hAnsi="Arial" w:cs="Arial"/>
        </w:rPr>
      </w:pPr>
      <w:r w:rsidRPr="00AC34B4">
        <w:rPr>
          <w:rFonts w:ascii="Arial" w:hAnsi="Arial" w:cs="Arial"/>
        </w:rPr>
        <w:t>Hypothesis: “Larger houses with better conditions, located near water, built or renovated recently, tend to have higher sale prices.”</w:t>
      </w:r>
    </w:p>
    <w:p w14:paraId="1FD18042" w14:textId="6F676D6E" w:rsidR="006E1638" w:rsidRPr="00AC34B4" w:rsidRDefault="006E1638" w:rsidP="00AC553F">
      <w:pPr>
        <w:jc w:val="both"/>
        <w:rPr>
          <w:rFonts w:ascii="Arial" w:hAnsi="Arial" w:cs="Arial"/>
        </w:rPr>
      </w:pPr>
      <w:r w:rsidRPr="00AC34B4">
        <w:rPr>
          <w:rFonts w:ascii="Arial" w:hAnsi="Arial" w:cs="Arial"/>
        </w:rPr>
        <w:t>The goal of the case study is to explore the dataset, identify key pricing factors and provide actionable recommendations.</w:t>
      </w:r>
    </w:p>
    <w:p w14:paraId="77696464" w14:textId="77777777" w:rsidR="006E1638" w:rsidRPr="00AC34B4" w:rsidRDefault="006E1638" w:rsidP="00AC553F">
      <w:pPr>
        <w:jc w:val="both"/>
        <w:rPr>
          <w:rFonts w:ascii="Arial" w:hAnsi="Arial" w:cs="Arial"/>
          <w:b/>
          <w:bCs/>
        </w:rPr>
      </w:pPr>
      <w:r w:rsidRPr="00AC34B4">
        <w:rPr>
          <w:rFonts w:ascii="Arial" w:hAnsi="Arial" w:cs="Arial"/>
          <w:b/>
          <w:bCs/>
        </w:rPr>
        <w:t>III. Data Preprocessing and EDA</w:t>
      </w:r>
    </w:p>
    <w:p w14:paraId="213D4717" w14:textId="77777777" w:rsidR="006E1638" w:rsidRPr="00AC34B4" w:rsidRDefault="006E1638" w:rsidP="00AC553F">
      <w:pPr>
        <w:jc w:val="both"/>
        <w:rPr>
          <w:rFonts w:ascii="Arial" w:hAnsi="Arial" w:cs="Arial"/>
        </w:rPr>
      </w:pPr>
      <w:r w:rsidRPr="00AC34B4">
        <w:rPr>
          <w:rFonts w:ascii="Arial" w:hAnsi="Arial" w:cs="Arial"/>
        </w:rPr>
        <w:t>The dataset had no missing values, so no imputation was needed. The date was converted to a datetime format, and features like year and month were extracted. Outliers in price, square footage, and bedrooms were addressed. Key insights include:</w:t>
      </w:r>
    </w:p>
    <w:p w14:paraId="2A3FF14E" w14:textId="77777777" w:rsidR="006E1638" w:rsidRPr="00AC34B4" w:rsidRDefault="006E1638" w:rsidP="00AC553F">
      <w:pPr>
        <w:pStyle w:val="a7"/>
        <w:numPr>
          <w:ilvl w:val="0"/>
          <w:numId w:val="8"/>
        </w:numPr>
        <w:jc w:val="both"/>
        <w:rPr>
          <w:rFonts w:ascii="Arial" w:hAnsi="Arial" w:cs="Arial"/>
        </w:rPr>
      </w:pPr>
      <w:r w:rsidRPr="00AC34B4">
        <w:rPr>
          <w:rFonts w:ascii="Arial" w:hAnsi="Arial" w:cs="Arial"/>
        </w:rPr>
        <w:t>Size and Quality are the most influential factors on price.</w:t>
      </w:r>
    </w:p>
    <w:p w14:paraId="7218FE99" w14:textId="77777777" w:rsidR="006E1638" w:rsidRPr="00AC34B4" w:rsidRDefault="006E1638" w:rsidP="00AC553F">
      <w:pPr>
        <w:pStyle w:val="a7"/>
        <w:numPr>
          <w:ilvl w:val="0"/>
          <w:numId w:val="8"/>
        </w:numPr>
        <w:jc w:val="both"/>
        <w:rPr>
          <w:rFonts w:ascii="Arial" w:hAnsi="Arial" w:cs="Arial"/>
        </w:rPr>
      </w:pPr>
      <w:r w:rsidRPr="00AC34B4">
        <w:rPr>
          <w:rFonts w:ascii="Arial" w:hAnsi="Arial" w:cs="Arial"/>
        </w:rPr>
        <w:t>Larger homes with higher quality (higher grade and condition) tend to be more expensive.</w:t>
      </w:r>
    </w:p>
    <w:p w14:paraId="43EC1570" w14:textId="77777777" w:rsidR="006E1638" w:rsidRPr="00AC34B4" w:rsidRDefault="006E1638" w:rsidP="00AC553F">
      <w:pPr>
        <w:pStyle w:val="a7"/>
        <w:numPr>
          <w:ilvl w:val="0"/>
          <w:numId w:val="8"/>
        </w:numPr>
        <w:jc w:val="both"/>
        <w:rPr>
          <w:rFonts w:ascii="Arial" w:hAnsi="Arial" w:cs="Arial"/>
        </w:rPr>
      </w:pPr>
      <w:r w:rsidRPr="00AC34B4">
        <w:rPr>
          <w:rFonts w:ascii="Arial" w:hAnsi="Arial" w:cs="Arial"/>
        </w:rPr>
        <w:t>Location also plays a crucial role, with zip codes and proximity to water significantly affecting house prices.</w:t>
      </w:r>
    </w:p>
    <w:p w14:paraId="52FF4C38" w14:textId="77777777" w:rsidR="006E1638" w:rsidRPr="00AC34B4" w:rsidRDefault="006E1638" w:rsidP="00AC553F">
      <w:pPr>
        <w:jc w:val="both"/>
        <w:rPr>
          <w:rFonts w:ascii="Arial" w:hAnsi="Arial" w:cs="Arial"/>
        </w:rPr>
      </w:pPr>
      <w:r w:rsidRPr="00AC34B4">
        <w:rPr>
          <w:rFonts w:ascii="Arial" w:hAnsi="Arial" w:cs="Arial"/>
        </w:rPr>
        <w:t>Visualizations:</w:t>
      </w:r>
    </w:p>
    <w:p w14:paraId="71BC382F" w14:textId="77777777" w:rsidR="006E1638" w:rsidRPr="00AC34B4" w:rsidRDefault="006E1638" w:rsidP="00AC553F">
      <w:pPr>
        <w:pStyle w:val="a7"/>
        <w:numPr>
          <w:ilvl w:val="0"/>
          <w:numId w:val="9"/>
        </w:numPr>
        <w:jc w:val="both"/>
        <w:rPr>
          <w:rFonts w:ascii="Arial" w:hAnsi="Arial" w:cs="Arial"/>
        </w:rPr>
      </w:pPr>
      <w:r w:rsidRPr="00AC34B4">
        <w:rPr>
          <w:rFonts w:ascii="Arial" w:hAnsi="Arial" w:cs="Arial"/>
        </w:rPr>
        <w:t xml:space="preserve">Scatter plot: </w:t>
      </w:r>
      <w:proofErr w:type="spellStart"/>
      <w:r w:rsidRPr="00AC34B4">
        <w:rPr>
          <w:rFonts w:ascii="Arial" w:hAnsi="Arial" w:cs="Arial"/>
        </w:rPr>
        <w:t>sqft_living</w:t>
      </w:r>
      <w:proofErr w:type="spellEnd"/>
      <w:r w:rsidRPr="00AC34B4">
        <w:rPr>
          <w:rFonts w:ascii="Arial" w:hAnsi="Arial" w:cs="Arial"/>
        </w:rPr>
        <w:t xml:space="preserve"> vs. price.</w:t>
      </w:r>
    </w:p>
    <w:p w14:paraId="5CC45CC2" w14:textId="77777777" w:rsidR="006E1638" w:rsidRPr="00AC34B4" w:rsidRDefault="006E1638" w:rsidP="00AC553F">
      <w:pPr>
        <w:pStyle w:val="a7"/>
        <w:numPr>
          <w:ilvl w:val="0"/>
          <w:numId w:val="9"/>
        </w:numPr>
        <w:jc w:val="both"/>
        <w:rPr>
          <w:rFonts w:ascii="Arial" w:hAnsi="Arial" w:cs="Arial"/>
        </w:rPr>
      </w:pPr>
      <w:r w:rsidRPr="00AC34B4">
        <w:rPr>
          <w:rFonts w:ascii="Arial" w:hAnsi="Arial" w:cs="Arial"/>
        </w:rPr>
        <w:t xml:space="preserve">Boxplot: price distribution across condition, grade, and </w:t>
      </w:r>
      <w:proofErr w:type="spellStart"/>
      <w:r w:rsidRPr="00AC34B4">
        <w:rPr>
          <w:rFonts w:ascii="Arial" w:hAnsi="Arial" w:cs="Arial"/>
        </w:rPr>
        <w:t>zipcodes</w:t>
      </w:r>
      <w:proofErr w:type="spellEnd"/>
      <w:r w:rsidRPr="00AC34B4">
        <w:rPr>
          <w:rFonts w:ascii="Arial" w:hAnsi="Arial" w:cs="Arial"/>
        </w:rPr>
        <w:t>.</w:t>
      </w:r>
    </w:p>
    <w:p w14:paraId="742757B7" w14:textId="77777777" w:rsidR="006E1638" w:rsidRPr="00AC34B4" w:rsidRDefault="006E1638" w:rsidP="00AC553F">
      <w:pPr>
        <w:pStyle w:val="a7"/>
        <w:numPr>
          <w:ilvl w:val="0"/>
          <w:numId w:val="9"/>
        </w:numPr>
        <w:jc w:val="both"/>
        <w:rPr>
          <w:rFonts w:ascii="Arial" w:hAnsi="Arial" w:cs="Arial"/>
        </w:rPr>
      </w:pPr>
      <w:r w:rsidRPr="00AC34B4">
        <w:rPr>
          <w:rFonts w:ascii="Arial" w:hAnsi="Arial" w:cs="Arial"/>
        </w:rPr>
        <w:t xml:space="preserve">Histogram: Distribution of price and </w:t>
      </w:r>
      <w:proofErr w:type="spellStart"/>
      <w:r w:rsidRPr="00AC34B4">
        <w:rPr>
          <w:rFonts w:ascii="Arial" w:hAnsi="Arial" w:cs="Arial"/>
        </w:rPr>
        <w:t>sqft_living</w:t>
      </w:r>
      <w:proofErr w:type="spellEnd"/>
      <w:r w:rsidRPr="00AC34B4">
        <w:rPr>
          <w:rFonts w:ascii="Arial" w:hAnsi="Arial" w:cs="Arial"/>
        </w:rPr>
        <w:t>.</w:t>
      </w:r>
    </w:p>
    <w:p w14:paraId="245CEE22" w14:textId="77777777" w:rsidR="006E1638" w:rsidRPr="00AC34B4" w:rsidRDefault="006E1638" w:rsidP="00AC553F">
      <w:pPr>
        <w:pStyle w:val="a7"/>
        <w:numPr>
          <w:ilvl w:val="0"/>
          <w:numId w:val="9"/>
        </w:numPr>
        <w:jc w:val="both"/>
        <w:rPr>
          <w:rFonts w:ascii="Arial" w:hAnsi="Arial" w:cs="Arial"/>
        </w:rPr>
      </w:pPr>
      <w:r w:rsidRPr="00AC34B4">
        <w:rPr>
          <w:rFonts w:ascii="Arial" w:hAnsi="Arial" w:cs="Arial"/>
        </w:rPr>
        <w:t>Interactive map: Price by latitude and longitude.</w:t>
      </w:r>
    </w:p>
    <w:p w14:paraId="1C286280" w14:textId="77777777" w:rsidR="006E1638" w:rsidRPr="00AC34B4" w:rsidRDefault="006E1638" w:rsidP="00AC553F">
      <w:pPr>
        <w:pStyle w:val="a7"/>
        <w:numPr>
          <w:ilvl w:val="0"/>
          <w:numId w:val="9"/>
        </w:numPr>
        <w:jc w:val="both"/>
        <w:rPr>
          <w:rFonts w:ascii="Arial" w:hAnsi="Arial" w:cs="Arial"/>
        </w:rPr>
      </w:pPr>
      <w:r w:rsidRPr="00AC34B4">
        <w:rPr>
          <w:rFonts w:ascii="Arial" w:hAnsi="Arial" w:cs="Arial"/>
        </w:rPr>
        <w:t>Time-series analysis of price trends over time.</w:t>
      </w:r>
    </w:p>
    <w:p w14:paraId="54577B4D" w14:textId="035E05A5" w:rsidR="006E1638" w:rsidRPr="00AC34B4" w:rsidRDefault="006E1638" w:rsidP="00AC553F">
      <w:pPr>
        <w:jc w:val="both"/>
        <w:rPr>
          <w:rFonts w:ascii="Arial" w:hAnsi="Arial" w:cs="Arial"/>
        </w:rPr>
      </w:pPr>
      <w:r w:rsidRPr="00AC34B4">
        <w:rPr>
          <w:rFonts w:ascii="Arial" w:hAnsi="Arial" w:cs="Arial"/>
        </w:rPr>
        <w:t>Insights:</w:t>
      </w:r>
    </w:p>
    <w:p w14:paraId="2618BD26" w14:textId="77777777" w:rsidR="006E1638" w:rsidRPr="00AC34B4" w:rsidRDefault="006E1638" w:rsidP="00AC553F">
      <w:pPr>
        <w:pStyle w:val="a7"/>
        <w:numPr>
          <w:ilvl w:val="0"/>
          <w:numId w:val="10"/>
        </w:numPr>
        <w:jc w:val="both"/>
        <w:rPr>
          <w:rFonts w:ascii="Arial" w:hAnsi="Arial" w:cs="Arial"/>
        </w:rPr>
      </w:pPr>
      <w:r w:rsidRPr="00AC34B4">
        <w:rPr>
          <w:rFonts w:ascii="Arial" w:hAnsi="Arial" w:cs="Arial"/>
        </w:rPr>
        <w:t>Larger homes typically have higher prices, as shown in the scatter plot and histogram.</w:t>
      </w:r>
    </w:p>
    <w:p w14:paraId="1E1D25A9" w14:textId="77777777" w:rsidR="006E1638" w:rsidRPr="00AC34B4" w:rsidRDefault="006E1638" w:rsidP="00AC553F">
      <w:pPr>
        <w:pStyle w:val="a7"/>
        <w:numPr>
          <w:ilvl w:val="0"/>
          <w:numId w:val="10"/>
        </w:numPr>
        <w:jc w:val="both"/>
        <w:rPr>
          <w:rFonts w:ascii="Arial" w:hAnsi="Arial" w:cs="Arial"/>
        </w:rPr>
      </w:pPr>
      <w:r w:rsidRPr="00AC34B4">
        <w:rPr>
          <w:rFonts w:ascii="Arial" w:hAnsi="Arial" w:cs="Arial"/>
        </w:rPr>
        <w:t>Houses in better condition or with higher grades are more expensive (boxplot).</w:t>
      </w:r>
    </w:p>
    <w:p w14:paraId="5F3A897A" w14:textId="77777777" w:rsidR="006E1638" w:rsidRPr="00AC34B4" w:rsidRDefault="006E1638" w:rsidP="00AC553F">
      <w:pPr>
        <w:pStyle w:val="a7"/>
        <w:numPr>
          <w:ilvl w:val="0"/>
          <w:numId w:val="10"/>
        </w:numPr>
        <w:jc w:val="both"/>
        <w:rPr>
          <w:rFonts w:ascii="Arial" w:hAnsi="Arial" w:cs="Arial"/>
        </w:rPr>
      </w:pPr>
      <w:r w:rsidRPr="00AC34B4">
        <w:rPr>
          <w:rFonts w:ascii="Arial" w:hAnsi="Arial" w:cs="Arial"/>
        </w:rPr>
        <w:lastRenderedPageBreak/>
        <w:t>Waterfront and urban center properties command higher prices, as indicated by the map.</w:t>
      </w:r>
    </w:p>
    <w:p w14:paraId="63B8F94A" w14:textId="77777777" w:rsidR="006E1638" w:rsidRPr="00AC34B4" w:rsidRDefault="006E1638" w:rsidP="00AC553F">
      <w:pPr>
        <w:pStyle w:val="a7"/>
        <w:numPr>
          <w:ilvl w:val="0"/>
          <w:numId w:val="10"/>
        </w:numPr>
        <w:jc w:val="both"/>
        <w:rPr>
          <w:rFonts w:ascii="Arial" w:hAnsi="Arial" w:cs="Arial"/>
        </w:rPr>
      </w:pPr>
      <w:r w:rsidRPr="00AC34B4">
        <w:rPr>
          <w:rFonts w:ascii="Arial" w:hAnsi="Arial" w:cs="Arial"/>
        </w:rPr>
        <w:t>Price trends show seasonal fluctuations, with higher prices generally in summer months.</w:t>
      </w:r>
    </w:p>
    <w:p w14:paraId="4A408245" w14:textId="77777777" w:rsidR="006E1638" w:rsidRPr="00AC34B4" w:rsidRDefault="006E1638" w:rsidP="00AC553F">
      <w:pPr>
        <w:jc w:val="both"/>
        <w:rPr>
          <w:rFonts w:ascii="Arial" w:hAnsi="Arial" w:cs="Arial"/>
          <w:b/>
          <w:bCs/>
        </w:rPr>
      </w:pPr>
      <w:r w:rsidRPr="00AC34B4">
        <w:rPr>
          <w:rFonts w:ascii="Arial" w:hAnsi="Arial" w:cs="Arial"/>
          <w:b/>
          <w:bCs/>
        </w:rPr>
        <w:t>IV. Methodology</w:t>
      </w:r>
    </w:p>
    <w:p w14:paraId="27D26A9C" w14:textId="344CC58E" w:rsidR="006E1638" w:rsidRPr="00AC34B4" w:rsidRDefault="006E1638" w:rsidP="00AC553F">
      <w:pPr>
        <w:jc w:val="both"/>
        <w:rPr>
          <w:rFonts w:ascii="Arial" w:hAnsi="Arial" w:cs="Arial"/>
        </w:rPr>
      </w:pPr>
      <w:r w:rsidRPr="00AC34B4">
        <w:rPr>
          <w:rFonts w:ascii="Arial" w:hAnsi="Arial" w:cs="Arial"/>
        </w:rPr>
        <w:t>1. Model Selection</w:t>
      </w:r>
    </w:p>
    <w:p w14:paraId="4E509878" w14:textId="43DADE53" w:rsidR="006E1638" w:rsidRPr="00AC34B4" w:rsidRDefault="006E1638" w:rsidP="00AC553F">
      <w:pPr>
        <w:jc w:val="both"/>
        <w:rPr>
          <w:rFonts w:ascii="Arial" w:hAnsi="Arial" w:cs="Arial"/>
        </w:rPr>
      </w:pPr>
      <w:r w:rsidRPr="00AC34B4">
        <w:rPr>
          <w:rFonts w:ascii="Arial" w:hAnsi="Arial" w:cs="Arial"/>
        </w:rPr>
        <w:t>Applied Linear Regression and Random Forest models. The Random Forest model outperformed Linear Regression in terms of both RMSE (Root Mean Squared Error) and R² score.</w:t>
      </w:r>
    </w:p>
    <w:p w14:paraId="04F61D79" w14:textId="0043BA4C" w:rsidR="006E1638" w:rsidRPr="00AC34B4" w:rsidRDefault="006E1638" w:rsidP="00AC553F">
      <w:pPr>
        <w:jc w:val="both"/>
        <w:rPr>
          <w:rFonts w:ascii="Arial" w:hAnsi="Arial" w:cs="Arial"/>
        </w:rPr>
      </w:pPr>
      <w:r w:rsidRPr="00AC34B4">
        <w:rPr>
          <w:rFonts w:ascii="Arial" w:hAnsi="Arial" w:cs="Arial"/>
        </w:rPr>
        <w:t>2. Feature Engineering</w:t>
      </w:r>
    </w:p>
    <w:p w14:paraId="70D55151" w14:textId="3E8FF8E9" w:rsidR="006E1638" w:rsidRPr="00AC34B4" w:rsidRDefault="006E1638" w:rsidP="00AC553F">
      <w:pPr>
        <w:jc w:val="both"/>
        <w:rPr>
          <w:rFonts w:ascii="Arial" w:hAnsi="Arial" w:cs="Arial"/>
        </w:rPr>
      </w:pPr>
      <w:r w:rsidRPr="00AC34B4">
        <w:rPr>
          <w:rFonts w:ascii="Arial" w:hAnsi="Arial" w:cs="Arial"/>
        </w:rPr>
        <w:t xml:space="preserve">Created derived features such as house age (current year - </w:t>
      </w:r>
      <w:proofErr w:type="spellStart"/>
      <w:r w:rsidRPr="00AC34B4">
        <w:rPr>
          <w:rFonts w:ascii="Arial" w:hAnsi="Arial" w:cs="Arial"/>
        </w:rPr>
        <w:t>yr_built</w:t>
      </w:r>
      <w:proofErr w:type="spellEnd"/>
      <w:r w:rsidRPr="00AC34B4">
        <w:rPr>
          <w:rFonts w:ascii="Arial" w:hAnsi="Arial" w:cs="Arial"/>
        </w:rPr>
        <w:t xml:space="preserve">), renovation status and price per </w:t>
      </w:r>
      <w:proofErr w:type="spellStart"/>
      <w:r w:rsidRPr="00AC34B4">
        <w:rPr>
          <w:rFonts w:ascii="Arial" w:hAnsi="Arial" w:cs="Arial"/>
        </w:rPr>
        <w:t>sqft</w:t>
      </w:r>
      <w:proofErr w:type="spellEnd"/>
      <w:r w:rsidRPr="00AC34B4">
        <w:rPr>
          <w:rFonts w:ascii="Arial" w:hAnsi="Arial" w:cs="Arial"/>
        </w:rPr>
        <w:t xml:space="preserve">. Categorical variables like waterfront and </w:t>
      </w:r>
      <w:proofErr w:type="spellStart"/>
      <w:r w:rsidRPr="00AC34B4">
        <w:rPr>
          <w:rFonts w:ascii="Arial" w:hAnsi="Arial" w:cs="Arial"/>
        </w:rPr>
        <w:t>zipcode</w:t>
      </w:r>
      <w:proofErr w:type="spellEnd"/>
      <w:r w:rsidRPr="00AC34B4">
        <w:rPr>
          <w:rFonts w:ascii="Arial" w:hAnsi="Arial" w:cs="Arial"/>
        </w:rPr>
        <w:t xml:space="preserve"> were one-hot encoded.</w:t>
      </w:r>
    </w:p>
    <w:p w14:paraId="429D90A1" w14:textId="414EA3B1" w:rsidR="006E1638" w:rsidRPr="00AC34B4" w:rsidRDefault="006E1638" w:rsidP="00AC553F">
      <w:pPr>
        <w:jc w:val="both"/>
        <w:rPr>
          <w:rFonts w:ascii="Arial" w:hAnsi="Arial" w:cs="Arial"/>
        </w:rPr>
      </w:pPr>
      <w:r w:rsidRPr="00AC34B4">
        <w:rPr>
          <w:rFonts w:ascii="Arial" w:hAnsi="Arial" w:cs="Arial"/>
        </w:rPr>
        <w:t>3. Evaluation Metrics</w:t>
      </w:r>
    </w:p>
    <w:p w14:paraId="31C2423C" w14:textId="77777777" w:rsidR="006E1638" w:rsidRPr="00AC34B4" w:rsidRDefault="006E1638" w:rsidP="00AC553F">
      <w:pPr>
        <w:jc w:val="both"/>
        <w:rPr>
          <w:rFonts w:ascii="Arial" w:hAnsi="Arial" w:cs="Arial"/>
        </w:rPr>
      </w:pPr>
      <w:r w:rsidRPr="00AC34B4">
        <w:rPr>
          <w:rFonts w:ascii="Arial" w:hAnsi="Arial" w:cs="Arial"/>
        </w:rPr>
        <w:t>Random Forest outperformed Linear Regression due to its ability to capture non-linear relationships and interactions between features. While Linear Regression is sensitive to outliers and assumes a linear relationship, Random Forest provides better predictive accuracy.</w:t>
      </w:r>
    </w:p>
    <w:p w14:paraId="0473D829" w14:textId="00EA8BFB" w:rsidR="006E1638" w:rsidRPr="00AC34B4" w:rsidRDefault="006E1638" w:rsidP="00AC553F">
      <w:pPr>
        <w:jc w:val="both"/>
        <w:rPr>
          <w:rFonts w:ascii="Arial" w:hAnsi="Arial" w:cs="Arial"/>
        </w:rPr>
      </w:pPr>
      <w:r w:rsidRPr="00AC34B4">
        <w:rPr>
          <w:rFonts w:ascii="Arial" w:hAnsi="Arial" w:cs="Arial"/>
        </w:rPr>
        <w:t>4. Visualization</w:t>
      </w:r>
    </w:p>
    <w:p w14:paraId="6B3840A2" w14:textId="77777777" w:rsidR="006E1638" w:rsidRPr="00AC34B4" w:rsidRDefault="006E1638" w:rsidP="00AC553F">
      <w:pPr>
        <w:jc w:val="both"/>
        <w:rPr>
          <w:rFonts w:ascii="Arial" w:hAnsi="Arial" w:cs="Arial"/>
        </w:rPr>
      </w:pPr>
      <w:r w:rsidRPr="00AC34B4">
        <w:rPr>
          <w:rFonts w:ascii="Arial" w:hAnsi="Arial" w:cs="Arial"/>
        </w:rPr>
        <w:t xml:space="preserve">Residual plots and a feature </w:t>
      </w:r>
      <w:proofErr w:type="gramStart"/>
      <w:r w:rsidRPr="00AC34B4">
        <w:rPr>
          <w:rFonts w:ascii="Arial" w:hAnsi="Arial" w:cs="Arial"/>
        </w:rPr>
        <w:t>importance</w:t>
      </w:r>
      <w:proofErr w:type="gramEnd"/>
      <w:r w:rsidRPr="00AC34B4">
        <w:rPr>
          <w:rFonts w:ascii="Arial" w:hAnsi="Arial" w:cs="Arial"/>
        </w:rPr>
        <w:t xml:space="preserve"> plot for Random Forest were used to check model assumptions.</w:t>
      </w:r>
    </w:p>
    <w:p w14:paraId="747FED6C" w14:textId="77777777" w:rsidR="006E1638" w:rsidRPr="00AC34B4" w:rsidRDefault="006E1638" w:rsidP="00AC553F">
      <w:pPr>
        <w:jc w:val="both"/>
        <w:rPr>
          <w:rFonts w:ascii="Arial" w:hAnsi="Arial" w:cs="Arial"/>
          <w:b/>
          <w:bCs/>
        </w:rPr>
      </w:pPr>
      <w:r w:rsidRPr="00AC34B4">
        <w:rPr>
          <w:rFonts w:ascii="Arial" w:hAnsi="Arial" w:cs="Arial"/>
          <w:b/>
          <w:bCs/>
        </w:rPr>
        <w:t>V. Interpretation and Recommendations</w:t>
      </w:r>
    </w:p>
    <w:p w14:paraId="6AC43ADF" w14:textId="4108D368" w:rsidR="006E1638" w:rsidRPr="00AC34B4" w:rsidRDefault="006E1638" w:rsidP="00AC553F">
      <w:pPr>
        <w:jc w:val="both"/>
        <w:rPr>
          <w:rFonts w:ascii="Arial" w:hAnsi="Arial" w:cs="Arial"/>
        </w:rPr>
      </w:pPr>
      <w:r w:rsidRPr="00AC34B4">
        <w:rPr>
          <w:rFonts w:ascii="Arial" w:hAnsi="Arial" w:cs="Arial"/>
        </w:rPr>
        <w:t>Findings</w:t>
      </w:r>
    </w:p>
    <w:p w14:paraId="5738FE6B" w14:textId="77777777" w:rsidR="006E1638" w:rsidRPr="00AC34B4" w:rsidRDefault="006E1638" w:rsidP="00AC553F">
      <w:pPr>
        <w:pStyle w:val="a7"/>
        <w:numPr>
          <w:ilvl w:val="0"/>
          <w:numId w:val="11"/>
        </w:numPr>
        <w:jc w:val="both"/>
        <w:rPr>
          <w:rFonts w:ascii="Arial" w:hAnsi="Arial" w:cs="Arial"/>
        </w:rPr>
      </w:pPr>
      <w:r w:rsidRPr="00AC34B4">
        <w:rPr>
          <w:rFonts w:ascii="Arial" w:hAnsi="Arial" w:cs="Arial"/>
        </w:rPr>
        <w:t>House prices generally rise over time with seasonal fluctuations, influenced by economic factors.</w:t>
      </w:r>
    </w:p>
    <w:p w14:paraId="408524BD" w14:textId="77777777" w:rsidR="006E1638" w:rsidRPr="00AC34B4" w:rsidRDefault="006E1638" w:rsidP="00AC553F">
      <w:pPr>
        <w:pStyle w:val="a7"/>
        <w:numPr>
          <w:ilvl w:val="0"/>
          <w:numId w:val="11"/>
        </w:numPr>
        <w:jc w:val="both"/>
        <w:rPr>
          <w:rFonts w:ascii="Arial" w:hAnsi="Arial" w:cs="Arial"/>
        </w:rPr>
      </w:pPr>
      <w:r w:rsidRPr="00AC34B4">
        <w:rPr>
          <w:rFonts w:ascii="Arial" w:hAnsi="Arial" w:cs="Arial"/>
        </w:rPr>
        <w:t>Proximity to desirable amenities (waterfront, urban areas) and larger properties result in higher prices.</w:t>
      </w:r>
    </w:p>
    <w:p w14:paraId="4EDF46A5" w14:textId="77777777" w:rsidR="006E1638" w:rsidRPr="00AC34B4" w:rsidRDefault="006E1638" w:rsidP="00AC553F">
      <w:pPr>
        <w:pStyle w:val="a7"/>
        <w:numPr>
          <w:ilvl w:val="0"/>
          <w:numId w:val="11"/>
        </w:numPr>
        <w:jc w:val="both"/>
        <w:rPr>
          <w:rFonts w:ascii="Arial" w:hAnsi="Arial" w:cs="Arial"/>
        </w:rPr>
      </w:pPr>
      <w:r w:rsidRPr="00AC34B4">
        <w:rPr>
          <w:rFonts w:ascii="Arial" w:hAnsi="Arial" w:cs="Arial"/>
        </w:rPr>
        <w:t>Homes with better conditions and higher quality (higher grades) tend to have higher prices.</w:t>
      </w:r>
    </w:p>
    <w:p w14:paraId="66A5F591" w14:textId="77777777" w:rsidR="006E1638" w:rsidRPr="00AC34B4" w:rsidRDefault="006E1638" w:rsidP="00AC553F">
      <w:pPr>
        <w:pStyle w:val="a7"/>
        <w:numPr>
          <w:ilvl w:val="0"/>
          <w:numId w:val="11"/>
        </w:numPr>
        <w:jc w:val="both"/>
        <w:rPr>
          <w:rFonts w:ascii="Arial" w:hAnsi="Arial" w:cs="Arial"/>
        </w:rPr>
      </w:pPr>
      <w:r w:rsidRPr="00AC34B4">
        <w:rPr>
          <w:rFonts w:ascii="Arial" w:hAnsi="Arial" w:cs="Arial"/>
        </w:rPr>
        <w:t>Random Forest outperforms Linear Regression due to its ability to model complex, non-linear relationships.</w:t>
      </w:r>
    </w:p>
    <w:p w14:paraId="07CA9C69" w14:textId="2E2CCDC6" w:rsidR="006E1638" w:rsidRPr="00AC34B4" w:rsidRDefault="006E1638" w:rsidP="00AC553F">
      <w:pPr>
        <w:jc w:val="both"/>
        <w:rPr>
          <w:rFonts w:ascii="Arial" w:hAnsi="Arial" w:cs="Arial"/>
        </w:rPr>
      </w:pPr>
      <w:r w:rsidRPr="00AC34B4">
        <w:rPr>
          <w:rFonts w:ascii="Arial" w:hAnsi="Arial" w:cs="Arial"/>
        </w:rPr>
        <w:t>Recommendations</w:t>
      </w:r>
    </w:p>
    <w:p w14:paraId="02DF2EBB" w14:textId="77777777" w:rsidR="006E1638" w:rsidRPr="00AC34B4" w:rsidRDefault="006E1638" w:rsidP="00AC553F">
      <w:pPr>
        <w:pStyle w:val="a7"/>
        <w:numPr>
          <w:ilvl w:val="0"/>
          <w:numId w:val="12"/>
        </w:numPr>
        <w:jc w:val="both"/>
        <w:rPr>
          <w:rFonts w:ascii="Arial" w:hAnsi="Arial" w:cs="Arial"/>
        </w:rPr>
      </w:pPr>
      <w:r w:rsidRPr="00AC34B4">
        <w:rPr>
          <w:rFonts w:ascii="Arial" w:hAnsi="Arial" w:cs="Arial"/>
        </w:rPr>
        <w:lastRenderedPageBreak/>
        <w:t>For buyers: Focus on location, size, and condition when making decisions. Consider timing sales based on seasonal trends.</w:t>
      </w:r>
    </w:p>
    <w:p w14:paraId="47107375" w14:textId="77777777" w:rsidR="006E1638" w:rsidRPr="00AC34B4" w:rsidRDefault="006E1638" w:rsidP="00AC553F">
      <w:pPr>
        <w:pStyle w:val="a7"/>
        <w:numPr>
          <w:ilvl w:val="0"/>
          <w:numId w:val="12"/>
        </w:numPr>
        <w:jc w:val="both"/>
        <w:rPr>
          <w:rFonts w:ascii="Arial" w:hAnsi="Arial" w:cs="Arial"/>
        </w:rPr>
      </w:pPr>
      <w:r w:rsidRPr="00AC34B4">
        <w:rPr>
          <w:rFonts w:ascii="Arial" w:hAnsi="Arial" w:cs="Arial"/>
        </w:rPr>
        <w:t>For sellers: Emphasize location, size, and quality when presenting properties.</w:t>
      </w:r>
    </w:p>
    <w:p w14:paraId="33BC0165" w14:textId="77777777" w:rsidR="00FC18F2" w:rsidRPr="00AC34B4" w:rsidRDefault="006E1638" w:rsidP="00AC553F">
      <w:pPr>
        <w:pStyle w:val="a7"/>
        <w:numPr>
          <w:ilvl w:val="0"/>
          <w:numId w:val="12"/>
        </w:numPr>
        <w:jc w:val="both"/>
        <w:rPr>
          <w:rFonts w:ascii="Arial" w:hAnsi="Arial" w:cs="Arial"/>
        </w:rPr>
      </w:pPr>
      <w:r w:rsidRPr="00AC34B4">
        <w:rPr>
          <w:rFonts w:ascii="Arial" w:hAnsi="Arial" w:cs="Arial"/>
        </w:rPr>
        <w:t>Invest in areas with high demand, like waterfront or urban proximity.</w:t>
      </w:r>
    </w:p>
    <w:p w14:paraId="332DF86A" w14:textId="0C40F9CE" w:rsidR="006E1638" w:rsidRPr="00AC34B4" w:rsidRDefault="006E1638" w:rsidP="00AC553F">
      <w:pPr>
        <w:pStyle w:val="a7"/>
        <w:numPr>
          <w:ilvl w:val="0"/>
          <w:numId w:val="12"/>
        </w:numPr>
        <w:jc w:val="both"/>
        <w:rPr>
          <w:rFonts w:ascii="Arial" w:hAnsi="Arial" w:cs="Arial"/>
        </w:rPr>
      </w:pPr>
      <w:r w:rsidRPr="00AC34B4">
        <w:rPr>
          <w:rFonts w:ascii="Arial" w:hAnsi="Arial" w:cs="Arial"/>
        </w:rPr>
        <w:t>Promote policies that support quality construction and home maintenance.</w:t>
      </w:r>
    </w:p>
    <w:p w14:paraId="059FD3E7" w14:textId="77777777" w:rsidR="006E1638" w:rsidRPr="00AC34B4" w:rsidRDefault="006E1638" w:rsidP="00AC553F">
      <w:pPr>
        <w:jc w:val="both"/>
        <w:rPr>
          <w:rFonts w:ascii="Arial" w:hAnsi="Arial" w:cs="Arial"/>
          <w:b/>
          <w:bCs/>
        </w:rPr>
      </w:pPr>
      <w:r w:rsidRPr="00AC34B4">
        <w:rPr>
          <w:rFonts w:ascii="Arial" w:hAnsi="Arial" w:cs="Arial"/>
          <w:b/>
          <w:bCs/>
        </w:rPr>
        <w:t>VI. Conclusion</w:t>
      </w:r>
    </w:p>
    <w:p w14:paraId="2F7A91C1" w14:textId="441516A3" w:rsidR="006E1638" w:rsidRPr="00AC34B4" w:rsidRDefault="006E1638" w:rsidP="00AC553F">
      <w:pPr>
        <w:jc w:val="both"/>
        <w:rPr>
          <w:rFonts w:ascii="Arial" w:hAnsi="Arial" w:cs="Arial"/>
        </w:rPr>
      </w:pPr>
      <w:r w:rsidRPr="00AC34B4">
        <w:rPr>
          <w:rFonts w:ascii="Arial" w:hAnsi="Arial" w:cs="Arial"/>
        </w:rPr>
        <w:t xml:space="preserve">This analysis confirms that location, size, and condition are key drivers of property prices. Proximity to water and urban areas, along with larger properties and better construction quality, significantly </w:t>
      </w:r>
      <w:proofErr w:type="gramStart"/>
      <w:r w:rsidRPr="00AC34B4">
        <w:rPr>
          <w:rFonts w:ascii="Arial" w:hAnsi="Arial" w:cs="Arial"/>
        </w:rPr>
        <w:t>influence</w:t>
      </w:r>
      <w:proofErr w:type="gramEnd"/>
      <w:r w:rsidRPr="00AC34B4">
        <w:rPr>
          <w:rFonts w:ascii="Arial" w:hAnsi="Arial" w:cs="Arial"/>
        </w:rPr>
        <w:t xml:space="preserve"> house prices. Machine learning models, particularly Random Forest, provide effective predictions by capturing complex relationships within the data. Understanding these factors is crucial for making informed property investment and sale decisions.</w:t>
      </w:r>
    </w:p>
    <w:sectPr w:rsidR="006E1638" w:rsidRPr="00AC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58CC"/>
    <w:multiLevelType w:val="hybridMultilevel"/>
    <w:tmpl w:val="CACA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53AA6"/>
    <w:multiLevelType w:val="hybridMultilevel"/>
    <w:tmpl w:val="40C4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4259"/>
    <w:multiLevelType w:val="hybridMultilevel"/>
    <w:tmpl w:val="27CA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4264F"/>
    <w:multiLevelType w:val="hybridMultilevel"/>
    <w:tmpl w:val="15141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C245A"/>
    <w:multiLevelType w:val="hybridMultilevel"/>
    <w:tmpl w:val="85A6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A35BF"/>
    <w:multiLevelType w:val="hybridMultilevel"/>
    <w:tmpl w:val="674E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4691E"/>
    <w:multiLevelType w:val="hybridMultilevel"/>
    <w:tmpl w:val="E76C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B5682"/>
    <w:multiLevelType w:val="hybridMultilevel"/>
    <w:tmpl w:val="0658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4227B"/>
    <w:multiLevelType w:val="hybridMultilevel"/>
    <w:tmpl w:val="140A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F4496"/>
    <w:multiLevelType w:val="hybridMultilevel"/>
    <w:tmpl w:val="F880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76059"/>
    <w:multiLevelType w:val="hybridMultilevel"/>
    <w:tmpl w:val="2550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63AC1"/>
    <w:multiLevelType w:val="hybridMultilevel"/>
    <w:tmpl w:val="5A82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329340">
    <w:abstractNumId w:val="4"/>
  </w:num>
  <w:num w:numId="2" w16cid:durableId="147093316">
    <w:abstractNumId w:val="6"/>
  </w:num>
  <w:num w:numId="3" w16cid:durableId="163979996">
    <w:abstractNumId w:val="3"/>
  </w:num>
  <w:num w:numId="4" w16cid:durableId="1667781405">
    <w:abstractNumId w:val="5"/>
  </w:num>
  <w:num w:numId="5" w16cid:durableId="1526746429">
    <w:abstractNumId w:val="8"/>
  </w:num>
  <w:num w:numId="6" w16cid:durableId="1192107505">
    <w:abstractNumId w:val="9"/>
  </w:num>
  <w:num w:numId="7" w16cid:durableId="2096659076">
    <w:abstractNumId w:val="11"/>
  </w:num>
  <w:num w:numId="8" w16cid:durableId="1857115018">
    <w:abstractNumId w:val="1"/>
  </w:num>
  <w:num w:numId="9" w16cid:durableId="2121216839">
    <w:abstractNumId w:val="10"/>
  </w:num>
  <w:num w:numId="10" w16cid:durableId="210074215">
    <w:abstractNumId w:val="2"/>
  </w:num>
  <w:num w:numId="11" w16cid:durableId="1555047951">
    <w:abstractNumId w:val="7"/>
  </w:num>
  <w:num w:numId="12" w16cid:durableId="100100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94"/>
    <w:rsid w:val="00043946"/>
    <w:rsid w:val="000C603B"/>
    <w:rsid w:val="000D6339"/>
    <w:rsid w:val="00151C36"/>
    <w:rsid w:val="00250005"/>
    <w:rsid w:val="002C68D4"/>
    <w:rsid w:val="004355D7"/>
    <w:rsid w:val="004A0234"/>
    <w:rsid w:val="005F26DC"/>
    <w:rsid w:val="005F617E"/>
    <w:rsid w:val="00613D7E"/>
    <w:rsid w:val="006B3957"/>
    <w:rsid w:val="006E1638"/>
    <w:rsid w:val="007252CB"/>
    <w:rsid w:val="007A68E1"/>
    <w:rsid w:val="007D4906"/>
    <w:rsid w:val="00955894"/>
    <w:rsid w:val="009704FF"/>
    <w:rsid w:val="009D61AF"/>
    <w:rsid w:val="00A03BB1"/>
    <w:rsid w:val="00AC34B4"/>
    <w:rsid w:val="00AC3ACD"/>
    <w:rsid w:val="00AC553F"/>
    <w:rsid w:val="00AF215E"/>
    <w:rsid w:val="00AF46EB"/>
    <w:rsid w:val="00B442E9"/>
    <w:rsid w:val="00CC47F5"/>
    <w:rsid w:val="00CF45C3"/>
    <w:rsid w:val="00D232D9"/>
    <w:rsid w:val="00E712A4"/>
    <w:rsid w:val="00EB0435"/>
    <w:rsid w:val="00EF2753"/>
    <w:rsid w:val="00F26CAD"/>
    <w:rsid w:val="00F34CF6"/>
    <w:rsid w:val="00F979AE"/>
    <w:rsid w:val="00FC167B"/>
    <w:rsid w:val="00FC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EC00"/>
  <w15:chartTrackingRefBased/>
  <w15:docId w15:val="{E1E18F8B-DE05-455D-A119-5F563BFA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5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55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589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589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589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589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89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89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89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89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5589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589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589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589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589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5894"/>
    <w:rPr>
      <w:rFonts w:eastAsiaTheme="majorEastAsia" w:cstheme="majorBidi"/>
      <w:color w:val="595959" w:themeColor="text1" w:themeTint="A6"/>
    </w:rPr>
  </w:style>
  <w:style w:type="character" w:customStyle="1" w:styleId="80">
    <w:name w:val="Заголовок 8 Знак"/>
    <w:basedOn w:val="a0"/>
    <w:link w:val="8"/>
    <w:uiPriority w:val="9"/>
    <w:semiHidden/>
    <w:rsid w:val="0095589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5894"/>
    <w:rPr>
      <w:rFonts w:eastAsiaTheme="majorEastAsia" w:cstheme="majorBidi"/>
      <w:color w:val="272727" w:themeColor="text1" w:themeTint="D8"/>
    </w:rPr>
  </w:style>
  <w:style w:type="paragraph" w:styleId="a3">
    <w:name w:val="Title"/>
    <w:basedOn w:val="a"/>
    <w:next w:val="a"/>
    <w:link w:val="a4"/>
    <w:uiPriority w:val="10"/>
    <w:qFormat/>
    <w:rsid w:val="00955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558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89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5589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5894"/>
    <w:pPr>
      <w:spacing w:before="160"/>
      <w:jc w:val="center"/>
    </w:pPr>
    <w:rPr>
      <w:i/>
      <w:iCs/>
      <w:color w:val="404040" w:themeColor="text1" w:themeTint="BF"/>
    </w:rPr>
  </w:style>
  <w:style w:type="character" w:customStyle="1" w:styleId="22">
    <w:name w:val="Цитата 2 Знак"/>
    <w:basedOn w:val="a0"/>
    <w:link w:val="21"/>
    <w:uiPriority w:val="29"/>
    <w:rsid w:val="00955894"/>
    <w:rPr>
      <w:i/>
      <w:iCs/>
      <w:color w:val="404040" w:themeColor="text1" w:themeTint="BF"/>
    </w:rPr>
  </w:style>
  <w:style w:type="paragraph" w:styleId="a7">
    <w:name w:val="List Paragraph"/>
    <w:basedOn w:val="a"/>
    <w:uiPriority w:val="34"/>
    <w:qFormat/>
    <w:rsid w:val="00955894"/>
    <w:pPr>
      <w:ind w:left="720"/>
      <w:contextualSpacing/>
    </w:pPr>
  </w:style>
  <w:style w:type="character" w:styleId="a8">
    <w:name w:val="Intense Emphasis"/>
    <w:basedOn w:val="a0"/>
    <w:uiPriority w:val="21"/>
    <w:qFormat/>
    <w:rsid w:val="00955894"/>
    <w:rPr>
      <w:i/>
      <w:iCs/>
      <w:color w:val="0F4761" w:themeColor="accent1" w:themeShade="BF"/>
    </w:rPr>
  </w:style>
  <w:style w:type="paragraph" w:styleId="a9">
    <w:name w:val="Intense Quote"/>
    <w:basedOn w:val="a"/>
    <w:next w:val="a"/>
    <w:link w:val="aa"/>
    <w:uiPriority w:val="30"/>
    <w:qFormat/>
    <w:rsid w:val="00955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55894"/>
    <w:rPr>
      <w:i/>
      <w:iCs/>
      <w:color w:val="0F4761" w:themeColor="accent1" w:themeShade="BF"/>
    </w:rPr>
  </w:style>
  <w:style w:type="character" w:styleId="ab">
    <w:name w:val="Intense Reference"/>
    <w:basedOn w:val="a0"/>
    <w:uiPriority w:val="32"/>
    <w:qFormat/>
    <w:rsid w:val="00955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774250">
      <w:bodyDiv w:val="1"/>
      <w:marLeft w:val="0"/>
      <w:marRight w:val="0"/>
      <w:marTop w:val="0"/>
      <w:marBottom w:val="0"/>
      <w:divBdr>
        <w:top w:val="none" w:sz="0" w:space="0" w:color="auto"/>
        <w:left w:val="none" w:sz="0" w:space="0" w:color="auto"/>
        <w:bottom w:val="none" w:sz="0" w:space="0" w:color="auto"/>
        <w:right w:val="none" w:sz="0" w:space="0" w:color="auto"/>
      </w:divBdr>
    </w:div>
    <w:div w:id="957105040">
      <w:bodyDiv w:val="1"/>
      <w:marLeft w:val="0"/>
      <w:marRight w:val="0"/>
      <w:marTop w:val="0"/>
      <w:marBottom w:val="0"/>
      <w:divBdr>
        <w:top w:val="none" w:sz="0" w:space="0" w:color="auto"/>
        <w:left w:val="none" w:sz="0" w:space="0" w:color="auto"/>
        <w:bottom w:val="none" w:sz="0" w:space="0" w:color="auto"/>
        <w:right w:val="none" w:sz="0" w:space="0" w:color="auto"/>
      </w:divBdr>
    </w:div>
    <w:div w:id="206316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600</Words>
  <Characters>3420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lyazzat zilgarina</dc:creator>
  <cp:keywords/>
  <dc:description/>
  <cp:lastModifiedBy>lyazzat zilgarina</cp:lastModifiedBy>
  <cp:revision>4</cp:revision>
  <dcterms:created xsi:type="dcterms:W3CDTF">2024-12-16T06:57:00Z</dcterms:created>
  <dcterms:modified xsi:type="dcterms:W3CDTF">2025-01-17T17:21:00Z</dcterms:modified>
</cp:coreProperties>
</file>