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60"/>
        </w:rPr>
        <w:t>明 德 同 枢</w:t>
      </w:r>
    </w:p>
    <w:p>
      <w:pPr>
        <w:spacing w:after="20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34"/>
        </w:rPr>
        <w:t>曲阜师范大学二级学院双会议一体化管理系统</w:t>
      </w:r>
    </w:p>
    <w:p>
      <w:pPr>
        <w:spacing w:after="180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44"/>
        </w:rPr>
        <w:t>使 用 说 明 书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66666"/>
          <w:sz w:val="22"/>
        </w:rPr>
        <w:t>版本：V1.0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66666"/>
          <w:sz w:val="22"/>
        </w:rPr>
        <w:t>编制日期：2026年8月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66666"/>
          <w:sz w:val="22"/>
        </w:rPr>
        <w:t>适用范围：业务端与系统管理端</w:t>
      </w:r>
    </w:p>
    <w:p>
      <w:r>
        <w:br w:type="page"/>
      </w:r>
    </w:p>
    <w:p>
      <w:pPr>
        <w:pStyle w:val="Heading1"/>
      </w:pPr>
      <w:r>
        <w:t>使用提示</w:t>
      </w:r>
    </w:p>
    <w:p>
      <w:r>
        <w:rPr>
          <w:rFonts w:ascii="Noto Sans CJK SC" w:hAnsi="Noto Sans CJK SC" w:eastAsia="Noto Sans CJK SC" w:cs="Noto Sans CJK SC"/>
        </w:rPr>
        <w:t>本说明书面向学院会议工作人员、领导班子成员、校级管理员和校级查阅人员。系统界面与可执行操作会根据账号角色自动收敛；实际权限以系统后端校验和学校制度为准。</w:t>
      </w:r>
    </w:p>
    <w:p>
      <w:pPr>
        <w:spacing w:before="120" w:after="240"/>
        <w:ind w:left="340" w:right="340"/>
        <w:keepNext/>
      </w:pPr>
      <w:r>
        <w:rPr>
          <w:rFonts w:ascii="Noto Sans CJK SC" w:hAnsi="Noto Sans CJK SC" w:eastAsia="Noto Sans CJK SC" w:cs="Noto Sans CJK SC"/>
        </w:rPr>
        <w:t>重要：AI 功能只用于摘要、草稿和办理引导，不代替人工审题、决策、签署或办结。涉及内部或涉密材料时，应遵守学校信息安全和保密规定。</w:t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请在 Word 中右键更新目录</w:t>
        <w:fldChar w:fldCharType="end"/>
      </w:r>
    </w:p>
    <w:p>
      <w:r>
        <w:br w:type="page"/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513"/>
        <w:gridCol w:w="4513"/>
      </w:tblGrid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项目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全称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明德同枢—曲阜师范大学二级学院双会管理系统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版本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2026-07-22（按现行系统重写）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演示地址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http://10.31.26.22:5173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制度依据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曲师大委字〔2021〕19、20 号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配套文档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角色与权限说明</w:t>
            </w:r>
          </w:p>
        </w:tc>
      </w:tr>
    </w:tbl>
    <w:p>
      <w:pPr>
        <w:spacing w:after="20"/>
      </w:pPr>
    </w:p>
    <w:p>
      <w:pPr>
        <w:pStyle w:val="Heading1"/>
      </w:pPr>
      <w:r>
        <w:t>1. 系统是什么</w:t>
      </w:r>
    </w:p>
    <w:p>
      <w:r>
        <w:rPr>
          <w:rFonts w:ascii="Noto Sans CJK SC" w:hAnsi="Noto Sans CJK SC" w:eastAsia="Noto Sans CJK SC" w:cs="Noto Sans CJK SC"/>
        </w:rPr>
        <w:t xml:space="preserve">面向全校二级学院，把 </w:t>
      </w:r>
      <w:r>
        <w:rPr>
          <w:rFonts w:ascii="Noto Sans CJK SC" w:hAnsi="Noto Sans CJK SC" w:eastAsia="Noto Sans CJK SC" w:cs="Noto Sans CJK SC"/>
          <w:b/>
        </w:rPr>
        <w:t>党组织会议</w:t>
      </w:r>
      <w:r>
        <w:rPr>
          <w:rFonts w:ascii="Noto Sans CJK SC" w:hAnsi="Noto Sans CJK SC" w:eastAsia="Noto Sans CJK SC" w:cs="Noto Sans CJK SC"/>
        </w:rPr>
        <w:t xml:space="preserve"> 与 </w:t>
      </w:r>
      <w:r>
        <w:rPr>
          <w:rFonts w:ascii="Noto Sans CJK SC" w:hAnsi="Noto Sans CJK SC" w:eastAsia="Noto Sans CJK SC" w:cs="Noto Sans CJK SC"/>
          <w:b/>
        </w:rPr>
        <w:t>党政联席会议</w:t>
      </w:r>
      <w:r>
        <w:rPr>
          <w:rFonts w:ascii="Noto Sans CJK SC" w:hAnsi="Noto Sans CJK SC" w:eastAsia="Noto Sans CJK SC" w:cs="Noto Sans CJK SC"/>
        </w:rPr>
        <w:t xml:space="preserve"> 装进同一套系统：不合规则阻断，全过程留痕，决议进督办，校级可看可导出。</w:t>
      </w:r>
    </w:p>
    <w:p>
      <w:pPr>
        <w:spacing w:before="100" w:after="160"/>
        <w:ind w:left="340" w:right="340"/>
      </w:pPr>
      <w:r>
        <w:rPr>
          <w:rFonts w:ascii="Noto Sans CJK SC" w:hAnsi="Noto Sans CJK SC" w:eastAsia="Noto Sans CJK SC" w:cs="Noto Sans CJK SC"/>
          <w:b/>
          <w:color w:val="7F6000"/>
        </w:rPr>
        <w:t>规矩上线，议事留痕；校院同枢，决而有行。</w:t>
      </w:r>
    </w:p>
    <w:p>
      <w:r>
        <w:rPr>
          <w:rFonts w:ascii="Noto Sans CJK SC" w:hAnsi="Noto Sans CJK SC" w:eastAsia="Noto Sans CJK SC" w:cs="Noto Sans CJK SC"/>
        </w:rPr>
        <w:t>门户价值句：</w:t>
      </w:r>
      <w:r>
        <w:rPr>
          <w:rFonts w:ascii="Noto Sans CJK SC" w:hAnsi="Noto Sans CJK SC" w:eastAsia="Noto Sans CJK SC" w:cs="Noto Sans CJK SC"/>
          <w:b/>
        </w:rPr>
        <w:t>制度硬校验 · 全流程留痕 · AI 辅助不代签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513"/>
        <w:gridCol w:w="4513"/>
      </w:tblGrid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定位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一句话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学院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规范议事的作业系统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学校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监管督查的治理抓手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迎检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巡视材料的证据链条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/>
        </w:rPr>
        <w:t>双轨分色</w:t>
      </w:r>
      <w:r>
        <w:rPr>
          <w:rFonts w:ascii="Noto Sans CJK SC" w:hAnsi="Noto Sans CJK SC" w:eastAsia="Noto Sans CJK SC" w:cs="Noto Sans CJK SC"/>
        </w:rPr>
        <w:t>：党组织轨墨红 · 党政联席轨政务蓝。两条会种流程独立，重大事项可「党委前置 → 转联席」。</w:t>
      </w:r>
    </w:p>
    <w:p>
      <w:r>
        <w:rPr>
          <w:rFonts w:ascii="Noto Sans CJK SC" w:hAnsi="Noto Sans CJK SC" w:eastAsia="Noto Sans CJK SC" w:cs="Noto Sans CJK SC"/>
          <w:b/>
        </w:rPr>
        <w:t>四条红线</w:t>
      </w:r>
      <w:r>
        <w:rPr>
          <w:rFonts w:ascii="Noto Sans CJK SC" w:hAnsi="Noto Sans CJK SC" w:eastAsia="Noto Sans CJK SC" w:cs="Noto Sans CJK SC"/>
        </w:rPr>
        <w:t xml:space="preserve">：AI </w:t>
      </w:r>
      <w:r>
        <w:rPr>
          <w:rFonts w:ascii="Noto Sans CJK SC" w:hAnsi="Noto Sans CJK SC" w:eastAsia="Noto Sans CJK SC" w:cs="Noto Sans CJK SC"/>
          <w:b/>
        </w:rPr>
        <w:t>不代审、不代决、不代签、不代办结</w:t>
      </w:r>
      <w:r>
        <w:rPr>
          <w:rFonts w:ascii="Noto Sans CJK SC" w:hAnsi="Noto Sans CJK SC" w:eastAsia="Noto Sans CJK SC" w:cs="Noto Sans CJK SC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图1 门户：校徽 +「明德同枢」+ 快捷演示账号（密码均为 `123456`）</w:t>
      </w:r>
    </w:p>
    <w:p>
      <w:pPr>
        <w:pStyle w:val="Heading1"/>
      </w:pPr>
      <w:r>
        <w:t>2. 登录与账号</w:t>
      </w:r>
    </w:p>
    <w:p>
      <w:r>
        <w:rPr>
          <w:rFonts w:ascii="Noto Sans CJK SC" w:hAnsi="Noto Sans CJK SC" w:eastAsia="Noto Sans CJK SC" w:cs="Noto Sans CJK SC"/>
        </w:rPr>
        <w:t xml:space="preserve">打开演示地址 → 填账号密码 → </w:t>
      </w:r>
      <w:r>
        <w:rPr>
          <w:rFonts w:ascii="Noto Sans CJK SC" w:hAnsi="Noto Sans CJK SC" w:eastAsia="Noto Sans CJK SC" w:cs="Noto Sans CJK SC"/>
          <w:b/>
        </w:rPr>
        <w:t>进入系统</w:t>
      </w:r>
      <w:r>
        <w:rPr>
          <w:rFonts w:ascii="Noto Sans CJK SC" w:hAnsi="Noto Sans CJK SC" w:eastAsia="Noto Sans CJK SC" w:cs="Noto Sans CJK SC"/>
        </w:rPr>
        <w:t>；或点快捷芯片一键填入。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账号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身份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默认落地</w:t>
            </w:r>
          </w:p>
        </w:tc>
        <w:tc>
          <w:tcPr>
            <w:tcW w:type="dxa" w:w="22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建议看什么</w:t>
            </w:r>
          </w:p>
        </w:tc>
      </w:tr>
      <w:tr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9C0006"/>
                <w:sz w:val="18"/>
              </w:rPr>
              <w:t>secretary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党委书记（兼学院管理员）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待办</w:t>
            </w:r>
          </w:p>
        </w:tc>
        <w:tc>
          <w:tcPr>
            <w:tcW w:type="dxa" w:w="22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审题、开会、纪要签署</w:t>
            </w:r>
          </w:p>
        </w:tc>
      </w:tr>
      <w:tr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9C0006"/>
                <w:sz w:val="18"/>
              </w:rPr>
              <w:t>vsecretary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党委副书记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待办</w:t>
            </w:r>
          </w:p>
        </w:tc>
        <w:tc>
          <w:tcPr>
            <w:tcW w:type="dxa" w:w="22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党委轨配合办理</w:t>
            </w:r>
          </w:p>
        </w:tc>
      </w:tr>
      <w:tr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9C0006"/>
                <w:sz w:val="18"/>
              </w:rPr>
              <w:t>dean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院长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待办</w:t>
            </w:r>
          </w:p>
        </w:tc>
        <w:tc>
          <w:tcPr>
            <w:tcW w:type="dxa" w:w="22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联席双审、纪要双签</w:t>
            </w:r>
          </w:p>
        </w:tc>
      </w:tr>
      <w:tr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9C0006"/>
                <w:sz w:val="18"/>
              </w:rPr>
              <w:t>office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会议秘书（兼学院管理员）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待办</w:t>
            </w:r>
          </w:p>
        </w:tc>
        <w:tc>
          <w:tcPr>
            <w:tcW w:type="dxa" w:w="22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议题征集、会务、代签到</w:t>
            </w:r>
          </w:p>
        </w:tc>
      </w:tr>
      <w:tr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9C0006"/>
                <w:sz w:val="18"/>
              </w:rPr>
              <w:t>dept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部门负责人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待办</w:t>
            </w:r>
          </w:p>
        </w:tc>
        <w:tc>
          <w:tcPr>
            <w:tcW w:type="dxa" w:w="22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申报、列席阅件</w:t>
            </w:r>
          </w:p>
        </w:tc>
      </w:tr>
      <w:tr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9C0006"/>
                <w:sz w:val="18"/>
              </w:rPr>
              <w:t>admin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校级管理员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待办（可进监管）</w:t>
            </w:r>
          </w:p>
        </w:tc>
        <w:tc>
          <w:tcPr>
            <w:tcW w:type="dxa" w:w="22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态势、简报、巡视导出、系统管理</w:t>
            </w:r>
          </w:p>
        </w:tc>
      </w:tr>
      <w:tr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9C0006"/>
                <w:sz w:val="18"/>
              </w:rPr>
              <w:t>viewer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校级查阅（全校）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总览</w:t>
            </w:r>
          </w:p>
        </w:tc>
        <w:tc>
          <w:tcPr>
            <w:tcW w:type="dxa" w:w="22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只读监管</w:t>
            </w:r>
          </w:p>
        </w:tc>
      </w:tr>
      <w:tr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9C0006"/>
                <w:sz w:val="18"/>
              </w:rPr>
              <w:t>viewer_vp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校级分管查阅</w:t>
            </w:r>
          </w:p>
        </w:tc>
        <w:tc>
          <w:tcPr>
            <w:tcW w:type="dxa" w:w="2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总览</w:t>
            </w:r>
          </w:p>
        </w:tc>
        <w:tc>
          <w:tcPr>
            <w:tcW w:type="dxa" w:w="22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只看文学院 + 网安学院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 xml:space="preserve">另有文学院 </w:t>
      </w:r>
      <w:r>
        <w:rPr>
          <w:rFonts w:ascii="Consolas" w:hAnsi="Consolas" w:eastAsia="Consolas" w:cs="Consolas"/>
          <w:color w:val="9C0006"/>
          <w:sz w:val="19"/>
        </w:rPr>
        <w:t>lit_*</w:t>
      </w:r>
      <w:r>
        <w:rPr>
          <w:rFonts w:ascii="Noto Sans CJK SC" w:hAnsi="Noto Sans CJK SC" w:eastAsia="Noto Sans CJK SC" w:cs="Noto Sans CJK SC"/>
        </w:rPr>
        <w:t xml:space="preserve">、物理工程学院 </w:t>
      </w:r>
      <w:r>
        <w:rPr>
          <w:rFonts w:ascii="Consolas" w:hAnsi="Consolas" w:eastAsia="Consolas" w:cs="Consolas"/>
          <w:color w:val="9C0006"/>
          <w:sz w:val="19"/>
        </w:rPr>
        <w:t>sci_*</w:t>
      </w:r>
      <w:r>
        <w:rPr>
          <w:rFonts w:ascii="Noto Sans CJK SC" w:hAnsi="Noto Sans CJK SC" w:eastAsia="Noto Sans CJK SC" w:cs="Noto Sans CJK SC"/>
        </w:rPr>
        <w:t xml:space="preserve"> 同构账号，便于跨院对比。</w:t>
      </w:r>
    </w:p>
    <w:p>
      <w:r>
        <w:rPr>
          <w:rFonts w:ascii="Noto Sans CJK SC" w:hAnsi="Noto Sans CJK SC" w:eastAsia="Noto Sans CJK SC" w:cs="Noto Sans CJK SC"/>
        </w:rPr>
        <w:t>完整角色见配套文档。</w:t>
      </w:r>
    </w:p>
    <w:p>
      <w:pPr>
        <w:pStyle w:val="Heading1"/>
      </w:pPr>
      <w:r>
        <w:t>3. 两种界面壳</w:t>
      </w:r>
    </w:p>
    <w:p>
      <w:r>
        <w:rPr>
          <w:rFonts w:ascii="Noto Sans CJK SC" w:hAnsi="Noto Sans CJK SC" w:eastAsia="Noto Sans CJK SC" w:cs="Noto Sans CJK SC"/>
        </w:rPr>
        <w:t>系统按身份自动切换导航，不要混用。</w:t>
      </w:r>
    </w:p>
    <w:p>
      <w:pPr>
        <w:pStyle w:val="Heading2"/>
      </w:pPr>
      <w:r>
        <w:t>3.1 学院用户（五 Tab）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513"/>
        <w:gridCol w:w="4513"/>
      </w:tblGrid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Tab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待办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审题 / 阅件 / 签到 / 纪要签署 / 督办等，集中办结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会议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党组织会议 · 党政联席会议 · 归档会议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工作台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双会办事大厅：议题征集、议题库、会议管理；综合事务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智能体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简报、规则问答、办理引导（不替代审签）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我的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消息、人员管理、校级监管入口（有权限时）</w:t>
            </w:r>
          </w:p>
        </w:tc>
      </w:tr>
    </w:tbl>
    <w:p>
      <w:pPr>
        <w:spacing w:after="20"/>
      </w:pPr>
    </w:p>
    <w:p>
      <w:pPr>
        <w:pStyle w:val="Heading2"/>
      </w:pPr>
      <w:r>
        <w:t>3.2 纯校级查阅（五 Tab）</w:t>
      </w:r>
    </w:p>
    <w:p>
      <w:r>
        <w:rPr>
          <w:rFonts w:ascii="Consolas" w:hAnsi="Consolas" w:eastAsia="Consolas" w:cs="Consolas"/>
          <w:color w:val="9C0006"/>
          <w:sz w:val="19"/>
        </w:rPr>
        <w:t>viewer</w:t>
      </w:r>
      <w:r>
        <w:rPr>
          <w:rFonts w:ascii="Noto Sans CJK SC" w:hAnsi="Noto Sans CJK SC" w:eastAsia="Noto Sans CJK SC" w:cs="Noto Sans CJK SC"/>
        </w:rPr>
        <w:t xml:space="preserve"> / </w:t>
      </w:r>
      <w:r>
        <w:rPr>
          <w:rFonts w:ascii="Consolas" w:hAnsi="Consolas" w:eastAsia="Consolas" w:cs="Consolas"/>
          <w:color w:val="9C0006"/>
          <w:sz w:val="19"/>
        </w:rPr>
        <w:t>viewer_vp</w:t>
      </w:r>
      <w:r>
        <w:rPr>
          <w:rFonts w:ascii="Noto Sans CJK SC" w:hAnsi="Noto Sans CJK SC" w:eastAsia="Noto Sans CJK SC" w:cs="Noto Sans CJK SC"/>
        </w:rPr>
        <w:t xml:space="preserve"> 登录后导航收敛为：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513"/>
        <w:gridCol w:w="4513"/>
      </w:tblGrid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Tab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总览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两会态势、预警、AI 领导简报、巡视导出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督办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决议督办（只读）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档案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档案中心检索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智能体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简报问答、规则查询、态势解读（不替代审签）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我的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消息、返回总览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学院会务页（待办、会议、工作台、议题、名单等）对纯查阅账号屏蔽，直接跳转总览；</w:t>
      </w:r>
      <w:r>
        <w:rPr>
          <w:rFonts w:ascii="Noto Sans CJK SC" w:hAnsi="Noto Sans CJK SC" w:eastAsia="Noto Sans CJK SC" w:cs="Noto Sans CJK SC"/>
          <w:b/>
        </w:rPr>
        <w:t>智能体保留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Heading1"/>
      </w:pPr>
      <w:r>
        <w:t>4. 主流程</w:t>
      </w:r>
    </w:p>
    <w:p>
      <w:pPr>
        <w:spacing w:after="160"/>
        <w:ind w:left="283" w:right="283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21"/>
        </w:rPr>
        <w:t>议题征集 → 审题 → 创建会议 → 签到表决 → 形成决议 → 纪要签署 → 督办落实 → 归档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008"/>
        <w:gridCol w:w="3008"/>
        <w:gridCol w:w="3010"/>
      </w:tblGrid>
      <w:tr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会种</w:t>
            </w:r>
          </w:p>
        </w:tc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审题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纪要生效</w:t>
            </w:r>
          </w:p>
        </w:tc>
      </w:tr>
      <w:tr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党政联席会议</w:t>
            </w:r>
          </w:p>
        </w:tc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书记 + 院长 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双审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（不一致则暂缓）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书记 + 院长 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双签</w:t>
            </w:r>
          </w:p>
        </w:tc>
      </w:tr>
      <w:tr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党组织会议</w:t>
            </w:r>
          </w:p>
        </w:tc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书记审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书记或副书记签署</w:t>
            </w:r>
          </w:p>
        </w:tc>
      </w:tr>
    </w:tbl>
    <w:p>
      <w:pPr>
        <w:spacing w:after="20"/>
      </w:pPr>
    </w:p>
    <w:p>
      <w:pPr>
        <w:pStyle w:val="Heading2"/>
      </w:pPr>
      <w:r>
        <w:t>联席会演示路径（约 10 分钟）</w:t>
      </w:r>
    </w:p>
    <w:p>
      <w:pPr>
        <w:pStyle w:val="ListNumber"/>
      </w:pPr>
      <w:r>
        <w:rPr>
          <w:rFonts w:ascii="Consolas" w:hAnsi="Consolas" w:eastAsia="Consolas" w:cs="Consolas"/>
          <w:color w:val="9C0006"/>
          <w:sz w:val="19"/>
        </w:rPr>
        <w:t>office</w:t>
      </w:r>
      <w:r>
        <w:rPr>
          <w:rFonts w:ascii="Noto Sans CJK SC" w:hAnsi="Noto Sans CJK SC" w:eastAsia="Noto Sans CJK SC" w:cs="Noto Sans CJK SC"/>
        </w:rPr>
        <w:t xml:space="preserve"> → 工作台 · 党政联席 → </w:t>
      </w:r>
      <w:r>
        <w:rPr>
          <w:rFonts w:ascii="Noto Sans CJK SC" w:hAnsi="Noto Sans CJK SC" w:eastAsia="Noto Sans CJK SC" w:cs="Noto Sans CJK SC"/>
          <w:b/>
        </w:rPr>
        <w:t>议题征集</w:t>
      </w:r>
      <w:r>
        <w:rPr>
          <w:rFonts w:ascii="Noto Sans CJK SC" w:hAnsi="Noto Sans CJK SC" w:eastAsia="Noto Sans CJK SC" w:cs="Noto Sans CJK SC"/>
        </w:rPr>
        <w:t xml:space="preserve"> → 上传材料 → 提交双审</w:t>
      </w:r>
    </w:p>
    <w:p>
      <w:pPr>
        <w:pStyle w:val="ListNumber"/>
      </w:pPr>
      <w:r>
        <w:rPr>
          <w:rFonts w:ascii="Consolas" w:hAnsi="Consolas" w:eastAsia="Consolas" w:cs="Consolas"/>
          <w:color w:val="9C0006"/>
          <w:sz w:val="19"/>
        </w:rPr>
        <w:t>secretary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Consolas" w:hAnsi="Consolas" w:eastAsia="Consolas" w:cs="Consolas"/>
          <w:color w:val="9C0006"/>
          <w:sz w:val="19"/>
        </w:rPr>
        <w:t>dean</w:t>
      </w:r>
      <w:r>
        <w:rPr>
          <w:rFonts w:ascii="Noto Sans CJK SC" w:hAnsi="Noto Sans CJK SC" w:eastAsia="Noto Sans CJK SC" w:cs="Noto Sans CJK SC"/>
        </w:rPr>
        <w:t xml:space="preserve"> 分别在议题详情点同意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会议 · 党政联席 → 创建会议并勾选已通过议题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签到 → 表决 → 形成决议（自动生成督办）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保存纪要 → 书记、院长分别签署 → 归档</w:t>
      </w:r>
    </w:p>
    <w:p>
      <w:pPr>
        <w:pStyle w:val="Heading2"/>
      </w:pPr>
      <w:r>
        <w:t>党组织会议演示路径</w:t>
      </w:r>
    </w:p>
    <w:p>
      <w:r>
        <w:rPr>
          <w:rFonts w:ascii="Noto Sans CJK SC" w:hAnsi="Noto Sans CJK SC" w:eastAsia="Noto Sans CJK SC" w:cs="Noto Sans CJK SC"/>
        </w:rPr>
        <w:t>工作台 · 党组织 → 议题征集 / 议题库 → 书记审 → 会议 · 党组织会议 → 创建 → 签到表决 → 决议（可转联席）→ 书记/副书记签纪要 → 归档。</w:t>
      </w:r>
    </w:p>
    <w:p>
      <w:pPr>
        <w:pStyle w:val="Heading1"/>
      </w:pPr>
      <w:r>
        <w:t>5. 待办</w:t>
      </w:r>
    </w:p>
    <w:p>
      <w:r>
        <w:rPr>
          <w:rFonts w:ascii="Noto Sans CJK SC" w:hAnsi="Noto Sans CJK SC" w:eastAsia="Noto Sans CJK SC" w:cs="Noto Sans CJK SC"/>
        </w:rPr>
        <w:t>入口：</w:t>
      </w:r>
      <w:r>
        <w:rPr>
          <w:rFonts w:ascii="Noto Sans CJK SC" w:hAnsi="Noto Sans CJK SC" w:eastAsia="Noto Sans CJK SC" w:cs="Noto Sans CJK SC"/>
          <w:b/>
        </w:rPr>
        <w:t>待办</w:t>
      </w:r>
      <w:r>
        <w:rPr>
          <w:rFonts w:ascii="Noto Sans CJK SC" w:hAnsi="Noto Sans CJK SC" w:eastAsia="Noto Sans CJK SC" w:cs="Noto Sans CJK SC"/>
        </w:rPr>
        <w:t xml:space="preserve"> Tab。筛选：</w:t>
      </w:r>
      <w:r>
        <w:rPr>
          <w:rFonts w:ascii="Noto Sans CJK SC" w:hAnsi="Noto Sans CJK SC" w:eastAsia="Noto Sans CJK SC" w:cs="Noto Sans CJK SC"/>
          <w:b/>
        </w:rPr>
        <w:t>全部 / 党组织 / 党政联席</w:t>
      </w:r>
      <w:r>
        <w:rPr>
          <w:rFonts w:ascii="Noto Sans CJK SC" w:hAnsi="Noto Sans CJK SC" w:eastAsia="Noto Sans CJK SC" w:cs="Noto Sans CJK SC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7050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图2 待办：党组织红 / 党政联席蓝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513"/>
        <w:gridCol w:w="4513"/>
      </w:tblGrid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类型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操作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审题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进入议题详情审核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阅件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阅读材料并回执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签到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进入会议完成本人签到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纪要签署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打开纪要完成签署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督办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跳转督办任务办理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优先处理带数字徽章的待办；红蓝分色，避免混轨。</w:t>
      </w:r>
    </w:p>
    <w:p>
      <w:pPr>
        <w:pStyle w:val="Heading1"/>
      </w:pPr>
      <w:r>
        <w:t>6. 会议</w:t>
      </w:r>
    </w:p>
    <w:p>
      <w:r>
        <w:rPr>
          <w:rFonts w:ascii="Noto Sans CJK SC" w:hAnsi="Noto Sans CJK SC" w:eastAsia="Noto Sans CJK SC" w:cs="Noto Sans CJK SC"/>
          <w:b/>
        </w:rPr>
        <w:t>会议</w:t>
      </w:r>
      <w:r>
        <w:rPr>
          <w:rFonts w:ascii="Noto Sans CJK SC" w:hAnsi="Noto Sans CJK SC" w:eastAsia="Noto Sans CJK SC" w:cs="Noto Sans CJK SC"/>
        </w:rPr>
        <w:t xml:space="preserve"> Tab 三类列表：党组织会议 · 党政联席会议 · 归档会议。按年月分组，标注「本月第 N 次」。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7050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et-par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图3 党组织会议列表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7050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et-jo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图4 党政联席会议列表</w:t>
      </w:r>
    </w:p>
    <w:p>
      <w:pPr>
        <w:pStyle w:val="Heading2"/>
      </w:pPr>
      <w:r>
        <w:t>创建会议</w:t>
      </w:r>
    </w:p>
    <w:p>
      <w:r>
        <w:rPr>
          <w:rFonts w:ascii="Noto Sans CJK SC" w:hAnsi="Noto Sans CJK SC" w:eastAsia="Noto Sans CJK SC" w:cs="Noto Sans CJK SC"/>
        </w:rPr>
        <w:t xml:space="preserve">填写名称、期次、时间；可选「重大事项会」（法定人数按 </w:t>
      </w:r>
      <w:r>
        <w:rPr>
          <w:rFonts w:ascii="Noto Sans CJK SC" w:hAnsi="Noto Sans CJK SC" w:eastAsia="Noto Sans CJK SC" w:cs="Noto Sans CJK SC"/>
          <w:b/>
        </w:rPr>
        <w:t>2/3</w:t>
      </w:r>
      <w:r>
        <w:rPr>
          <w:rFonts w:ascii="Noto Sans CJK SC" w:hAnsi="Noto Sans CJK SC" w:eastAsia="Noto Sans CJK SC" w:cs="Noto Sans CJK SC"/>
        </w:rPr>
        <w:t>）。</w:t>
      </w:r>
      <w:r>
        <w:rPr>
          <w:rFonts w:ascii="Noto Sans CJK SC" w:hAnsi="Noto Sans CJK SC" w:eastAsia="Noto Sans CJK SC" w:cs="Noto Sans CJK SC"/>
          <w:b/>
        </w:rPr>
        <w:t>须至少勾选 1 项议题</w:t>
      </w:r>
      <w:r>
        <w:rPr>
          <w:rFonts w:ascii="Noto Sans CJK SC" w:hAnsi="Noto Sans CJK SC" w:eastAsia="Noto Sans CJK SC" w:cs="Noto Sans CJK SC"/>
        </w:rPr>
        <w:t>，否则按钮置灰。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7050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eate-mee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图5 创建会议</w:t>
      </w:r>
    </w:p>
    <w:p>
      <w:pPr>
        <w:pStyle w:val="Heading2"/>
      </w:pPr>
      <w:r>
        <w:t>现场与纪要</w:t>
      </w:r>
    </w:p>
    <w:p>
      <w:r>
        <w:rPr>
          <w:rFonts w:ascii="Noto Sans CJK SC" w:hAnsi="Noto Sans CJK SC" w:eastAsia="Noto Sans CJK SC" w:cs="Noto Sans CJK SC"/>
        </w:rPr>
        <w:t>流程：</w:t>
      </w:r>
      <w:r>
        <w:rPr>
          <w:rFonts w:ascii="Noto Sans CJK SC" w:hAnsi="Noto Sans CJK SC" w:eastAsia="Noto Sans CJK SC" w:cs="Noto Sans CJK SC"/>
          <w:b/>
        </w:rPr>
        <w:t>签到 → 讨论 → 决议 → 签纪要</w:t>
      </w:r>
      <w:r>
        <w:rPr>
          <w:rFonts w:ascii="Noto Sans CJK SC" w:hAnsi="Noto Sans CJK SC" w:eastAsia="Noto Sans CJK SC" w:cs="Noto Sans CJK SC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7050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eeting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图6 会议详情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513"/>
        <w:gridCol w:w="4513"/>
      </w:tblGrid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区域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能力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工具条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本人签到、请假、结束会议、一键全员签到（权限内）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参会签到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正式 / 列席人数与状态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议程表决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按议题表决、形成决议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会议纪要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AI/一键成稿 → 人工核对 → 保存 → 签署生效 → 可导出 Word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70506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inu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图7 纪要编辑与签署</w:t>
      </w:r>
    </w:p>
    <w:p>
      <w:r>
        <w:rPr>
          <w:rFonts w:ascii="Noto Sans CJK SC" w:hAnsi="Noto Sans CJK SC" w:eastAsia="Noto Sans CJK SC" w:cs="Noto Sans CJK SC"/>
          <w:b/>
        </w:rPr>
        <w:t>归档</w:t>
      </w:r>
      <w:r>
        <w:rPr>
          <w:rFonts w:ascii="Noto Sans CJK SC" w:hAnsi="Noto Sans CJK SC" w:eastAsia="Noto Sans CJK SC" w:cs="Noto Sans CJK SC"/>
        </w:rPr>
        <w:t xml:space="preserve">：纪要生效后秘书可归档；「归档会议」Tab 可进 </w:t>
      </w:r>
      <w:r>
        <w:rPr>
          <w:rFonts w:ascii="Noto Sans CJK SC" w:hAnsi="Noto Sans CJK SC" w:eastAsia="Noto Sans CJK SC" w:cs="Noto Sans CJK SC"/>
          <w:b/>
        </w:rPr>
        <w:t>档案中心</w:t>
      </w:r>
      <w:r>
        <w:rPr>
          <w:rFonts w:ascii="Noto Sans CJK SC" w:hAnsi="Noto Sans CJK SC" w:eastAsia="Noto Sans CJK SC" w:cs="Noto Sans CJK SC"/>
        </w:rPr>
        <w:t xml:space="preserve"> 做全宗检索。</w:t>
      </w:r>
    </w:p>
    <w:p>
      <w:pPr>
        <w:pStyle w:val="Heading1"/>
      </w:pPr>
      <w:r>
        <w:t>7. 工作台</w:t>
      </w:r>
    </w:p>
    <w:p>
      <w:r>
        <w:rPr>
          <w:rFonts w:ascii="Noto Sans CJK SC" w:hAnsi="Noto Sans CJK SC" w:eastAsia="Noto Sans CJK SC" w:cs="Noto Sans CJK SC"/>
        </w:rPr>
        <w:t>办事大厅，分三区：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513"/>
        <w:gridCol w:w="4513"/>
      </w:tblGrid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分区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入口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党组织会议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议题征集 · 议题库 · 会议管理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党政联席会议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议题征集 · 议题库 · 会议管理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综合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决议督办 · 档案中心 · 参会名单（有权限）· 智能体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70506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wor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图8 工作台</w:t>
      </w:r>
    </w:p>
    <w:p>
      <w:pPr>
        <w:pStyle w:val="Heading2"/>
      </w:pPr>
      <w:r>
        <w:t>议题征集与议题库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议题征集</w:t>
      </w:r>
      <w:r>
        <w:rPr>
          <w:rFonts w:ascii="Noto Sans CJK SC" w:hAnsi="Noto Sans CJK SC" w:eastAsia="Noto Sans CJK SC" w:cs="Noto Sans CJK SC"/>
        </w:rPr>
        <w:t>（独立页）：描述事项，可 AI 辅助生成分类/材料建议，确认后入议题库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议题库</w:t>
      </w:r>
      <w:r>
        <w:rPr>
          <w:rFonts w:ascii="Noto Sans CJK SC" w:hAnsi="Noto Sans CJK SC" w:eastAsia="Noto Sans CJK SC" w:cs="Noto Sans CJK SC"/>
        </w:rPr>
        <w:t>：按草稿 / 待审 / 已排会 / 已决议等筛选；已入会题目不可再选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联席可标：党委会前置、临时动议、紧急临机等（按界面补材料与双签）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材料清单随议题分类自动生成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70506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arty-top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图9 党组织会议议题库</w:t>
      </w:r>
    </w:p>
    <w:p>
      <w:pPr>
        <w:pStyle w:val="Heading2"/>
      </w:pPr>
      <w:r>
        <w:t>决议督办</w:t>
      </w:r>
    </w:p>
    <w:p>
      <w:r>
        <w:rPr>
          <w:rFonts w:ascii="Noto Sans CJK SC" w:hAnsi="Noto Sans CJK SC" w:eastAsia="Noto Sans CJK SC" w:cs="Noto Sans CJK SC"/>
        </w:rPr>
        <w:t xml:space="preserve">通过类决议会自动生成任务。可接收、反馈、催办、办结；支持扫描逾期。执行中 </w:t>
      </w:r>
      <w:r>
        <w:rPr>
          <w:rFonts w:ascii="Noto Sans CJK SC" w:hAnsi="Noto Sans CJK SC" w:eastAsia="Noto Sans CJK SC" w:cs="Noto Sans CJK SC"/>
          <w:b/>
        </w:rPr>
        <w:t>重大调整须回流新议题再上会</w:t>
      </w:r>
      <w:r>
        <w:rPr>
          <w:rFonts w:ascii="Noto Sans CJK SC" w:hAnsi="Noto Sans CJK SC" w:eastAsia="Noto Sans CJK SC" w:cs="Noto Sans CJK SC"/>
        </w:rPr>
        <w:t>，禁止直接改原决议。</w:t>
      </w:r>
    </w:p>
    <w:p>
      <w:pPr>
        <w:pStyle w:val="Heading1"/>
      </w:pPr>
      <w:r>
        <w:t>8. 智能体与 AI</w:t>
      </w:r>
    </w:p>
    <w:p>
      <w:r>
        <w:rPr>
          <w:rFonts w:ascii="Noto Sans CJK SC" w:hAnsi="Noto Sans CJK SC" w:eastAsia="Noto Sans CJK SC" w:cs="Noto Sans CJK SC"/>
          <w:b/>
        </w:rPr>
        <w:t>智能体</w:t>
      </w:r>
      <w:r>
        <w:rPr>
          <w:rFonts w:ascii="Noto Sans CJK SC" w:hAnsi="Noto Sans CJK SC" w:eastAsia="Noto Sans CJK SC" w:cs="Noto Sans CJK SC"/>
        </w:rPr>
        <w:t xml:space="preserve"> 为一等 Tab（整页），用于今日简报、待办查询、督办预警、议事规则问答。高风险动作只出确认卡或跳转，</w:t>
      </w:r>
      <w:r>
        <w:rPr>
          <w:rFonts w:ascii="Noto Sans CJK SC" w:hAnsi="Noto Sans CJK SC" w:eastAsia="Noto Sans CJK SC" w:cs="Noto Sans CJK SC"/>
          <w:b/>
        </w:rPr>
        <w:t>不自动改状态</w:t>
      </w:r>
      <w:r>
        <w:rPr>
          <w:rFonts w:ascii="Noto Sans CJK SC" w:hAnsi="Noto Sans CJK SC" w:eastAsia="Noto Sans CJK SC" w:cs="Noto Sans CJK SC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70506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g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图10 会议智能体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008"/>
        <w:gridCol w:w="3008"/>
        <w:gridCol w:w="3010"/>
      </w:tblGrid>
      <w:tr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能力</w:t>
            </w:r>
          </w:p>
        </w:tc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入口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材料摘要 / 审题简报</w:t>
            </w:r>
          </w:p>
        </w:tc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议题详情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辅读，不可代审</w:t>
            </w:r>
          </w:p>
        </w:tc>
      </w:tr>
      <w:tr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申报建议</w:t>
            </w:r>
          </w:p>
        </w:tc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议题征集 / 申报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须人工确认后提交</w:t>
            </w:r>
          </w:p>
        </w:tc>
      </w:tr>
      <w:tr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纪要初稿</w:t>
            </w:r>
          </w:p>
        </w:tc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会议详情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「采纳到正文」后仍须人工保存与签署</w:t>
            </w:r>
          </w:p>
        </w:tc>
      </w:tr>
      <w:tr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规则问答</w:t>
            </w:r>
          </w:p>
        </w:tc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智能体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基于〔2021〕20 号等知识库</w:t>
            </w:r>
          </w:p>
        </w:tc>
      </w:tr>
      <w:tr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AI 领导简报</w:t>
            </w:r>
          </w:p>
        </w:tc>
        <w:tc>
          <w:tcPr>
            <w:tcW w:type="dxa" w:w="3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校级总览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月度汇报 / 实时快报，数字与看板同源</w:t>
            </w:r>
          </w:p>
        </w:tc>
      </w:tr>
    </w:tbl>
    <w:p>
      <w:pPr>
        <w:spacing w:after="20"/>
      </w:pPr>
    </w:p>
    <w:p>
      <w:pPr>
        <w:pStyle w:val="Heading1"/>
      </w:pPr>
      <w:r>
        <w:t>9. 我的</w:t>
      </w:r>
    </w:p>
    <w:p>
      <w:r>
        <w:rPr>
          <w:rFonts w:ascii="Noto Sans CJK SC" w:hAnsi="Noto Sans CJK SC" w:eastAsia="Noto Sans CJK SC" w:cs="Noto Sans CJK SC"/>
        </w:rPr>
        <w:t>展示身份、待办摘要（学院）或查阅说明（校级查阅）、消息中心。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513"/>
        <w:gridCol w:w="4513"/>
      </w:tblGrid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入口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谁可见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消息中心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全员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人员管理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学院管理员、党委书记（及校级纠偏）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校级监管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校级管理员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返回总览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纯校级查阅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70506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图11 我的（学院）</w:t>
      </w:r>
    </w:p>
    <w:p>
      <w:pPr>
        <w:pStyle w:val="Heading1"/>
      </w:pPr>
      <w:r>
        <w:t>10. 校级监管与查阅</w:t>
      </w:r>
    </w:p>
    <w:p>
      <w:pPr>
        <w:pStyle w:val="Heading2"/>
      </w:pPr>
      <w:r>
        <w:t>10.1 校级管理员（`admin`）</w:t>
      </w:r>
    </w:p>
    <w:p>
      <w:r>
        <w:rPr>
          <w:rFonts w:ascii="Noto Sans CJK SC" w:hAnsi="Noto Sans CJK SC" w:eastAsia="Noto Sans CJK SC" w:cs="Noto Sans CJK SC"/>
        </w:rPr>
        <w:t xml:space="preserve">路径：我的 → </w:t>
      </w:r>
      <w:r>
        <w:rPr>
          <w:rFonts w:ascii="Noto Sans CJK SC" w:hAnsi="Noto Sans CJK SC" w:eastAsia="Noto Sans CJK SC" w:cs="Noto Sans CJK SC"/>
          <w:b/>
        </w:rPr>
        <w:t>校级监管</w:t>
      </w:r>
      <w:r>
        <w:rPr>
          <w:rFonts w:ascii="Noto Sans CJK SC" w:hAnsi="Noto Sans CJK SC" w:eastAsia="Noto Sans CJK SC" w:cs="Noto Sans CJK SC"/>
        </w:rPr>
        <w:t>（或侧栏）。页面标题：</w:t>
      </w:r>
      <w:r>
        <w:rPr>
          <w:rFonts w:ascii="Noto Sans CJK SC" w:hAnsi="Noto Sans CJK SC" w:eastAsia="Noto Sans CJK SC" w:cs="Noto Sans CJK SC"/>
          <w:b/>
        </w:rPr>
        <w:t>两会态势总览</w:t>
      </w:r>
      <w:r>
        <w:rPr>
          <w:rFonts w:ascii="Noto Sans CJK SC" w:hAnsi="Noto Sans CJK SC" w:eastAsia="Noto Sans CJK SC" w:cs="Noto Sans CJK SC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70506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m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图12 校级监管看板</w:t>
      </w:r>
    </w:p>
    <w:p>
      <w:r>
        <w:rPr>
          <w:rFonts w:ascii="Noto Sans CJK SC" w:hAnsi="Noto Sans CJK SC" w:eastAsia="Noto Sans CJK SC" w:cs="Noto Sans CJK SC"/>
        </w:rPr>
        <w:t>能力：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本月 KPI：双会齐全院数、缺党组织会、缺联席会、预警合计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b/>
        </w:rPr>
        <w:t>AI 领导简报</w:t>
      </w:r>
      <w:r>
        <w:rPr>
          <w:rFonts w:ascii="Noto Sans CJK SC" w:hAnsi="Noto Sans CJK SC" w:eastAsia="Noto Sans CJK SC" w:cs="Noto Sans CJK SC"/>
        </w:rPr>
        <w:t>：生成本月汇报 / 实时快报；可复制、导出、推送消息中心。筛选某学院时标题与内容为该院；留空时管理员为全校，分管查阅为</w:t>
      </w:r>
      <w:r>
        <w:rPr>
          <w:rFonts w:ascii="Noto Sans CJK SC" w:hAnsi="Noto Sans CJK SC" w:eastAsia="Noto Sans CJK SC" w:cs="Noto Sans CJK SC"/>
          <w:b/>
        </w:rPr>
        <w:t>分管学院</w:t>
      </w:r>
      <w:r>
        <w:rPr>
          <w:rFonts w:ascii="Noto Sans CJK SC" w:hAnsi="Noto Sans CJK SC" w:eastAsia="Noto Sans CJK SC" w:cs="Noto Sans CJK SC"/>
        </w:rPr>
        <w:t>（不再误标「全校」）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缺开清单、预警摘要、学院对比台账、转办链路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扫描逾期（管理员）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 xml:space="preserve">导出全校或本院 </w:t>
      </w:r>
      <w:r>
        <w:rPr>
          <w:rFonts w:ascii="Noto Sans CJK SC" w:hAnsi="Noto Sans CJK SC" w:eastAsia="Noto Sans CJK SC" w:cs="Noto Sans CJK SC"/>
          <w:b/>
        </w:rPr>
        <w:t>巡视材料包</w:t>
      </w:r>
      <w:r>
        <w:rPr>
          <w:rFonts w:ascii="Noto Sans CJK SC" w:hAnsi="Noto Sans CJK SC" w:eastAsia="Noto Sans CJK SC" w:cs="Noto Sans CJK SC"/>
        </w:rPr>
        <w:t>（ZIP）</w:t>
      </w:r>
    </w:p>
    <w:p>
      <w:pPr>
        <w:pStyle w:val="Heading2"/>
      </w:pPr>
      <w:r>
        <w:t>10.2 校级查阅（`viewer` / `viewer_vp`）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viewer-vp-adm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图13 校级分管查阅（`viewer_vp`）：眉标「分管 2 所学院」· 导航含智能体 · 对比表仅文学院与网安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登录直达总览；导航为总览 · 督办 · 档案 · 智能体 · 我的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只读</w:t>
      </w:r>
      <w:r>
        <w:rPr>
          <w:rFonts w:ascii="Noto Sans CJK SC" w:hAnsi="Noto Sans CJK SC" w:eastAsia="Noto Sans CJK SC" w:cs="Noto Sans CJK SC"/>
        </w:rPr>
        <w:t>：可看态势、预警、简报、导出材料，可用智能体问答；不能进系统管理端，不能代学院开会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分管范围</w:t>
      </w:r>
      <w:r>
        <w:rPr>
          <w:rFonts w:ascii="Noto Sans CJK SC" w:hAnsi="Noto Sans CJK SC" w:eastAsia="Noto Sans CJK SC" w:cs="Noto Sans CJK SC"/>
        </w:rPr>
        <w:t>：</w:t>
      </w:r>
      <w:r>
        <w:rPr>
          <w:rFonts w:ascii="Consolas" w:hAnsi="Consolas" w:eastAsia="Consolas" w:cs="Consolas"/>
          <w:color w:val="9C0006"/>
          <w:sz w:val="19"/>
        </w:rPr>
        <w:t>collegeScopes</w:t>
      </w:r>
      <w:r>
        <w:rPr>
          <w:rFonts w:ascii="Noto Sans CJK SC" w:hAnsi="Noto Sans CJK SC" w:eastAsia="Noto Sans CJK SC" w:cs="Noto Sans CJK SC"/>
        </w:rPr>
        <w:t xml:space="preserve"> 为空 = 全校；有配置 = 仅分管学院（演示：</w:t>
      </w:r>
      <w:r>
        <w:rPr>
          <w:rFonts w:ascii="Consolas" w:hAnsi="Consolas" w:eastAsia="Consolas" w:cs="Consolas"/>
          <w:color w:val="9C0006"/>
          <w:sz w:val="19"/>
        </w:rPr>
        <w:t>viewer_vp</w:t>
      </w:r>
      <w:r>
        <w:rPr>
          <w:rFonts w:ascii="Noto Sans CJK SC" w:hAnsi="Noto Sans CJK SC" w:eastAsia="Noto Sans CJK SC" w:cs="Noto Sans CJK SC"/>
        </w:rPr>
        <w:t xml:space="preserve"> = 文学院 + 网络空间安全学院）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总览眉标显示「校级查阅 · 全校」或「校级查阅 · 分管 N 所学院」</w:t>
      </w:r>
    </w:p>
    <w:p>
      <w:pPr>
        <w:pStyle w:val="Heading1"/>
      </w:pPr>
      <w:r>
        <w:t>11. 系统管理端</w:t>
      </w:r>
    </w:p>
    <w:p>
      <w:r>
        <w:rPr>
          <w:rFonts w:ascii="Noto Sans CJK SC" w:hAnsi="Noto Sans CJK SC" w:eastAsia="Noto Sans CJK SC" w:cs="Noto Sans CJK SC"/>
        </w:rPr>
        <w:t xml:space="preserve">与业务端分离，独立端口（本地默认 </w:t>
      </w:r>
      <w:r>
        <w:rPr>
          <w:rFonts w:ascii="Consolas" w:hAnsi="Consolas" w:eastAsia="Consolas" w:cs="Consolas"/>
          <w:color w:val="9C0006"/>
          <w:sz w:val="19"/>
        </w:rPr>
        <w:t>http://localhost:5174</w:t>
      </w:r>
      <w:r>
        <w:rPr>
          <w:rFonts w:ascii="Noto Sans CJK SC" w:hAnsi="Noto Sans CJK SC" w:eastAsia="Noto Sans CJK SC" w:cs="Noto Sans CJK SC"/>
        </w:rPr>
        <w:t>）。</w:t>
      </w:r>
      <w:r>
        <w:rPr>
          <w:rFonts w:ascii="Noto Sans CJK SC" w:hAnsi="Noto Sans CJK SC" w:eastAsia="Noto Sans CJK SC" w:cs="Noto Sans CJK SC"/>
          <w:b/>
        </w:rPr>
        <w:t>仅校级管理员</w:t>
      </w:r>
      <w:r>
        <w:rPr>
          <w:rFonts w:ascii="Noto Sans CJK SC" w:hAnsi="Noto Sans CJK SC" w:eastAsia="Noto Sans CJK SC" w:cs="Noto Sans CJK SC"/>
        </w:rPr>
        <w:t>可登录。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513"/>
        <w:gridCol w:w="4513"/>
      </w:tblGrid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模块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学院管理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新增 / 改名；有业务数据的学院禁止删除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全校用户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学院用户、校级管理员、校级查阅；可快捷「设分管」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分管领导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专页维护校级查阅：新增、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设置分管学院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（空=全校；多选=仅分管）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议题分类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校级模板与学院覆盖；已被引用的禁止删除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业务端侧栏不再放系统管理入口；监管看板仍在业务端。</w:t>
      </w:r>
    </w:p>
    <w:p>
      <w:pPr>
        <w:pStyle w:val="Heading1"/>
      </w:pPr>
      <w:r>
        <w:t>12. 常见问题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创建会议按钮一直灰？</w:t>
      </w:r>
    </w:p>
    <w:p>
      <w:r>
        <w:rPr>
          <w:rFonts w:ascii="Noto Sans CJK SC" w:hAnsi="Noto Sans CJK SC" w:eastAsia="Noto Sans CJK SC" w:cs="Noto Sans CJK SC"/>
        </w:rPr>
        <w:t>未勾选至少 1 项可选议题；已入会题目不可再选。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纪要如何生效？</w:t>
      </w:r>
    </w:p>
    <w:p>
      <w:r>
        <w:rPr>
          <w:rFonts w:ascii="Noto Sans CJK SC" w:hAnsi="Noto Sans CJK SC" w:eastAsia="Noto Sans CJK SC" w:cs="Noto Sans CJK SC"/>
        </w:rPr>
        <w:t>联席：书记 + 院长双签；党组织：书记或副书记签署。未签会在校级预警中体现。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重大事项会有何不同？</w:t>
      </w:r>
    </w:p>
    <w:p>
      <w:r>
        <w:rPr>
          <w:rFonts w:ascii="Noto Sans CJK SC" w:hAnsi="Noto Sans CJK SC" w:eastAsia="Noto Sans CJK SC" w:cs="Noto Sans CJK SC"/>
        </w:rPr>
        <w:t>到会法定人数按 2/3 校验。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列席有表决权吗？</w:t>
      </w:r>
    </w:p>
    <w:p>
      <w:r>
        <w:rPr>
          <w:rFonts w:ascii="Noto Sans CJK SC" w:hAnsi="Noto Sans CJK SC" w:eastAsia="Noto Sans CJK SC" w:cs="Noto Sans CJK SC"/>
        </w:rPr>
        <w:t>没有。缺席书面意见可登记，</w:t>
      </w:r>
      <w:r>
        <w:rPr>
          <w:rFonts w:ascii="Noto Sans CJK SC" w:hAnsi="Noto Sans CJK SC" w:eastAsia="Noto Sans CJK SC" w:cs="Noto Sans CJK SC"/>
          <w:b/>
        </w:rPr>
        <w:t>不计票</w:t>
      </w:r>
      <w:r>
        <w:rPr>
          <w:rFonts w:ascii="Noto Sans CJK SC" w:hAnsi="Noto Sans CJK SC" w:eastAsia="Noto Sans CJK SC" w:cs="Noto Sans CJK SC"/>
        </w:rPr>
        <w:t>。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智能体能不能自动审题或签字？</w:t>
      </w:r>
    </w:p>
    <w:p>
      <w:r>
        <w:rPr>
          <w:rFonts w:ascii="Noto Sans CJK SC" w:hAnsi="Noto Sans CJK SC" w:eastAsia="Noto Sans CJK SC" w:cs="Noto Sans CJK SC"/>
        </w:rPr>
        <w:t>不能。只辅助查询与草稿。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学院账号看不到校级看板？</w:t>
      </w:r>
    </w:p>
    <w:p>
      <w:r>
        <w:rPr>
          <w:rFonts w:ascii="Noto Sans CJK SC" w:hAnsi="Noto Sans CJK SC" w:eastAsia="Noto Sans CJK SC" w:cs="Noto Sans CJK SC"/>
        </w:rPr>
        <w:t>仅校级管理员 / 校级查阅可见。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`viewer` 和 `viewer_vp` 有何区别？</w:t>
      </w:r>
    </w:p>
    <w:p>
      <w:r>
        <w:rPr>
          <w:rFonts w:ascii="Noto Sans CJK SC" w:hAnsi="Noto Sans CJK SC" w:eastAsia="Noto Sans CJK SC" w:cs="Noto Sans CJK SC"/>
        </w:rPr>
        <w:t>都是校级查阅；前者全校，后者仅分管学院。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666666"/>
          <w:sz w:val="18"/>
        </w:rPr>
        <w:t>`office` 和 `secretary` 都能管人吗？</w:t>
      </w:r>
    </w:p>
    <w:p>
      <w:r>
        <w:rPr>
          <w:rFonts w:ascii="Noto Sans CJK SC" w:hAnsi="Noto Sans CJK SC" w:eastAsia="Noto Sans CJK SC" w:cs="Noto Sans CJK SC"/>
        </w:rPr>
        <w:t>种子账号二者均兼学院管理员；权限规则上人员管理属于学院管理员或书记（见权限文档）。</w:t>
      </w:r>
    </w:p>
    <w:p>
      <w:pPr>
        <w:pStyle w:val="Heading1"/>
      </w:pPr>
      <w:r>
        <w:t>附录 · 培训路径（15 分钟）</w:t>
      </w:r>
    </w:p>
    <w:p>
      <w:pPr>
        <w:pStyle w:val="ListNumber"/>
      </w:pPr>
      <w:r>
        <w:rPr>
          <w:rFonts w:ascii="Consolas" w:hAnsi="Consolas" w:eastAsia="Consolas" w:cs="Consolas"/>
          <w:color w:val="9C0006"/>
          <w:sz w:val="19"/>
        </w:rPr>
        <w:t>secretary</w:t>
      </w:r>
      <w:r>
        <w:rPr>
          <w:rFonts w:ascii="Noto Sans CJK SC" w:hAnsi="Noto Sans CJK SC" w:eastAsia="Noto Sans CJK SC" w:cs="Noto Sans CJK SC"/>
        </w:rPr>
        <w:t xml:space="preserve"> → 待办看红蓝分轨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工作台 → 议题库 → 打开一条议题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会议 → 进入进行中会议 → 看签到 / 表决 / 纪要</w:t>
      </w:r>
    </w:p>
    <w:p>
      <w:pPr>
        <w:pStyle w:val="ListNumber"/>
      </w:pPr>
      <w:r>
        <w:rPr>
          <w:rFonts w:ascii="Consolas" w:hAnsi="Consolas" w:eastAsia="Consolas" w:cs="Consolas"/>
          <w:color w:val="9C0006"/>
          <w:sz w:val="19"/>
        </w:rPr>
        <w:t>viewer_vp</w:t>
      </w:r>
      <w:r>
        <w:rPr>
          <w:rFonts w:ascii="Noto Sans CJK SC" w:hAnsi="Noto Sans CJK SC" w:eastAsia="Noto Sans CJK SC" w:cs="Noto Sans CJK SC"/>
        </w:rPr>
        <w:t xml:space="preserve"> → 总览看分管范围与 AI 简报</w:t>
      </w:r>
    </w:p>
    <w:p>
      <w:pPr>
        <w:pStyle w:val="ListNumber"/>
      </w:pPr>
      <w:r>
        <w:rPr>
          <w:rFonts w:ascii="Consolas" w:hAnsi="Consolas" w:eastAsia="Consolas" w:cs="Consolas"/>
          <w:color w:val="9C0006"/>
          <w:sz w:val="19"/>
        </w:rPr>
        <w:t>admin</w:t>
      </w:r>
      <w:r>
        <w:rPr>
          <w:rFonts w:ascii="Noto Sans CJK SC" w:hAnsi="Noto Sans CJK SC" w:eastAsia="Noto Sans CJK SC" w:cs="Noto Sans CJK SC"/>
        </w:rPr>
        <w:t xml:space="preserve"> → 校级监管 → 试用导出巡视包</w:t>
      </w:r>
    </w:p>
    <w:p>
      <w:r>
        <w:rPr>
          <w:rFonts w:ascii="Noto Sans CJK SC" w:hAnsi="Noto Sans CJK SC" w:eastAsia="Noto Sans CJK SC" w:cs="Noto Sans CJK SC"/>
        </w:rPr>
        <w:t>截图目录：</w:t>
      </w:r>
      <w:r>
        <w:rPr>
          <w:rFonts w:ascii="Consolas" w:hAnsi="Consolas" w:eastAsia="Consolas" w:cs="Consolas"/>
          <w:color w:val="9C0006"/>
          <w:sz w:val="19"/>
        </w:rPr>
        <w:t>docs/manual/screenshots/</w:t>
      </w:r>
      <w:r>
        <w:rPr>
          <w:rFonts w:ascii="Noto Sans CJK SC" w:hAnsi="Noto Sans CJK SC" w:eastAsia="Noto Sans CJK SC" w:cs="Noto Sans CJK SC"/>
        </w:rPr>
        <w:t>。角色细则见 明德同枢角色与权限说明。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66666"/>
        <w:sz w:val="16"/>
      </w:rPr>
      <w:t xml:space="preserve">曲阜师范大学二级学院双会议一体化管理系统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66666"/>
        <w:sz w:val="17"/>
      </w:rPr>
      <w:t>明德同枢 · 系统使用说明书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39" w:hanging="255"/>
      <w:contextualSpacing/>
    </w:pPr>
    <w:rPr>
      <w:rFonts w:ascii="Noto Sans CJK SC" w:hAnsi="Noto Sans CJK SC" w:eastAsia="Noto Sans CJK SC" w:cs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39" w:hanging="255"/>
      <w:contextualSpacing/>
    </w:pPr>
    <w:rPr>
      <w:rFonts w:ascii="Noto Sans CJK SC" w:hAnsi="Noto Sans CJK SC" w:eastAsia="Noto Sans CJK SC" w:cs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明德同枢——曲阜师范大学二级学院双会议一体化管理系统使用说明书</dc:title>
  <dc:subject>系统操作、角色权限、会议流程、校级监管</dc:subject>
  <dc:creator>曲阜师范大学</dc:creator>
  <cp:keywords>明德同枢,党委会,党政联席会,使用说明书</cp:keywords>
  <dc:description>根据现行系统功能编制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