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8fafd" w:val="clear"/>
        <w:spacing w:line="300" w:lineRule="auto"/>
        <w:ind w:left="0" w:firstLine="0"/>
        <w:jc w:val="left"/>
        <w:rPr>
          <w:rFonts w:ascii="Roboto" w:cs="Roboto" w:eastAsia="Roboto" w:hAnsi="Roboto"/>
          <w:color w:val="0a66c2"/>
          <w:sz w:val="24"/>
          <w:szCs w:val="24"/>
        </w:rPr>
      </w:pPr>
      <w:r w:rsidDel="00000000" w:rsidR="00000000" w:rsidRPr="00000000">
        <w:rPr>
          <w:rtl w:val="0"/>
        </w:rPr>
      </w:r>
    </w:p>
    <w:p w:rsidR="00000000" w:rsidDel="00000000" w:rsidP="00000000" w:rsidRDefault="00000000" w:rsidRPr="00000000" w14:paraId="00000002">
      <w:pPr>
        <w:shd w:fill="ffffff" w:val="clear"/>
        <w:spacing w:after="360" w:lineRule="auto"/>
        <w:ind w:right="360"/>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5943600" cy="3340100"/>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360" w:before="120" w:lineRule="auto"/>
        <w:ind w:right="36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Flood Relief Campaign 2025</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ind w:right="360"/>
        <w:rPr>
          <w:rFonts w:ascii="Roboto" w:cs="Roboto" w:eastAsia="Roboto" w:hAnsi="Roboto"/>
          <w:sz w:val="24"/>
          <w:szCs w:val="24"/>
        </w:rPr>
      </w:pPr>
      <w:bookmarkStart w:colFirst="0" w:colLast="0" w:name="_133wjtphboda" w:id="0"/>
      <w:bookmarkEnd w:id="0"/>
      <w:r w:rsidDel="00000000" w:rsidR="00000000" w:rsidRPr="00000000">
        <w:rPr>
          <w:rFonts w:ascii="Roboto" w:cs="Roboto" w:eastAsia="Roboto" w:hAnsi="Roboto"/>
          <w:sz w:val="24"/>
          <w:szCs w:val="24"/>
          <w:rtl w:val="0"/>
        </w:rPr>
        <w:t xml:space="preserve">Youth Is Not only the Future but also the Present</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color w:val="000000"/>
          <w:sz w:val="24"/>
          <w:szCs w:val="24"/>
        </w:rPr>
      </w:pPr>
      <w:bookmarkStart w:colFirst="0" w:colLast="0" w:name="_tbefv5nnnpve" w:id="1"/>
      <w:bookmarkEnd w:id="1"/>
      <w:r w:rsidDel="00000000" w:rsidR="00000000" w:rsidRPr="00000000">
        <w:rPr>
          <w:rFonts w:ascii="Roboto" w:cs="Roboto" w:eastAsia="Roboto" w:hAnsi="Roboto"/>
          <w:color w:val="000000"/>
          <w:sz w:val="24"/>
          <w:szCs w:val="24"/>
          <w:rtl w:val="0"/>
        </w:rPr>
        <w:t xml:space="preserve">A reflection on responsibility, leadership, and the power of young people to create change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sz w:val="24"/>
          <w:szCs w:val="24"/>
        </w:rPr>
      </w:pPr>
      <w:bookmarkStart w:colFirst="0" w:colLast="0" w:name="_f9j394cee4tj" w:id="2"/>
      <w:bookmarkEnd w:id="2"/>
      <w:r w:rsidDel="00000000" w:rsidR="00000000" w:rsidRPr="00000000">
        <w:rPr>
          <w:rFonts w:ascii="Roboto" w:cs="Roboto" w:eastAsia="Roboto" w:hAnsi="Roboto"/>
          <w:sz w:val="24"/>
          <w:szCs w:val="24"/>
          <w:rtl w:val="0"/>
        </w:rPr>
        <w:t xml:space="preserve">Every year, International Youth Day gives us an opportunity to celebrate young people and recognize their role in shaping society.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I often find myself questioning one phrase we hear repeatedly:</w:t>
      </w:r>
    </w:p>
    <w:p w:rsidR="00000000" w:rsidDel="00000000" w:rsidP="00000000" w:rsidRDefault="00000000" w:rsidRPr="00000000" w14:paraId="00000008">
      <w:pPr>
        <w:shd w:fill="ffffff" w:val="clear"/>
        <w:spacing w:after="840" w:line="300" w:lineRule="auto"/>
        <w:ind w:right="360"/>
        <w:rPr>
          <w:rFonts w:ascii="Roboto" w:cs="Roboto" w:eastAsia="Roboto" w:hAnsi="Roboto"/>
          <w:color w:val="56687a"/>
          <w:sz w:val="24"/>
          <w:szCs w:val="24"/>
        </w:rPr>
      </w:pPr>
      <w:r w:rsidDel="00000000" w:rsidR="00000000" w:rsidRPr="00000000">
        <w:rPr>
          <w:rFonts w:ascii="Roboto" w:cs="Roboto" w:eastAsia="Roboto" w:hAnsi="Roboto"/>
          <w:color w:val="56687a"/>
          <w:sz w:val="24"/>
          <w:szCs w:val="24"/>
          <w:rtl w:val="0"/>
        </w:rPr>
        <w:t xml:space="preserve">“Youth are the leaders of tomorrow.”</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if we stopped saying </w:t>
      </w:r>
      <w:r w:rsidDel="00000000" w:rsidR="00000000" w:rsidRPr="00000000">
        <w:rPr>
          <w:rFonts w:ascii="Roboto" w:cs="Roboto" w:eastAsia="Roboto" w:hAnsi="Roboto"/>
          <w:i w:val="1"/>
          <w:iCs w:val="1"/>
          <w:sz w:val="24"/>
          <w:szCs w:val="24"/>
          <w:rtl w:val="0"/>
        </w:rPr>
        <w:t xml:space="preserve">tomorrow</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if we recognized that young people are already leading today?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are teaching in classrooms, building businesses, volunteering in communities, creating technology, raising awareness about social issues, supporting vulnerable families, organizing campaigns, participating in civic life, and finding solutions to problems that previous generations sometimes struggled to address.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Youth is not simply a phase of waiting.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a phase of responsibility.</w:t>
      </w:r>
    </w:p>
    <w:p w:rsidR="00000000" w:rsidDel="00000000" w:rsidP="00000000" w:rsidRDefault="00000000" w:rsidRPr="00000000" w14:paraId="0000000E">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40100"/>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Reading book on Leadership</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color w:val="000000"/>
          <w:sz w:val="24"/>
          <w:szCs w:val="24"/>
        </w:rPr>
      </w:pPr>
      <w:bookmarkStart w:colFirst="0" w:colLast="0" w:name="_ybobjofhxo9" w:id="3"/>
      <w:bookmarkEnd w:id="3"/>
      <w:r w:rsidDel="00000000" w:rsidR="00000000" w:rsidRPr="00000000">
        <w:rPr>
          <w:rFonts w:ascii="Roboto" w:cs="Roboto" w:eastAsia="Roboto" w:hAnsi="Roboto"/>
          <w:color w:val="000000"/>
          <w:sz w:val="24"/>
          <w:szCs w:val="24"/>
          <w:rtl w:val="0"/>
        </w:rPr>
        <w:t xml:space="preserve">Leadership Begins Before the Title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biggest lessons I have learned through my own journey (through</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0a66c2"/>
            <w:sz w:val="24"/>
            <w:szCs w:val="24"/>
            <w:u w:val="single"/>
            <w:rtl w:val="0"/>
          </w:rPr>
          <w:t xml:space="preserve">Yasmeen Foundation</w:t>
        </w:r>
      </w:hyperlink>
      <w:r w:rsidDel="00000000" w:rsidR="00000000" w:rsidRPr="00000000">
        <w:rPr>
          <w:rFonts w:ascii="Roboto" w:cs="Roboto" w:eastAsia="Roboto" w:hAnsi="Roboto"/>
          <w:sz w:val="24"/>
          <w:szCs w:val="24"/>
          <w:rtl w:val="0"/>
        </w:rPr>
        <w:t xml:space="preserve"> ,</w:t>
      </w:r>
      <w:hyperlink r:id="rId10">
        <w:r w:rsidDel="00000000" w:rsidR="00000000" w:rsidRPr="00000000">
          <w:rPr>
            <w:rFonts w:ascii="Roboto" w:cs="Roboto" w:eastAsia="Roboto" w:hAnsi="Roboto"/>
            <w:sz w:val="24"/>
            <w:szCs w:val="24"/>
            <w:rtl w:val="0"/>
          </w:rPr>
          <w:t xml:space="preserve"> </w:t>
        </w:r>
      </w:hyperlink>
      <w:hyperlink r:id="rId11">
        <w:r w:rsidDel="00000000" w:rsidR="00000000" w:rsidRPr="00000000">
          <w:rPr>
            <w:rFonts w:ascii="Roboto" w:cs="Roboto" w:eastAsia="Roboto" w:hAnsi="Roboto"/>
            <w:color w:val="0a66c2"/>
            <w:sz w:val="24"/>
            <w:szCs w:val="24"/>
            <w:u w:val="single"/>
            <w:rtl w:val="0"/>
          </w:rPr>
          <w:t xml:space="preserve">Youth for Human Rights International</w:t>
        </w:r>
      </w:hyperlink>
      <w:r w:rsidDel="00000000" w:rsidR="00000000" w:rsidRPr="00000000">
        <w:rPr>
          <w:rFonts w:ascii="Roboto" w:cs="Roboto" w:eastAsia="Roboto" w:hAnsi="Roboto"/>
          <w:sz w:val="24"/>
          <w:szCs w:val="24"/>
          <w:rtl w:val="0"/>
        </w:rPr>
        <w:t xml:space="preserve"> ) is that leadership does not necessarily begin with a designation.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don't need to be a CEO, a politician, a founder, or the head of an organization to demonstrate leadership.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Leadership can begin with something much simpler: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Seeing a problem and deciding that you will do something about it.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can be mentoring a student who needs guidance.</w:t>
      </w:r>
    </w:p>
    <w:p w:rsidR="00000000" w:rsidDel="00000000" w:rsidP="00000000" w:rsidRDefault="00000000" w:rsidRPr="00000000" w14:paraId="00000016">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40100"/>
            <wp:effectExtent b="0" l="0" r="0" t="0"/>
            <wp:docPr descr="Article content" id="8" name="image7.jpg"/>
            <a:graphic>
              <a:graphicData uri="http://schemas.openxmlformats.org/drawingml/2006/picture">
                <pic:pic>
                  <pic:nvPicPr>
                    <pic:cNvPr descr="Article content" id="0" name="image7.jp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Delivering the Lecture in local school</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can be volunteering your time for a community initiative.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can be helping a family going through difficult circumstances.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can be creating an opportunity for someone who has never had one.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i w:val="1"/>
          <w:iCs w:val="1"/>
          <w:sz w:val="24"/>
          <w:szCs w:val="24"/>
        </w:rPr>
      </w:pPr>
      <w:r w:rsidDel="00000000" w:rsidR="00000000" w:rsidRPr="00000000">
        <w:rPr>
          <w:rFonts w:ascii="Roboto" w:cs="Roboto" w:eastAsia="Roboto" w:hAnsi="Roboto"/>
          <w:sz w:val="24"/>
          <w:szCs w:val="24"/>
          <w:rtl w:val="0"/>
        </w:rPr>
        <w:t xml:space="preserve">It can even be standing up and saying, </w:t>
      </w:r>
      <w:r w:rsidDel="00000000" w:rsidR="00000000" w:rsidRPr="00000000">
        <w:rPr>
          <w:rFonts w:ascii="Roboto" w:cs="Roboto" w:eastAsia="Roboto" w:hAnsi="Roboto"/>
          <w:i w:val="1"/>
          <w:iCs w:val="1"/>
          <w:sz w:val="24"/>
          <w:szCs w:val="24"/>
          <w:rtl w:val="0"/>
        </w:rPr>
        <w:t xml:space="preserve">“This can be done better.”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actions may not always make headlines.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meaningful change rarely begins with headlines.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begins with people who care enough to act.</w:t>
      </w:r>
    </w:p>
    <w:p w:rsidR="00000000" w:rsidDel="00000000" w:rsidP="00000000" w:rsidRDefault="00000000" w:rsidRPr="00000000" w14:paraId="0000001F">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667250" cy="4667250"/>
            <wp:effectExtent b="0" l="0" r="0" t="0"/>
            <wp:docPr id="1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66725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Interviewing a 5 years old girl Flood victim during Flood Relief campaign 2025</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color w:val="000000"/>
          <w:sz w:val="24"/>
          <w:szCs w:val="24"/>
        </w:rPr>
      </w:pPr>
      <w:bookmarkStart w:colFirst="0" w:colLast="0" w:name="_davjt21xdogb" w:id="4"/>
      <w:bookmarkEnd w:id="4"/>
      <w:r w:rsidDel="00000000" w:rsidR="00000000" w:rsidRPr="00000000">
        <w:rPr>
          <w:rFonts w:ascii="Roboto" w:cs="Roboto" w:eastAsia="Roboto" w:hAnsi="Roboto"/>
          <w:color w:val="000000"/>
          <w:sz w:val="24"/>
          <w:szCs w:val="24"/>
          <w:rtl w:val="0"/>
        </w:rPr>
        <w:t xml:space="preserve">My Experience With Youth Leadership</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My own experiences working with young people have strengthened this belief.</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w:t>
      </w:r>
      <w:hyperlink r:id="rId14">
        <w:r w:rsidDel="00000000" w:rsidR="00000000" w:rsidRPr="00000000">
          <w:rPr>
            <w:rFonts w:ascii="Roboto" w:cs="Roboto" w:eastAsia="Roboto" w:hAnsi="Roboto"/>
            <w:sz w:val="24"/>
            <w:szCs w:val="24"/>
            <w:rtl w:val="0"/>
          </w:rPr>
          <w:t xml:space="preserve"> </w:t>
        </w:r>
      </w:hyperlink>
      <w:hyperlink r:id="rId15">
        <w:r w:rsidDel="00000000" w:rsidR="00000000" w:rsidRPr="00000000">
          <w:rPr>
            <w:rFonts w:ascii="Roboto" w:cs="Roboto" w:eastAsia="Roboto" w:hAnsi="Roboto"/>
            <w:color w:val="0a66c2"/>
            <w:sz w:val="24"/>
            <w:szCs w:val="24"/>
            <w:u w:val="single"/>
            <w:rtl w:val="0"/>
          </w:rPr>
          <w:t xml:space="preserve">Yasmeen Foundation</w:t>
        </w:r>
      </w:hyperlink>
      <w:r w:rsidDel="00000000" w:rsidR="00000000" w:rsidRPr="00000000">
        <w:rPr>
          <w:rFonts w:ascii="Roboto" w:cs="Roboto" w:eastAsia="Roboto" w:hAnsi="Roboto"/>
          <w:sz w:val="24"/>
          <w:szCs w:val="24"/>
          <w:rtl w:val="0"/>
        </w:rPr>
        <w:t xml:space="preserve"> ,</w:t>
      </w:r>
      <w:hyperlink r:id="rId16">
        <w:r w:rsidDel="00000000" w:rsidR="00000000" w:rsidRPr="00000000">
          <w:rPr>
            <w:rFonts w:ascii="Roboto" w:cs="Roboto" w:eastAsia="Roboto" w:hAnsi="Roboto"/>
            <w:sz w:val="24"/>
            <w:szCs w:val="24"/>
            <w:rtl w:val="0"/>
          </w:rPr>
          <w:t xml:space="preserve"> </w:t>
        </w:r>
      </w:hyperlink>
      <w:hyperlink r:id="rId17">
        <w:r w:rsidDel="00000000" w:rsidR="00000000" w:rsidRPr="00000000">
          <w:rPr>
            <w:rFonts w:ascii="Roboto" w:cs="Roboto" w:eastAsia="Roboto" w:hAnsi="Roboto"/>
            <w:color w:val="0a66c2"/>
            <w:sz w:val="24"/>
            <w:szCs w:val="24"/>
            <w:u w:val="single"/>
            <w:rtl w:val="0"/>
          </w:rPr>
          <w:t xml:space="preserve">Youth for Human Rights International- Lahore Chapter</w:t>
        </w:r>
      </w:hyperlink>
      <w:r w:rsidDel="00000000" w:rsidR="00000000" w:rsidRPr="00000000">
        <w:rPr>
          <w:rFonts w:ascii="Roboto" w:cs="Roboto" w:eastAsia="Roboto" w:hAnsi="Roboto"/>
          <w:sz w:val="24"/>
          <w:szCs w:val="24"/>
          <w:rtl w:val="0"/>
        </w:rPr>
        <w:t xml:space="preserve"> I have had the opportunity to work alongside young volunteers who contribute their time, skills, and energy to community initiatives.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has inspired me most is not simply the number of people who participate.It is seeing young people take ownership.When you give young people responsibility, they don't just complete tasks. They begin to think differently.</w:t>
      </w:r>
    </w:p>
    <w:p w:rsidR="00000000" w:rsidDel="00000000" w:rsidP="00000000" w:rsidRDefault="00000000" w:rsidRPr="00000000" w14:paraId="00000025">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610100" cy="3457575"/>
            <wp:effectExtent b="0" l="0" r="0" t="0"/>
            <wp:docPr descr="Article content" id="14" name="image16.jpg"/>
            <a:graphic>
              <a:graphicData uri="http://schemas.openxmlformats.org/drawingml/2006/picture">
                <pic:pic>
                  <pic:nvPicPr>
                    <pic:cNvPr descr="Article content" id="0" name="image16.jpg"/>
                    <pic:cNvPicPr preferRelativeResize="0"/>
                  </pic:nvPicPr>
                  <pic:blipFill>
                    <a:blip r:embed="rId18"/>
                    <a:srcRect b="0" l="0" r="0" t="0"/>
                    <a:stretch>
                      <a:fillRect/>
                    </a:stretch>
                  </pic:blipFill>
                  <pic:spPr>
                    <a:xfrm>
                      <a:off x="0" y="0"/>
                      <a:ext cx="46101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Participated in Human Rights Campaign through Youth for Human Rights Lahore Chapter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start asking:</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right="360" w:hanging="360"/>
        <w:rPr/>
      </w:pPr>
      <w:r w:rsidDel="00000000" w:rsidR="00000000" w:rsidRPr="00000000">
        <w:rPr>
          <w:rFonts w:ascii="Roboto" w:cs="Roboto" w:eastAsia="Roboto" w:hAnsi="Roboto"/>
          <w:sz w:val="24"/>
          <w:szCs w:val="24"/>
          <w:rtl w:val="0"/>
        </w:rPr>
        <w:t xml:space="preserve">How can we reach more people?</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right="360" w:hanging="360"/>
        <w:rPr/>
      </w:pPr>
      <w:r w:rsidDel="00000000" w:rsidR="00000000" w:rsidRPr="00000000">
        <w:rPr>
          <w:rFonts w:ascii="Roboto" w:cs="Roboto" w:eastAsia="Roboto" w:hAnsi="Roboto"/>
          <w:sz w:val="24"/>
          <w:szCs w:val="24"/>
          <w:rtl w:val="0"/>
        </w:rPr>
        <w:t xml:space="preserve">How can we make this initiative sustainable?</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right="360" w:hanging="360"/>
        <w:rPr/>
      </w:pPr>
      <w:r w:rsidDel="00000000" w:rsidR="00000000" w:rsidRPr="00000000">
        <w:rPr>
          <w:rFonts w:ascii="Roboto" w:cs="Roboto" w:eastAsia="Roboto" w:hAnsi="Roboto"/>
          <w:sz w:val="24"/>
          <w:szCs w:val="24"/>
          <w:rtl w:val="0"/>
        </w:rPr>
        <w:t xml:space="preserve">How can we help someone beyond providing immediate assistance?</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right="360" w:hanging="360"/>
        <w:rPr/>
      </w:pPr>
      <w:r w:rsidDel="00000000" w:rsidR="00000000" w:rsidRPr="00000000">
        <w:rPr>
          <w:rFonts w:ascii="Roboto" w:cs="Roboto" w:eastAsia="Roboto" w:hAnsi="Roboto"/>
          <w:sz w:val="24"/>
          <w:szCs w:val="24"/>
          <w:rtl w:val="0"/>
        </w:rPr>
        <w:t xml:space="preserve">How can we create opportunities for others?</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960" w:line="360" w:lineRule="auto"/>
        <w:ind w:left="720" w:right="360" w:hanging="360"/>
        <w:rPr/>
      </w:pPr>
      <w:r w:rsidDel="00000000" w:rsidR="00000000" w:rsidRPr="00000000">
        <w:rPr>
          <w:rFonts w:ascii="Roboto" w:cs="Roboto" w:eastAsia="Roboto" w:hAnsi="Roboto"/>
          <w:sz w:val="24"/>
          <w:szCs w:val="24"/>
          <w:rtl w:val="0"/>
        </w:rPr>
        <w:t xml:space="preserve">What can we do differently next time?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transition—from participation to ownership—is where I believe real youth leadership begins.</w:t>
      </w:r>
    </w:p>
    <w:p w:rsidR="00000000" w:rsidDel="00000000" w:rsidP="00000000" w:rsidRDefault="00000000" w:rsidRPr="00000000" w14:paraId="0000002E">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40100"/>
            <wp:effectExtent b="0" l="0" r="0" t="0"/>
            <wp:docPr id="12" name="image11.jpg"/>
            <a:graphic>
              <a:graphicData uri="http://schemas.openxmlformats.org/drawingml/2006/picture">
                <pic:pic>
                  <pic:nvPicPr>
                    <pic:cNvPr id="0" name="image11.jpg"/>
                    <pic:cNvPicPr preferRelativeResize="0"/>
                  </pic:nvPicPr>
                  <pic:blipFill>
                    <a:blip r:embed="rId19"/>
                    <a:srcRect b="12457" l="0" r="0" t="12457"/>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OMLAS Appreciation Ceremony</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color w:val="000000"/>
          <w:sz w:val="24"/>
          <w:szCs w:val="24"/>
        </w:rPr>
      </w:pPr>
      <w:bookmarkStart w:colFirst="0" w:colLast="0" w:name="_8ov5rxcv5nej" w:id="5"/>
      <w:bookmarkEnd w:id="5"/>
      <w:r w:rsidDel="00000000" w:rsidR="00000000" w:rsidRPr="00000000">
        <w:rPr>
          <w:rFonts w:ascii="Roboto" w:cs="Roboto" w:eastAsia="Roboto" w:hAnsi="Roboto"/>
          <w:color w:val="000000"/>
          <w:sz w:val="24"/>
          <w:szCs w:val="24"/>
          <w:rtl w:val="0"/>
        </w:rPr>
        <w:t xml:space="preserve">The Challenge: Opportunity, Not Potential</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 often say that Pakistan has a large and talented youth population.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that is true.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potential alone is not enough.</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young person can have talent but lack opportunity.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can have ideas but lack resources.</w:t>
      </w:r>
    </w:p>
    <w:p w:rsidR="00000000" w:rsidDel="00000000" w:rsidP="00000000" w:rsidRDefault="00000000" w:rsidRPr="00000000" w14:paraId="00000036">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4457700"/>
            <wp:effectExtent b="0" l="0" r="0" t="0"/>
            <wp:docPr descr="Article content" id="10" name="image10.jpg"/>
            <a:graphic>
              <a:graphicData uri="http://schemas.openxmlformats.org/drawingml/2006/picture">
                <pic:pic>
                  <pic:nvPicPr>
                    <pic:cNvPr descr="Article content" id="0" name="image10.jpg"/>
                    <pic:cNvPicPr preferRelativeResize="0"/>
                  </pic:nvPicPr>
                  <pic:blipFill>
                    <a:blip r:embed="rId2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Signing MOU on the behalf of Yasmeen Foundation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can have ambition but lack mentorship.</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can have the willingness to serve but lack a platform through which they can contribute.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Therefore, the conversation around youth should not only be: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can young people achieve?”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should also be: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opportunities are we creating for them to achieve it?”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Youth empowerment cannot simply mean giving motivational speeches to young people.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means giving them skills, trust, platforms, mentorship, resources, and meaningful responsibility.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perhaps most importantly, it means allowing them to fail, learn, and try again</w:t>
      </w:r>
    </w:p>
    <w:p w:rsidR="00000000" w:rsidDel="00000000" w:rsidP="00000000" w:rsidRDefault="00000000" w:rsidRPr="00000000" w14:paraId="00000041">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40100"/>
            <wp:effectExtent b="0" l="0" r="0" t="0"/>
            <wp:docPr descr="Article content" id="15" name="image9.png"/>
            <a:graphic>
              <a:graphicData uri="http://schemas.openxmlformats.org/drawingml/2006/picture">
                <pic:pic>
                  <pic:nvPicPr>
                    <pic:cNvPr descr="Article content" id="0" name="image9.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Delegation to Lahore Chamber of Commerce and Industry</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color w:val="000000"/>
          <w:sz w:val="24"/>
          <w:szCs w:val="24"/>
        </w:rPr>
      </w:pPr>
      <w:bookmarkStart w:colFirst="0" w:colLast="0" w:name="_i973q2pb1l1z" w:id="6"/>
      <w:bookmarkEnd w:id="6"/>
      <w:r w:rsidDel="00000000" w:rsidR="00000000" w:rsidRPr="00000000">
        <w:rPr>
          <w:rFonts w:ascii="Roboto" w:cs="Roboto" w:eastAsia="Roboto" w:hAnsi="Roboto"/>
          <w:color w:val="000000"/>
          <w:sz w:val="24"/>
          <w:szCs w:val="24"/>
          <w:rtl w:val="0"/>
        </w:rPr>
        <w:t xml:space="preserve">We Don't Need to Wait for the Perfect Moment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traps young people often fall into is waiting.</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Waiting until we have more experience.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Waiting until we have more money.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Waiting until we have the perfect team.</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Waiting until someone gives us a position.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Waiting until we are “ready.”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sometimes, readiness comes after we begin.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My experience has taught me that you can start small.</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begin with one student.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volunteer.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family.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book.</w:t>
      </w:r>
    </w:p>
    <w:p w:rsidR="00000000" w:rsidDel="00000000" w:rsidP="00000000" w:rsidRDefault="00000000" w:rsidRPr="00000000" w14:paraId="00000050">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4216400"/>
            <wp:effectExtent b="0" l="0" r="0" t="0"/>
            <wp:docPr descr="Article content" id="1" name="image2.jpg"/>
            <a:graphic>
              <a:graphicData uri="http://schemas.openxmlformats.org/drawingml/2006/picture">
                <pic:pic>
                  <pic:nvPicPr>
                    <pic:cNvPr descr="Article content" id="0" name="image2.jpg"/>
                    <pic:cNvPicPr preferRelativeResize="0"/>
                  </pic:nvPicPr>
                  <pic:blipFill>
                    <a:blip r:embed="rId22"/>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workshop.</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idea.</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conversation.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act of service.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scale can come later.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willingness to begin comes first.</w:t>
      </w:r>
    </w:p>
    <w:p w:rsidR="00000000" w:rsidDel="00000000" w:rsidP="00000000" w:rsidRDefault="00000000" w:rsidRPr="00000000" w14:paraId="00000057">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5943600"/>
            <wp:effectExtent b="0" l="0" r="0" t="0"/>
            <wp:docPr id="7" name="image3.jpg"/>
            <a:graphic>
              <a:graphicData uri="http://schemas.openxmlformats.org/drawingml/2006/picture">
                <pic:pic>
                  <pic:nvPicPr>
                    <pic:cNvPr id="0" name="image3.jpg"/>
                    <pic:cNvPicPr preferRelativeResize="0"/>
                  </pic:nvPicPr>
                  <pic:blipFill>
                    <a:blip r:embed="rId23"/>
                    <a:srcRect b="12477" l="0" r="0" t="12477"/>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Delegation to Punjab Assembly</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color w:val="000000"/>
          <w:sz w:val="24"/>
          <w:szCs w:val="24"/>
        </w:rPr>
      </w:pPr>
      <w:bookmarkStart w:colFirst="0" w:colLast="0" w:name="_atrugi6k3odq" w:id="7"/>
      <w:bookmarkEnd w:id="7"/>
      <w:r w:rsidDel="00000000" w:rsidR="00000000" w:rsidRPr="00000000">
        <w:rPr>
          <w:rFonts w:ascii="Roboto" w:cs="Roboto" w:eastAsia="Roboto" w:hAnsi="Roboto"/>
          <w:color w:val="000000"/>
          <w:sz w:val="24"/>
          <w:szCs w:val="24"/>
          <w:rtl w:val="0"/>
        </w:rPr>
        <w:t xml:space="preserve">What Kind of Youth Do We Want to Be?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 International Youth Day, perhaps we should ask ourselves a different question.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will I become one day?”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am I contributing today?”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 I learning something that can help others?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 I creating opportunities?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 I supporting someone?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 I using my skills responsibly?</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 I willing to step forward when something needs to be done?</w:t>
      </w:r>
    </w:p>
    <w:p w:rsidR="00000000" w:rsidDel="00000000" w:rsidP="00000000" w:rsidRDefault="00000000" w:rsidRPr="00000000" w14:paraId="00000064">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4457700"/>
            <wp:effectExtent b="0" l="0" r="0" t="0"/>
            <wp:docPr id="13" name="image15.jpg"/>
            <a:graphic>
              <a:graphicData uri="http://schemas.openxmlformats.org/drawingml/2006/picture">
                <pic:pic>
                  <pic:nvPicPr>
                    <pic:cNvPr id="0" name="image15.jpg"/>
                    <pic:cNvPicPr preferRelativeResize="0"/>
                  </pic:nvPicPr>
                  <pic:blipFill>
                    <a:blip r:embed="rId24"/>
                    <a:srcRect b="21875" l="0" r="0" t="21875"/>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Delegation to Wahga Border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 I becoming the kind of person I would want to see leading my community?</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questions are more important than titles.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the future of a society is not determined only by the people sitting in positions of power.</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also shaped by millions of ordinary decisions made every day by ordinary people.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young people have the opportunity to influence those decisions right now.</w:t>
      </w:r>
    </w:p>
    <w:p w:rsidR="00000000" w:rsidDel="00000000" w:rsidP="00000000" w:rsidRDefault="00000000" w:rsidRPr="00000000" w14:paraId="0000006B">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501900"/>
            <wp:effectExtent b="0" l="0" r="0" t="0"/>
            <wp:docPr descr="Article content" id="11" name="image6.jpg"/>
            <a:graphic>
              <a:graphicData uri="http://schemas.openxmlformats.org/drawingml/2006/picture">
                <pic:pic>
                  <pic:nvPicPr>
                    <pic:cNvPr descr="Article content" id="0" name="image6.jpg"/>
                    <pic:cNvPicPr preferRelativeResize="0"/>
                  </pic:nvPicPr>
                  <pic:blipFill>
                    <a:blip r:embed="rId25"/>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color w:val="000000"/>
          <w:sz w:val="24"/>
          <w:szCs w:val="24"/>
        </w:rPr>
      </w:pPr>
      <w:bookmarkStart w:colFirst="0" w:colLast="0" w:name="_3u5la3bwq6gf" w:id="8"/>
      <w:bookmarkEnd w:id="8"/>
      <w:r w:rsidDel="00000000" w:rsidR="00000000" w:rsidRPr="00000000">
        <w:rPr>
          <w:rFonts w:ascii="Roboto" w:cs="Roboto" w:eastAsia="Roboto" w:hAnsi="Roboto"/>
          <w:color w:val="000000"/>
          <w:sz w:val="24"/>
          <w:szCs w:val="24"/>
          <w:rtl w:val="0"/>
        </w:rPr>
        <w:t xml:space="preserve">From Being Beneficiaries to Becoming Changemakers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 believe the next stage of youth development should be about moving young people from being beneficiaries of change to becoming creators of change.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Give a young person an opportunity, and they may change their own life.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Give them responsibility, and they may change the lives of others.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Give them a platform, and they may inspire an entire community.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why youth leadership matters.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because young people are automatically better leaders simply because they are young.</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because they bring energy, curiosity, adaptability, courage, and a willingness to challenge the status quo.</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responsibility is to channel those qualities toward meaningful action</w:t>
      </w:r>
    </w:p>
    <w:p w:rsidR="00000000" w:rsidDel="00000000" w:rsidP="00000000" w:rsidRDefault="00000000" w:rsidRPr="00000000" w14:paraId="00000075">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5943600"/>
            <wp:effectExtent b="0" l="0" r="0" t="0"/>
            <wp:docPr id="4" name="image1.jpg"/>
            <a:graphic>
              <a:graphicData uri="http://schemas.openxmlformats.org/drawingml/2006/picture">
                <pic:pic>
                  <pic:nvPicPr>
                    <pic:cNvPr id="0" name="image1.jpg"/>
                    <pic:cNvPicPr preferRelativeResize="0"/>
                  </pic:nvPicPr>
                  <pic:blipFill>
                    <a:blip r:embed="rId26"/>
                    <a:srcRect b="21875" l="0" r="0" t="21875"/>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Youm-e-Marka-e-Haq</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color w:val="000000"/>
          <w:sz w:val="24"/>
          <w:szCs w:val="24"/>
        </w:rPr>
      </w:pPr>
      <w:bookmarkStart w:colFirst="0" w:colLast="0" w:name="_vglmzx6x8z6a" w:id="9"/>
      <w:bookmarkEnd w:id="9"/>
      <w:r w:rsidDel="00000000" w:rsidR="00000000" w:rsidRPr="00000000">
        <w:rPr>
          <w:rFonts w:ascii="Roboto" w:cs="Roboto" w:eastAsia="Roboto" w:hAnsi="Roboto"/>
          <w:color w:val="000000"/>
          <w:sz w:val="24"/>
          <w:szCs w:val="24"/>
          <w:rtl w:val="0"/>
        </w:rPr>
        <w:t xml:space="preserve">A Message to Young People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are young and reading this, don't underestimate the value of what you can do today.</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don't need to have everything figured out.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don't need to have thousands of followers.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don't need a prestigious designation.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don't need to wait for someone to call you a leader.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 where you are.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what you have.</w:t>
      </w:r>
    </w:p>
    <w:p w:rsidR="00000000" w:rsidDel="00000000" w:rsidP="00000000" w:rsidRDefault="00000000" w:rsidRPr="00000000" w14:paraId="0000007F">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5943600"/>
            <wp:effectExtent b="0" l="0" r="0" t="0"/>
            <wp:docPr id="2" name="image5.jpg"/>
            <a:graphic>
              <a:graphicData uri="http://schemas.openxmlformats.org/drawingml/2006/picture">
                <pic:pic>
                  <pic:nvPicPr>
                    <pic:cNvPr id="0" name="image5.jpg"/>
                    <pic:cNvPicPr preferRelativeResize="0"/>
                  </pic:nvPicPr>
                  <pic:blipFill>
                    <a:blip r:embed="rId27"/>
                    <a:srcRect b="21875" l="0" r="0" t="21875"/>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Footwear Drive 2025</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Learn continuously.</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 genuinely.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patiently.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bring others with you.</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leadership becomes meaningful when it creates space for others to grow.</w:t>
      </w:r>
    </w:p>
    <w:p w:rsidR="00000000" w:rsidDel="00000000" w:rsidP="00000000" w:rsidRDefault="00000000" w:rsidRPr="00000000" w14:paraId="00000086">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5943600"/>
            <wp:effectExtent b="0" l="0" r="0" t="0"/>
            <wp:docPr descr="Article content" id="6" name="image4.png"/>
            <a:graphic>
              <a:graphicData uri="http://schemas.openxmlformats.org/drawingml/2006/picture">
                <pic:pic>
                  <pic:nvPicPr>
                    <pic:cNvPr descr="Article content" id="0" name="image4.png"/>
                    <pic:cNvPicPr preferRelativeResize="0"/>
                  </pic:nvPicPr>
                  <pic:blipFill>
                    <a:blip r:embed="rId2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Flood Relief Campaign 2025</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color w:val="000000"/>
          <w:sz w:val="24"/>
          <w:szCs w:val="24"/>
        </w:rPr>
      </w:pPr>
      <w:bookmarkStart w:colFirst="0" w:colLast="0" w:name="_51e5rd2nog55" w:id="10"/>
      <w:bookmarkEnd w:id="10"/>
      <w:r w:rsidDel="00000000" w:rsidR="00000000" w:rsidRPr="00000000">
        <w:rPr>
          <w:rFonts w:ascii="Roboto" w:cs="Roboto" w:eastAsia="Roboto" w:hAnsi="Roboto"/>
          <w:color w:val="000000"/>
          <w:sz w:val="24"/>
          <w:szCs w:val="24"/>
          <w:rtl w:val="0"/>
        </w:rPr>
        <w:t xml:space="preserve">Looking Beyond International Youth Day</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International Youth Day should not be just another date on the calendar when we publish photographs, quotes, and congratulations.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 should be a reminder.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reminder that young people deserve to be heard, trusted, equipped, and included.</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it should also remind young people that with opportunity comes responsibility.</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 cannot ask society to trust young people while refusing to take responsibility ourselves.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 cannot demand change while remaining spectators.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 cannot keep calling ourselves </w:t>
      </w:r>
      <w:r w:rsidDel="00000000" w:rsidR="00000000" w:rsidRPr="00000000">
        <w:rPr>
          <w:rFonts w:ascii="Roboto" w:cs="Roboto" w:eastAsia="Roboto" w:hAnsi="Roboto"/>
          <w:i w:val="1"/>
          <w:iCs w:val="1"/>
          <w:sz w:val="24"/>
          <w:szCs w:val="24"/>
          <w:rtl w:val="0"/>
        </w:rPr>
        <w:t xml:space="preserve">the leaders of tomorrow</w:t>
      </w:r>
      <w:r w:rsidDel="00000000" w:rsidR="00000000" w:rsidRPr="00000000">
        <w:rPr>
          <w:rFonts w:ascii="Roboto" w:cs="Roboto" w:eastAsia="Roboto" w:hAnsi="Roboto"/>
          <w:sz w:val="24"/>
          <w:szCs w:val="24"/>
          <w:rtl w:val="0"/>
        </w:rPr>
        <w:t xml:space="preserve"> if we are unwilling to lead today.</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40" w:before="0" w:line="300" w:lineRule="auto"/>
        <w:ind w:right="360"/>
        <w:rPr>
          <w:rFonts w:ascii="Roboto" w:cs="Roboto" w:eastAsia="Roboto" w:hAnsi="Roboto"/>
          <w:color w:val="000000"/>
          <w:sz w:val="24"/>
          <w:szCs w:val="24"/>
        </w:rPr>
      </w:pPr>
      <w:bookmarkStart w:colFirst="0" w:colLast="0" w:name="_iw0pke805198" w:id="11"/>
      <w:bookmarkEnd w:id="11"/>
      <w:r w:rsidDel="00000000" w:rsidR="00000000" w:rsidRPr="00000000">
        <w:rPr>
          <w:rFonts w:ascii="Roboto" w:cs="Roboto" w:eastAsia="Roboto" w:hAnsi="Roboto"/>
          <w:color w:val="000000"/>
          <w:sz w:val="24"/>
          <w:szCs w:val="24"/>
          <w:rtl w:val="0"/>
        </w:rPr>
        <w:t xml:space="preserve">Youth is not the future.</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0" w:line="300" w:lineRule="auto"/>
        <w:ind w:right="360"/>
        <w:rPr>
          <w:rFonts w:ascii="Roboto" w:cs="Roboto" w:eastAsia="Roboto" w:hAnsi="Roboto"/>
          <w:color w:val="000000"/>
          <w:sz w:val="24"/>
          <w:szCs w:val="24"/>
        </w:rPr>
      </w:pPr>
      <w:bookmarkStart w:colFirst="0" w:colLast="0" w:name="_qo5unamrugkg" w:id="12"/>
      <w:bookmarkEnd w:id="12"/>
      <w:r w:rsidDel="00000000" w:rsidR="00000000" w:rsidRPr="00000000">
        <w:rPr>
          <w:rFonts w:ascii="Roboto" w:cs="Roboto" w:eastAsia="Roboto" w:hAnsi="Roboto"/>
          <w:color w:val="000000"/>
          <w:sz w:val="24"/>
          <w:szCs w:val="24"/>
          <w:rtl w:val="0"/>
        </w:rPr>
        <w:t xml:space="preserve">Youth is the present—and the choices we make today are already shaping the future.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Happy International Youth Day to every young person who is learning, building, serving, questioning, failing, trying again, and creating change in their own way.</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us not wait for the future to arrive. Let us take responsibility for creating it.</w:t>
      </w:r>
    </w:p>
    <w:p w:rsidR="00000000" w:rsidDel="00000000" w:rsidP="00000000" w:rsidRDefault="00000000" w:rsidRPr="00000000" w14:paraId="00000094">
      <w:pPr>
        <w:shd w:fill="ffffff" w:val="clear"/>
        <w:spacing w:after="1080" w:lineRule="auto"/>
        <w:ind w:lef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5943600"/>
            <wp:effectExtent b="0" l="0" r="0" t="0"/>
            <wp:docPr id="3" name="image8.jpg"/>
            <a:graphic>
              <a:graphicData uri="http://schemas.openxmlformats.org/drawingml/2006/picture">
                <pic:pic>
                  <pic:nvPicPr>
                    <pic:cNvPr id="0" name="image8.jpg"/>
                    <pic:cNvPicPr preferRelativeResize="0"/>
                  </pic:nvPicPr>
                  <pic:blipFill>
                    <a:blip r:embed="rId29"/>
                    <a:srcRect b="12500" l="0" r="0" t="1250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after="840" w:line="360" w:lineRule="auto"/>
        <w:ind w:left="-36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Standing in front of Parliament of Pakistan</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840" w:line="360" w:lineRule="auto"/>
        <w:ind w:righ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#InternationalYouthDay #YouthLeadership #YouthEmpowerment #Leadership #SocialImpact #YouthDevelopment #Pakistan #CommunityLeadership #YoungLeaders #AliAhmad #YasmeenFoundation</w:t>
      </w:r>
    </w:p>
    <w:p w:rsidR="00000000" w:rsidDel="00000000" w:rsidP="00000000" w:rsidRDefault="00000000" w:rsidRPr="00000000" w14:paraId="00000097">
      <w:pPr>
        <w:rPr>
          <w:sz w:val="24"/>
          <w:szCs w:val="24"/>
        </w:rPr>
      </w:pP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2.jpg"/><Relationship Id="rId21" Type="http://schemas.openxmlformats.org/officeDocument/2006/relationships/image" Target="media/image9.png"/><Relationship Id="rId24" Type="http://schemas.openxmlformats.org/officeDocument/2006/relationships/image" Target="media/image15.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company/yasmeen-foundation/" TargetMode="External"/><Relationship Id="rId26" Type="http://schemas.openxmlformats.org/officeDocument/2006/relationships/image" Target="media/image1.jpg"/><Relationship Id="rId25" Type="http://schemas.openxmlformats.org/officeDocument/2006/relationships/image" Target="media/image6.jpg"/><Relationship Id="rId28" Type="http://schemas.openxmlformats.org/officeDocument/2006/relationships/image" Target="media/image4.pn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8.jpg"/><Relationship Id="rId7" Type="http://schemas.openxmlformats.org/officeDocument/2006/relationships/image" Target="media/image13.png"/><Relationship Id="rId8" Type="http://schemas.openxmlformats.org/officeDocument/2006/relationships/hyperlink" Target="https://www.linkedin.com/company/yasmeen-foundation/" TargetMode="External"/><Relationship Id="rId30" Type="http://schemas.openxmlformats.org/officeDocument/2006/relationships/header" Target="header1.xml"/><Relationship Id="rId11" Type="http://schemas.openxmlformats.org/officeDocument/2006/relationships/hyperlink" Target="https://www.linkedin.com/company/youth-for-human-rights-international/" TargetMode="External"/><Relationship Id="rId10" Type="http://schemas.openxmlformats.org/officeDocument/2006/relationships/hyperlink" Target="https://www.linkedin.com/company/youth-for-human-rights-international/" TargetMode="External"/><Relationship Id="rId13" Type="http://schemas.openxmlformats.org/officeDocument/2006/relationships/image" Target="media/image14.png"/><Relationship Id="rId12" Type="http://schemas.openxmlformats.org/officeDocument/2006/relationships/image" Target="media/image7.jpg"/><Relationship Id="rId15" Type="http://schemas.openxmlformats.org/officeDocument/2006/relationships/hyperlink" Target="https://www.linkedin.com/company/yasmeen-foundation/" TargetMode="External"/><Relationship Id="rId14" Type="http://schemas.openxmlformats.org/officeDocument/2006/relationships/hyperlink" Target="https://www.linkedin.com/company/yasmeen-foundation/" TargetMode="External"/><Relationship Id="rId17" Type="http://schemas.openxmlformats.org/officeDocument/2006/relationships/hyperlink" Target="https://www.linkedin.com/company/youth-for-human-rights-lahore/" TargetMode="External"/><Relationship Id="rId16" Type="http://schemas.openxmlformats.org/officeDocument/2006/relationships/hyperlink" Target="https://www.linkedin.com/company/youth-for-human-rights-lahore/" TargetMode="External"/><Relationship Id="rId19" Type="http://schemas.openxmlformats.org/officeDocument/2006/relationships/image" Target="media/image11.jp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