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D47" w:rsidRDefault="00484D47">
      <w:pPr>
        <w:rPr>
          <w:b/>
          <w:bCs/>
          <w:lang w:val="zh-CN"/>
        </w:rPr>
      </w:pPr>
      <w:bookmarkStart w:id="0" w:name="_Toc518464530"/>
      <w:bookmarkStart w:id="1" w:name="_Toc518464537"/>
      <w:bookmarkStart w:id="2" w:name="_Toc518464533"/>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000000">
      <w:pPr>
        <w:spacing w:line="360" w:lineRule="auto"/>
        <w:jc w:val="center"/>
        <w:rPr>
          <w:rFonts w:ascii="宋体" w:eastAsia="宋体" w:hAnsi="宋体" w:cs="华文仿宋"/>
          <w:b/>
          <w:color w:val="000000" w:themeColor="text1"/>
          <w:sz w:val="52"/>
          <w:szCs w:val="52"/>
        </w:rPr>
      </w:pPr>
      <w:r>
        <w:rPr>
          <w:rFonts w:ascii="宋体" w:eastAsia="宋体" w:hAnsi="宋体" w:hint="eastAsia"/>
          <w:b/>
          <w:sz w:val="52"/>
          <w:szCs w:val="52"/>
        </w:rPr>
        <w:t>${company}</w:t>
      </w:r>
    </w:p>
    <w:p w:rsidR="00484D47" w:rsidRDefault="00000000">
      <w:pPr>
        <w:spacing w:line="360" w:lineRule="auto"/>
        <w:jc w:val="center"/>
        <w:rPr>
          <w:rFonts w:ascii="宋体" w:eastAsia="宋体" w:hAnsi="宋体" w:cs="华文仿宋"/>
          <w:b/>
          <w:sz w:val="52"/>
          <w:szCs w:val="52"/>
        </w:rPr>
      </w:pPr>
      <w:r>
        <w:rPr>
          <w:rFonts w:ascii="宋体" w:eastAsia="宋体" w:hAnsi="宋体" w:cs="华文仿宋" w:hint="eastAsia"/>
          <w:b/>
          <w:sz w:val="52"/>
          <w:szCs w:val="52"/>
        </w:rPr>
        <w:t>${title}</w:t>
      </w:r>
    </w:p>
    <w:p w:rsidR="00484D47" w:rsidRDefault="00000000">
      <w:pPr>
        <w:spacing w:line="360" w:lineRule="auto"/>
        <w:ind w:firstLineChars="45" w:firstLine="199"/>
        <w:jc w:val="center"/>
        <w:rPr>
          <w:rFonts w:ascii="宋体" w:eastAsia="宋体" w:hAnsi="宋体" w:cs="华文仿宋"/>
          <w:b/>
          <w:color w:val="000000"/>
          <w:sz w:val="44"/>
          <w:szCs w:val="44"/>
        </w:rPr>
      </w:pPr>
      <w:r>
        <w:rPr>
          <w:rFonts w:ascii="宋体" w:eastAsia="宋体" w:hAnsi="宋体" w:cs="华文仿宋" w:hint="eastAsia"/>
          <w:b/>
          <w:color w:val="000000"/>
          <w:sz w:val="44"/>
          <w:szCs w:val="44"/>
        </w:rPr>
        <w:t>（</w:t>
      </w:r>
      <w:r>
        <w:rPr>
          <w:rFonts w:ascii="宋体" w:eastAsia="宋体" w:hAnsi="宋体" w:hint="eastAsia"/>
          <w:b/>
          <w:sz w:val="44"/>
          <w:szCs w:val="44"/>
        </w:rPr>
        <w:t>${</w:t>
      </w:r>
      <w:proofErr w:type="spellStart"/>
      <w:r>
        <w:rPr>
          <w:rFonts w:ascii="宋体" w:eastAsia="宋体" w:hAnsi="宋体" w:hint="eastAsia"/>
          <w:b/>
          <w:sz w:val="44"/>
          <w:szCs w:val="44"/>
        </w:rPr>
        <w:t>dateRange</w:t>
      </w:r>
      <w:proofErr w:type="spellEnd"/>
      <w:r>
        <w:rPr>
          <w:rFonts w:ascii="宋体" w:eastAsia="宋体" w:hAnsi="宋体" w:hint="eastAsia"/>
          <w:b/>
          <w:sz w:val="44"/>
          <w:szCs w:val="44"/>
        </w:rPr>
        <w:t>}</w:t>
      </w:r>
      <w:r>
        <w:rPr>
          <w:rFonts w:ascii="宋体" w:eastAsia="宋体" w:hAnsi="宋体" w:cs="华文仿宋" w:hint="eastAsia"/>
          <w:b/>
          <w:color w:val="000000"/>
          <w:sz w:val="44"/>
          <w:szCs w:val="44"/>
        </w:rPr>
        <w:t>）</w:t>
      </w: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rPr>
          <w:b/>
          <w:bCs/>
          <w:lang w:val="zh-CN"/>
        </w:rPr>
      </w:pPr>
    </w:p>
    <w:p w:rsidR="00484D47" w:rsidRDefault="00484D47">
      <w:pPr>
        <w:ind w:firstLineChars="45" w:firstLine="198"/>
        <w:jc w:val="center"/>
        <w:rPr>
          <w:rFonts w:ascii="华文仿宋" w:eastAsia="华文仿宋" w:hAnsi="华文仿宋" w:cs="华文仿宋"/>
          <w:b/>
          <w:color w:val="000000"/>
          <w:sz w:val="44"/>
          <w:szCs w:val="44"/>
        </w:rPr>
      </w:pPr>
    </w:p>
    <w:p w:rsidR="00484D47" w:rsidRDefault="00B05692">
      <w:pPr>
        <w:spacing w:line="360" w:lineRule="auto"/>
        <w:jc w:val="center"/>
      </w:pPr>
      <w:r>
        <w:rPr>
          <w:noProof/>
        </w:rPr>
        <w:drawing>
          <wp:inline distT="0" distB="0" distL="0" distR="0">
            <wp:extent cx="606582" cy="606582"/>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620399" cy="620399"/>
                    </a:xfrm>
                    <a:prstGeom prst="rect">
                      <a:avLst/>
                    </a:prstGeom>
                    <a:noFill/>
                    <a:ln>
                      <a:noFill/>
                    </a:ln>
                  </pic:spPr>
                </pic:pic>
              </a:graphicData>
            </a:graphic>
          </wp:inline>
        </w:drawing>
      </w:r>
    </w:p>
    <w:p w:rsidR="00484D47" w:rsidRDefault="00484D47">
      <w:pPr>
        <w:spacing w:line="360" w:lineRule="auto"/>
        <w:jc w:val="center"/>
      </w:pPr>
    </w:p>
    <w:p w:rsidR="00484D47" w:rsidRDefault="00484D47">
      <w:pPr>
        <w:spacing w:line="360" w:lineRule="auto"/>
        <w:jc w:val="center"/>
      </w:pPr>
    </w:p>
    <w:p w:rsidR="00484D47" w:rsidRDefault="00484D47">
      <w:pPr>
        <w:spacing w:line="360" w:lineRule="auto"/>
        <w:jc w:val="center"/>
      </w:pPr>
    </w:p>
    <w:p w:rsidR="00484D47" w:rsidRDefault="00484D47">
      <w:pPr>
        <w:spacing w:line="360" w:lineRule="auto"/>
        <w:jc w:val="center"/>
      </w:pPr>
    </w:p>
    <w:p w:rsidR="00484D47" w:rsidRDefault="00484D47">
      <w:pPr>
        <w:spacing w:line="360" w:lineRule="auto"/>
        <w:jc w:val="center"/>
      </w:pPr>
    </w:p>
    <w:p w:rsidR="00335464" w:rsidRDefault="00335464">
      <w:pPr>
        <w:spacing w:line="360" w:lineRule="auto"/>
        <w:ind w:firstLineChars="45" w:firstLine="199"/>
        <w:jc w:val="center"/>
        <w:rPr>
          <w:rFonts w:ascii="宋体" w:eastAsia="宋体" w:hAnsi="宋体"/>
          <w:b/>
          <w:sz w:val="44"/>
          <w:szCs w:val="44"/>
        </w:rPr>
      </w:pPr>
      <w:r w:rsidRPr="00335464">
        <w:rPr>
          <w:rFonts w:ascii="宋体" w:eastAsia="宋体" w:hAnsi="宋体" w:hint="eastAsia"/>
          <w:b/>
          <w:sz w:val="44"/>
          <w:szCs w:val="44"/>
        </w:rPr>
        <w:t>星海安全实验室</w:t>
      </w:r>
    </w:p>
    <w:p w:rsidR="00484D47" w:rsidRDefault="00000000">
      <w:pPr>
        <w:spacing w:line="360" w:lineRule="auto"/>
        <w:ind w:firstLineChars="45" w:firstLine="199"/>
        <w:jc w:val="center"/>
        <w:rPr>
          <w:rFonts w:ascii="宋体" w:eastAsia="宋体" w:hAnsi="宋体" w:cs="华文仿宋"/>
          <w:b/>
          <w:sz w:val="32"/>
          <w:szCs w:val="32"/>
        </w:rPr>
      </w:pPr>
      <w:r>
        <w:rPr>
          <w:rFonts w:ascii="宋体" w:eastAsia="宋体" w:hAnsi="宋体" w:hint="eastAsia"/>
          <w:b/>
          <w:sz w:val="44"/>
          <w:szCs w:val="44"/>
        </w:rPr>
        <w:t>应用攻击阻断云平台</w:t>
      </w:r>
      <w:r w:rsidR="009C6BEB">
        <w:rPr>
          <w:rFonts w:ascii="宋体" w:eastAsia="宋体" w:hAnsi="宋体" w:hint="eastAsia"/>
          <w:b/>
          <w:sz w:val="44"/>
          <w:szCs w:val="44"/>
        </w:rPr>
        <w:t>社区版</w:t>
      </w:r>
    </w:p>
    <w:p w:rsidR="00484D47" w:rsidRDefault="00000000">
      <w:pPr>
        <w:spacing w:line="360" w:lineRule="auto"/>
        <w:ind w:firstLineChars="45" w:firstLine="145"/>
        <w:jc w:val="center"/>
        <w:rPr>
          <w:rFonts w:ascii="宋体" w:eastAsia="宋体" w:hAnsi="宋体"/>
          <w:b/>
          <w:sz w:val="32"/>
          <w:szCs w:val="32"/>
        </w:rPr>
      </w:pPr>
      <w:r>
        <w:rPr>
          <w:rFonts w:ascii="宋体" w:eastAsia="宋体" w:hAnsi="宋体" w:hint="eastAsia"/>
          <w:b/>
          <w:sz w:val="32"/>
          <w:szCs w:val="32"/>
        </w:rPr>
        <w:t>${</w:t>
      </w:r>
      <w:proofErr w:type="spellStart"/>
      <w:r>
        <w:rPr>
          <w:rFonts w:ascii="宋体" w:eastAsia="宋体" w:hAnsi="宋体" w:hint="eastAsia"/>
          <w:b/>
          <w:sz w:val="32"/>
          <w:szCs w:val="32"/>
        </w:rPr>
        <w:t>createTime</w:t>
      </w:r>
      <w:proofErr w:type="spellEnd"/>
      <w:r>
        <w:rPr>
          <w:rFonts w:ascii="宋体" w:eastAsia="宋体" w:hAnsi="宋体" w:hint="eastAsia"/>
          <w:b/>
          <w:sz w:val="32"/>
          <w:szCs w:val="32"/>
        </w:rPr>
        <w:t>}</w:t>
      </w:r>
    </w:p>
    <w:sdt>
      <w:sdtPr>
        <w:rPr>
          <w:rFonts w:asciiTheme="minorHAnsi" w:eastAsiaTheme="minorEastAsia" w:hAnsiTheme="minorHAnsi" w:cstheme="minorBidi"/>
          <w:color w:val="auto"/>
          <w:kern w:val="2"/>
          <w:sz w:val="21"/>
          <w:szCs w:val="22"/>
          <w:lang w:val="zh-CN"/>
        </w:rPr>
        <w:id w:val="-256988299"/>
        <w:docPartObj>
          <w:docPartGallery w:val="Table of Contents"/>
          <w:docPartUnique/>
        </w:docPartObj>
      </w:sdtPr>
      <w:sdtEndPr>
        <w:rPr>
          <w:b/>
          <w:bCs/>
        </w:rPr>
      </w:sdtEndPr>
      <w:sdtContent>
        <w:p w:rsidR="00484D47" w:rsidRDefault="00000000">
          <w:pPr>
            <w:pStyle w:val="TOC20"/>
            <w:pageBreakBefore/>
            <w:spacing w:before="0" w:line="360" w:lineRule="auto"/>
            <w:jc w:val="center"/>
            <w:rPr>
              <w:rFonts w:ascii="宋体" w:eastAsia="宋体" w:hAnsi="宋体"/>
            </w:rPr>
          </w:pPr>
          <w:r>
            <w:rPr>
              <w:rFonts w:ascii="宋体" w:eastAsia="宋体" w:hAnsi="宋体"/>
              <w:lang w:val="zh-CN"/>
            </w:rPr>
            <w:t>目录</w:t>
          </w:r>
        </w:p>
        <w:p w:rsidR="00484D47" w:rsidRDefault="00000000">
          <w:pPr>
            <w:pStyle w:val="TOC1"/>
            <w:tabs>
              <w:tab w:val="right" w:leader="dot" w:pos="8306"/>
            </w:tabs>
          </w:pPr>
          <w:r>
            <w:rPr>
              <w:rFonts w:ascii="宋体" w:hAnsi="宋体"/>
            </w:rPr>
            <w:fldChar w:fldCharType="begin"/>
          </w:r>
          <w:r>
            <w:rPr>
              <w:rFonts w:ascii="宋体" w:hAnsi="宋体"/>
            </w:rPr>
            <w:instrText xml:space="preserve"> TOC \o "1-3" \h \z \u </w:instrText>
          </w:r>
          <w:r>
            <w:rPr>
              <w:rFonts w:ascii="宋体" w:hAnsi="宋体"/>
            </w:rPr>
            <w:fldChar w:fldCharType="separate"/>
          </w:r>
          <w:hyperlink w:anchor="_Toc6667" w:history="1">
            <w:r>
              <w:rPr>
                <w:rFonts w:asciiTheme="minorHAnsi" w:hAnsiTheme="minorHAnsi" w:cstheme="minorHAnsi"/>
              </w:rPr>
              <w:t xml:space="preserve">1. </w:t>
            </w:r>
            <w:r>
              <w:rPr>
                <w:rFonts w:ascii="宋体" w:hAnsi="宋体" w:hint="eastAsia"/>
              </w:rPr>
              <w:t>安全风险概况</w:t>
            </w:r>
            <w:r>
              <w:tab/>
            </w:r>
            <w:r>
              <w:fldChar w:fldCharType="begin"/>
            </w:r>
            <w:r>
              <w:instrText xml:space="preserve"> PAGEREF _Toc6667 \h </w:instrText>
            </w:r>
            <w:r>
              <w:fldChar w:fldCharType="separate"/>
            </w:r>
            <w:r>
              <w:t>3</w:t>
            </w:r>
            <w:r>
              <w:fldChar w:fldCharType="end"/>
            </w:r>
          </w:hyperlink>
        </w:p>
        <w:p w:rsidR="00484D47" w:rsidRDefault="00000000">
          <w:pPr>
            <w:pStyle w:val="TOC2"/>
            <w:tabs>
              <w:tab w:val="right" w:leader="dot" w:pos="8306"/>
            </w:tabs>
          </w:pPr>
          <w:hyperlink w:anchor="_Toc17786" w:history="1">
            <w:r>
              <w:rPr>
                <w:rFonts w:ascii="宋体" w:eastAsia="宋体" w:hAnsi="宋体"/>
              </w:rPr>
              <w:t xml:space="preserve">1.1. </w:t>
            </w:r>
            <w:r>
              <w:rPr>
                <w:rFonts w:ascii="宋体" w:eastAsia="宋体" w:hAnsi="宋体" w:hint="eastAsia"/>
              </w:rPr>
              <w:t>安全趋势</w:t>
            </w:r>
            <w:r>
              <w:tab/>
            </w:r>
            <w:r>
              <w:fldChar w:fldCharType="begin"/>
            </w:r>
            <w:r>
              <w:instrText xml:space="preserve"> PAGEREF _Toc17786 \h </w:instrText>
            </w:r>
            <w:r>
              <w:fldChar w:fldCharType="separate"/>
            </w:r>
            <w:r>
              <w:t>3</w:t>
            </w:r>
            <w:r>
              <w:fldChar w:fldCharType="end"/>
            </w:r>
          </w:hyperlink>
        </w:p>
        <w:p w:rsidR="00484D47" w:rsidRDefault="00000000">
          <w:pPr>
            <w:pStyle w:val="TOC2"/>
            <w:tabs>
              <w:tab w:val="right" w:leader="dot" w:pos="8306"/>
            </w:tabs>
          </w:pPr>
          <w:hyperlink w:anchor="_Toc16231" w:history="1">
            <w:r>
              <w:rPr>
                <w:rFonts w:ascii="宋体" w:eastAsia="宋体" w:hAnsi="宋体"/>
              </w:rPr>
              <w:t>1.2. 网站安全</w:t>
            </w:r>
            <w:r>
              <w:tab/>
            </w:r>
            <w:r>
              <w:fldChar w:fldCharType="begin"/>
            </w:r>
            <w:r>
              <w:instrText xml:space="preserve"> PAGEREF _Toc16231 \h </w:instrText>
            </w:r>
            <w:r>
              <w:fldChar w:fldCharType="separate"/>
            </w:r>
            <w:r>
              <w:t>3</w:t>
            </w:r>
            <w:r>
              <w:fldChar w:fldCharType="end"/>
            </w:r>
          </w:hyperlink>
        </w:p>
        <w:p w:rsidR="00484D47" w:rsidRDefault="00000000">
          <w:pPr>
            <w:pStyle w:val="TOC1"/>
            <w:tabs>
              <w:tab w:val="right" w:leader="dot" w:pos="8306"/>
            </w:tabs>
          </w:pPr>
          <w:hyperlink w:anchor="_Toc6304" w:history="1">
            <w:r>
              <w:rPr>
                <w:rFonts w:asciiTheme="minorHAnsi" w:hAnsiTheme="minorHAnsi" w:cstheme="minorHAnsi"/>
              </w:rPr>
              <w:t xml:space="preserve">2. </w:t>
            </w:r>
            <w:r>
              <w:rPr>
                <w:rFonts w:ascii="宋体" w:hAnsi="宋体" w:hint="eastAsia"/>
              </w:rPr>
              <w:t>攻击类型详情分析</w:t>
            </w:r>
            <w:r>
              <w:tab/>
            </w:r>
            <w:r>
              <w:fldChar w:fldCharType="begin"/>
            </w:r>
            <w:r>
              <w:instrText xml:space="preserve"> PAGEREF _Toc6304 \h </w:instrText>
            </w:r>
            <w:r>
              <w:fldChar w:fldCharType="separate"/>
            </w:r>
            <w:r>
              <w:t>3</w:t>
            </w:r>
            <w:r>
              <w:fldChar w:fldCharType="end"/>
            </w:r>
          </w:hyperlink>
        </w:p>
        <w:p w:rsidR="00484D47" w:rsidRDefault="00000000">
          <w:pPr>
            <w:pStyle w:val="TOC1"/>
            <w:tabs>
              <w:tab w:val="right" w:leader="dot" w:pos="8306"/>
            </w:tabs>
          </w:pPr>
          <w:hyperlink w:anchor="_Toc17640" w:history="1">
            <w:r>
              <w:rPr>
                <w:rFonts w:asciiTheme="minorHAnsi" w:hAnsiTheme="minorHAnsi" w:cstheme="minorHAnsi"/>
              </w:rPr>
              <w:t xml:space="preserve">3. </w:t>
            </w:r>
            <w:r>
              <w:rPr>
                <w:rFonts w:ascii="宋体" w:hAnsi="宋体" w:hint="eastAsia"/>
              </w:rPr>
              <w:t>攻击源TOP 10分析</w:t>
            </w:r>
            <w:r>
              <w:tab/>
            </w:r>
            <w:r>
              <w:fldChar w:fldCharType="begin"/>
            </w:r>
            <w:r>
              <w:instrText xml:space="preserve"> PAGEREF _Toc17640 \h </w:instrText>
            </w:r>
            <w:r>
              <w:fldChar w:fldCharType="separate"/>
            </w:r>
            <w:r>
              <w:t>4</w:t>
            </w:r>
            <w:r>
              <w:fldChar w:fldCharType="end"/>
            </w:r>
          </w:hyperlink>
        </w:p>
        <w:p w:rsidR="00484D47" w:rsidRDefault="00000000">
          <w:pPr>
            <w:pStyle w:val="TOC1"/>
            <w:tabs>
              <w:tab w:val="right" w:leader="dot" w:pos="8306"/>
            </w:tabs>
          </w:pPr>
          <w:hyperlink w:anchor="_Toc12642" w:history="1">
            <w:r>
              <w:rPr>
                <w:rFonts w:asciiTheme="minorHAnsi" w:hAnsiTheme="minorHAnsi" w:cstheme="minorHAnsi"/>
              </w:rPr>
              <w:t xml:space="preserve">4. </w:t>
            </w:r>
            <w:r>
              <w:rPr>
                <w:rFonts w:ascii="宋体" w:hAnsi="宋体" w:hint="eastAsia"/>
              </w:rPr>
              <w:t>攻击区域详情分析</w:t>
            </w:r>
            <w:r>
              <w:tab/>
            </w:r>
            <w:r>
              <w:fldChar w:fldCharType="begin"/>
            </w:r>
            <w:r>
              <w:instrText xml:space="preserve"> PAGEREF _Toc12642 \h </w:instrText>
            </w:r>
            <w:r>
              <w:fldChar w:fldCharType="separate"/>
            </w:r>
            <w:r>
              <w:t>4</w:t>
            </w:r>
            <w:r>
              <w:fldChar w:fldCharType="end"/>
            </w:r>
          </w:hyperlink>
        </w:p>
        <w:p w:rsidR="00484D47" w:rsidRDefault="00000000">
          <w:pPr>
            <w:pStyle w:val="TOC1"/>
            <w:tabs>
              <w:tab w:val="right" w:leader="dot" w:pos="8306"/>
            </w:tabs>
          </w:pPr>
          <w:hyperlink w:anchor="_Toc3181" w:history="1">
            <w:r>
              <w:rPr>
                <w:rFonts w:asciiTheme="minorHAnsi" w:hAnsiTheme="minorHAnsi" w:cstheme="minorHAnsi"/>
              </w:rPr>
              <w:t xml:space="preserve">5. </w:t>
            </w:r>
            <w:r>
              <w:rPr>
                <w:rFonts w:ascii="宋体" w:hAnsi="宋体" w:hint="eastAsia"/>
              </w:rPr>
              <w:t>安全建议</w:t>
            </w:r>
            <w:r>
              <w:rPr>
                <w:rFonts w:ascii="宋体" w:hAnsi="宋体"/>
              </w:rPr>
              <w:t>须知</w:t>
            </w:r>
            <w:r>
              <w:tab/>
            </w:r>
            <w:r>
              <w:fldChar w:fldCharType="begin"/>
            </w:r>
            <w:r>
              <w:instrText xml:space="preserve"> PAGEREF _Toc3181 \h </w:instrText>
            </w:r>
            <w:r>
              <w:fldChar w:fldCharType="separate"/>
            </w:r>
            <w:r>
              <w:t>5</w:t>
            </w:r>
            <w:r>
              <w:fldChar w:fldCharType="end"/>
            </w:r>
          </w:hyperlink>
        </w:p>
        <w:p w:rsidR="00484D47" w:rsidRDefault="00000000">
          <w:pPr>
            <w:spacing w:line="360" w:lineRule="auto"/>
          </w:pPr>
          <w:r>
            <w:rPr>
              <w:rFonts w:ascii="宋体" w:eastAsia="宋体" w:hAnsi="宋体"/>
              <w:bCs/>
              <w:lang w:val="zh-CN"/>
            </w:rPr>
            <w:fldChar w:fldCharType="end"/>
          </w:r>
        </w:p>
      </w:sdtContent>
    </w:sdt>
    <w:p w:rsidR="00484D47" w:rsidRDefault="00484D47">
      <w:pPr>
        <w:rPr>
          <w:b/>
          <w:bCs/>
          <w:lang w:val="zh-CN"/>
        </w:rPr>
        <w:sectPr w:rsidR="00484D47">
          <w:headerReference w:type="default" r:id="rId10"/>
          <w:footerReference w:type="default" r:id="rId11"/>
          <w:pgSz w:w="11906" w:h="16838"/>
          <w:pgMar w:top="1440" w:right="1800" w:bottom="1440" w:left="1800" w:header="851" w:footer="992" w:gutter="0"/>
          <w:cols w:space="425"/>
          <w:docGrid w:type="lines" w:linePitch="312"/>
        </w:sectPr>
      </w:pPr>
    </w:p>
    <w:p w:rsidR="00484D47" w:rsidRDefault="00000000">
      <w:pPr>
        <w:pStyle w:val="1"/>
        <w:pageBreakBefore/>
        <w:numPr>
          <w:ilvl w:val="0"/>
          <w:numId w:val="1"/>
        </w:numPr>
        <w:spacing w:before="0" w:after="0" w:line="360" w:lineRule="auto"/>
        <w:ind w:left="0" w:firstLine="0"/>
        <w:rPr>
          <w:rFonts w:ascii="宋体" w:eastAsia="宋体" w:hAnsi="宋体"/>
        </w:rPr>
      </w:pPr>
      <w:bookmarkStart w:id="3" w:name="_Toc6667"/>
      <w:r>
        <w:rPr>
          <w:rFonts w:ascii="宋体" w:eastAsia="宋体" w:hAnsi="宋体" w:hint="eastAsia"/>
        </w:rPr>
        <w:lastRenderedPageBreak/>
        <w:t>安全风险概况</w:t>
      </w:r>
      <w:bookmarkEnd w:id="0"/>
      <w:bookmarkEnd w:id="3"/>
    </w:p>
    <w:p w:rsidR="00484D47" w:rsidRDefault="00000000">
      <w:pPr>
        <w:pStyle w:val="147147"/>
        <w:spacing w:beforeLines="0" w:before="0" w:afterLines="0" w:after="0"/>
        <w:ind w:firstLineChars="0" w:firstLine="0"/>
        <w:rPr>
          <w:rFonts w:ascii="宋体" w:eastAsia="宋体" w:hAnsi="宋体"/>
        </w:rPr>
      </w:pPr>
      <w:r>
        <w:rPr>
          <w:rFonts w:ascii="宋体" w:eastAsia="宋体" w:hAnsi="宋体" w:hint="eastAsia"/>
        </w:rPr>
        <w:t>【</w:t>
      </w:r>
      <w:r>
        <w:rPr>
          <w:rFonts w:ascii="宋体" w:eastAsia="宋体" w:hAnsi="宋体"/>
        </w:rPr>
        <w:t>防护时段</w:t>
      </w:r>
      <w:r>
        <w:rPr>
          <w:rFonts w:ascii="宋体" w:eastAsia="宋体" w:hAnsi="宋体" w:hint="eastAsia"/>
        </w:rPr>
        <w:t>】：${</w:t>
      </w:r>
      <w:proofErr w:type="spellStart"/>
      <w:r>
        <w:rPr>
          <w:rFonts w:ascii="宋体" w:eastAsia="宋体" w:hAnsi="宋体" w:hint="eastAsia"/>
        </w:rPr>
        <w:t>startMonth</w:t>
      </w:r>
      <w:proofErr w:type="spellEnd"/>
      <w:r>
        <w:rPr>
          <w:rFonts w:ascii="宋体" w:eastAsia="宋体" w:hAnsi="宋体" w:hint="eastAsia"/>
        </w:rPr>
        <w:t>}</w:t>
      </w:r>
      <w:r>
        <w:rPr>
          <w:rFonts w:ascii="宋体" w:eastAsia="宋体" w:hAnsi="宋体"/>
        </w:rPr>
        <w:t xml:space="preserve"> 至 </w:t>
      </w:r>
      <w:r>
        <w:rPr>
          <w:rFonts w:ascii="宋体" w:eastAsia="宋体" w:hAnsi="宋体" w:hint="eastAsia"/>
        </w:rPr>
        <w:t>${</w:t>
      </w:r>
      <w:proofErr w:type="spellStart"/>
      <w:r>
        <w:rPr>
          <w:rFonts w:ascii="宋体" w:eastAsia="宋体" w:hAnsi="宋体" w:hint="eastAsia"/>
        </w:rPr>
        <w:t>endMonth</w:t>
      </w:r>
      <w:proofErr w:type="spellEnd"/>
      <w:r>
        <w:rPr>
          <w:rFonts w:ascii="宋体" w:eastAsia="宋体" w:hAnsi="宋体" w:hint="eastAsia"/>
        </w:rPr>
        <w:t>}</w:t>
      </w:r>
      <w:r>
        <w:rPr>
          <w:rFonts w:ascii="宋体" w:eastAsia="宋体" w:hAnsi="宋体"/>
        </w:rPr>
        <w:t>;</w:t>
      </w:r>
    </w:p>
    <w:p w:rsidR="00484D47" w:rsidRDefault="00000000">
      <w:pPr>
        <w:pStyle w:val="147147"/>
        <w:spacing w:beforeLines="0" w:before="0" w:afterLines="0" w:after="0"/>
        <w:ind w:firstLineChars="0" w:firstLine="0"/>
        <w:rPr>
          <w:rFonts w:ascii="宋体" w:eastAsia="宋体" w:hAnsi="宋体"/>
        </w:rPr>
      </w:pPr>
      <w:r>
        <w:rPr>
          <w:rFonts w:ascii="宋体" w:eastAsia="宋体" w:hAnsi="宋体" w:hint="eastAsia"/>
        </w:rPr>
        <w:t>【防护范围】：</w:t>
      </w:r>
      <w:r>
        <w:rPr>
          <w:rFonts w:ascii="宋体" w:eastAsia="宋体" w:hAnsi="宋体"/>
        </w:rPr>
        <w:t>(</w:t>
      </w:r>
      <w:r>
        <w:rPr>
          <w:rFonts w:ascii="宋体" w:eastAsia="宋体" w:hAnsi="宋体" w:hint="eastAsia"/>
        </w:rPr>
        <w:t>${host}</w:t>
      </w:r>
      <w:r>
        <w:rPr>
          <w:rFonts w:ascii="宋体" w:eastAsia="宋体" w:hAnsi="宋体"/>
        </w:rPr>
        <w:t>)等共</w:t>
      </w:r>
      <w:r>
        <w:rPr>
          <w:rFonts w:ascii="宋体" w:eastAsia="宋体" w:hAnsi="宋体" w:hint="eastAsia"/>
        </w:rPr>
        <w:t>${</w:t>
      </w:r>
      <w:proofErr w:type="spellStart"/>
      <w:r>
        <w:rPr>
          <w:rFonts w:ascii="宋体" w:eastAsia="宋体" w:hAnsi="宋体" w:hint="eastAsia"/>
        </w:rPr>
        <w:t>hostNum</w:t>
      </w:r>
      <w:proofErr w:type="spellEnd"/>
      <w:r>
        <w:rPr>
          <w:rFonts w:ascii="宋体" w:eastAsia="宋体" w:hAnsi="宋体" w:hint="eastAsia"/>
        </w:rPr>
        <w:t>}</w:t>
      </w:r>
      <w:r>
        <w:rPr>
          <w:rFonts w:ascii="宋体" w:eastAsia="宋体" w:hAnsi="宋体"/>
        </w:rPr>
        <w:t>个网站，其中</w:t>
      </w:r>
      <w:r>
        <w:rPr>
          <w:rFonts w:ascii="宋体" w:eastAsia="宋体" w:hAnsi="宋体" w:hint="eastAsia"/>
        </w:rPr>
        <w:t>${</w:t>
      </w:r>
      <w:proofErr w:type="spellStart"/>
      <w:r>
        <w:rPr>
          <w:rFonts w:ascii="宋体" w:eastAsia="宋体" w:hAnsi="宋体" w:hint="eastAsia"/>
        </w:rPr>
        <w:t>parseNum</w:t>
      </w:r>
      <w:proofErr w:type="spellEnd"/>
      <w:r>
        <w:rPr>
          <w:rFonts w:ascii="宋体" w:eastAsia="宋体" w:hAnsi="宋体" w:hint="eastAsia"/>
        </w:rPr>
        <w:t>}</w:t>
      </w:r>
      <w:r>
        <w:rPr>
          <w:rFonts w:ascii="宋体" w:eastAsia="宋体" w:hAnsi="宋体"/>
        </w:rPr>
        <w:t>个已解析，</w:t>
      </w:r>
      <w:r>
        <w:rPr>
          <w:rFonts w:ascii="宋体" w:eastAsia="宋体" w:hAnsi="宋体" w:hint="eastAsia"/>
        </w:rPr>
        <w:t>${</w:t>
      </w:r>
      <w:proofErr w:type="spellStart"/>
      <w:r>
        <w:rPr>
          <w:rFonts w:ascii="宋体" w:eastAsia="宋体" w:hAnsi="宋体" w:hint="eastAsia"/>
        </w:rPr>
        <w:t>noParse</w:t>
      </w:r>
      <w:proofErr w:type="spellEnd"/>
      <w:r>
        <w:rPr>
          <w:rFonts w:ascii="宋体" w:eastAsia="宋体" w:hAnsi="宋体" w:hint="eastAsia"/>
        </w:rPr>
        <w:t>}</w:t>
      </w:r>
      <w:r>
        <w:rPr>
          <w:rFonts w:ascii="宋体" w:eastAsia="宋体" w:hAnsi="宋体"/>
        </w:rPr>
        <w:t>个未解析；</w:t>
      </w:r>
    </w:p>
    <w:p w:rsidR="00484D47" w:rsidRDefault="00000000">
      <w:pPr>
        <w:pStyle w:val="147147"/>
        <w:spacing w:beforeLines="0" w:before="0" w:afterLines="0" w:after="0"/>
        <w:ind w:firstLineChars="0" w:firstLine="0"/>
        <w:rPr>
          <w:rFonts w:ascii="宋体" w:eastAsia="宋体" w:hAnsi="宋体"/>
        </w:rPr>
      </w:pPr>
      <w:r>
        <w:rPr>
          <w:rFonts w:ascii="宋体" w:eastAsia="宋体" w:hAnsi="宋体" w:hint="eastAsia"/>
        </w:rPr>
        <w:t>【防护动态】：</w:t>
      </w:r>
      <w:r>
        <w:rPr>
          <w:rFonts w:ascii="宋体" w:eastAsia="宋体" w:hAnsi="宋体"/>
        </w:rPr>
        <w:t>所有攻击均已被</w:t>
      </w:r>
      <w:r w:rsidR="00CA5A46">
        <w:rPr>
          <w:rFonts w:ascii="宋体" w:eastAsia="宋体" w:hAnsi="宋体" w:hint="eastAsia"/>
        </w:rPr>
        <w:t>星海</w:t>
      </w:r>
      <w:r>
        <w:rPr>
          <w:rFonts w:ascii="宋体" w:eastAsia="宋体" w:hAnsi="宋体" w:hint="eastAsia"/>
        </w:rPr>
        <w:t>应用攻击阻断云防护系统</w:t>
      </w:r>
      <w:r>
        <w:rPr>
          <w:rFonts w:ascii="宋体" w:eastAsia="宋体" w:hAnsi="宋体"/>
        </w:rPr>
        <w:t>拦截，网站共出现0起安全事件；</w:t>
      </w:r>
    </w:p>
    <w:p w:rsidR="00484D47" w:rsidRDefault="00000000">
      <w:pPr>
        <w:pStyle w:val="147147"/>
        <w:spacing w:beforeLines="0" w:before="0" w:afterLines="0" w:after="0"/>
        <w:ind w:firstLineChars="0" w:firstLine="0"/>
        <w:rPr>
          <w:rFonts w:ascii="宋体" w:eastAsia="宋体" w:hAnsi="宋体"/>
        </w:rPr>
      </w:pPr>
      <w:r>
        <w:rPr>
          <w:rFonts w:ascii="宋体" w:eastAsia="宋体" w:hAnsi="宋体" w:hint="eastAsia"/>
        </w:rPr>
        <w:t>【整体安全趋势】：</w:t>
      </w:r>
      <w:r>
        <w:rPr>
          <w:rFonts w:ascii="宋体" w:eastAsia="宋体" w:hAnsi="宋体"/>
        </w:rPr>
        <w:t>网站群共计受到攻击</w:t>
      </w:r>
      <w:r>
        <w:rPr>
          <w:rFonts w:ascii="宋体" w:eastAsia="宋体" w:hAnsi="宋体" w:hint="eastAsia"/>
        </w:rPr>
        <w:t>${</w:t>
      </w:r>
      <w:proofErr w:type="spellStart"/>
      <w:r>
        <w:rPr>
          <w:rFonts w:ascii="宋体" w:eastAsia="宋体" w:hAnsi="宋体" w:hint="eastAsia"/>
        </w:rPr>
        <w:t>attackNum</w:t>
      </w:r>
      <w:proofErr w:type="spellEnd"/>
      <w:r>
        <w:rPr>
          <w:rFonts w:ascii="宋体" w:eastAsia="宋体" w:hAnsi="宋体" w:hint="eastAsia"/>
        </w:rPr>
        <w:t>}</w:t>
      </w:r>
      <w:r>
        <w:rPr>
          <w:rFonts w:ascii="宋体" w:eastAsia="宋体" w:hAnsi="宋体"/>
        </w:rPr>
        <w:t>次；</w:t>
      </w:r>
    </w:p>
    <w:p w:rsidR="00484D47" w:rsidRDefault="00000000">
      <w:pPr>
        <w:pStyle w:val="147147"/>
        <w:spacing w:beforeLines="0" w:before="0" w:afterLines="0" w:after="0"/>
        <w:ind w:firstLineChars="0" w:firstLine="420"/>
        <w:rPr>
          <w:rFonts w:ascii="宋体" w:eastAsia="宋体" w:hAnsi="宋体"/>
        </w:rPr>
      </w:pPr>
      <w:bookmarkStart w:id="4" w:name="OLE_LINK51"/>
      <w:r>
        <w:rPr>
          <w:rFonts w:ascii="宋体" w:eastAsia="宋体" w:hAnsi="宋体" w:hint="eastAsia"/>
        </w:rPr>
        <w:t>在</w:t>
      </w:r>
      <w:r w:rsidR="00CA5A46">
        <w:rPr>
          <w:rFonts w:ascii="宋体" w:eastAsia="宋体" w:hAnsi="宋体" w:hint="eastAsia"/>
        </w:rPr>
        <w:t>星海</w:t>
      </w:r>
      <w:r>
        <w:rPr>
          <w:rFonts w:ascii="宋体" w:eastAsia="宋体" w:hAnsi="宋体" w:hint="eastAsia"/>
        </w:rPr>
        <w:t>应用攻击阻断云防护系统提供的专业、稳定云防护服务下，网站所有攻击均被有效阻断，未造成攻击成功或篡改成功的安全事件，有效地保障网站安全、平稳地运行。</w:t>
      </w:r>
      <w:bookmarkEnd w:id="4"/>
    </w:p>
    <w:p w:rsidR="00484D47" w:rsidRDefault="00000000">
      <w:pPr>
        <w:pStyle w:val="2"/>
        <w:numPr>
          <w:ilvl w:val="1"/>
          <w:numId w:val="1"/>
        </w:numPr>
        <w:spacing w:before="0" w:after="0" w:line="360" w:lineRule="auto"/>
        <w:rPr>
          <w:rFonts w:ascii="宋体" w:eastAsia="宋体" w:hAnsi="宋体"/>
        </w:rPr>
      </w:pPr>
      <w:bookmarkStart w:id="5" w:name="_Toc17786"/>
      <w:bookmarkStart w:id="6" w:name="_Toc518464531"/>
      <w:r>
        <w:rPr>
          <w:rFonts w:ascii="宋体" w:eastAsia="宋体" w:hAnsi="宋体" w:hint="eastAsia"/>
        </w:rPr>
        <w:t>安全趋势</w:t>
      </w:r>
      <w:bookmarkEnd w:id="5"/>
      <w:bookmarkEnd w:id="6"/>
    </w:p>
    <w:p w:rsidR="00484D47" w:rsidRDefault="00000000">
      <w:pPr>
        <w:pStyle w:val="147147"/>
        <w:spacing w:beforeLines="0" w:before="0" w:afterLines="0" w:after="0"/>
        <w:ind w:firstLine="480"/>
        <w:rPr>
          <w:rFonts w:ascii="宋体" w:eastAsia="宋体" w:hAnsi="宋体"/>
          <w:szCs w:val="24"/>
        </w:rPr>
      </w:pPr>
      <w:r>
        <w:rPr>
          <w:rFonts w:ascii="宋体" w:eastAsia="宋体" w:hAnsi="宋体"/>
          <w:szCs w:val="24"/>
        </w:rPr>
        <w:t>其中拦截到的攻击次数越多，表示网络环境遭受黑客攻击的次数越多，网络环境越不安全</w:t>
      </w:r>
      <w:r>
        <w:rPr>
          <w:rFonts w:ascii="宋体" w:eastAsia="宋体" w:hAnsi="宋体" w:hint="eastAsia"/>
          <w:szCs w:val="24"/>
        </w:rPr>
        <w:t>，</w:t>
      </w:r>
      <w:r>
        <w:rPr>
          <w:rFonts w:ascii="宋体" w:eastAsia="宋体" w:hAnsi="宋体"/>
          <w:szCs w:val="24"/>
        </w:rPr>
        <w:t>黑客能成功入侵的可能性越大，使用</w:t>
      </w:r>
      <w:r w:rsidR="00CA5A46">
        <w:rPr>
          <w:rFonts w:ascii="宋体" w:eastAsia="宋体" w:hAnsi="宋体" w:hint="eastAsia"/>
          <w:szCs w:val="24"/>
        </w:rPr>
        <w:t>星海</w:t>
      </w:r>
      <w:r>
        <w:rPr>
          <w:rFonts w:ascii="宋体" w:eastAsia="宋体" w:hAnsi="宋体" w:hint="eastAsia"/>
          <w:szCs w:val="24"/>
        </w:rPr>
        <w:t>应用攻击阻断云防护系统</w:t>
      </w:r>
      <w:r>
        <w:rPr>
          <w:rFonts w:ascii="宋体" w:eastAsia="宋体" w:hAnsi="宋体"/>
          <w:szCs w:val="24"/>
        </w:rPr>
        <w:t>能有效抵御黑客利用已存在漏洞发起的攻击</w:t>
      </w:r>
      <w:r>
        <w:rPr>
          <w:rFonts w:ascii="宋体" w:eastAsia="宋体" w:hAnsi="宋体" w:hint="eastAsia"/>
          <w:szCs w:val="24"/>
        </w:rPr>
        <w:t>。</w:t>
      </w:r>
    </w:p>
    <w:p w:rsidR="00484D47" w:rsidRDefault="00000000">
      <w:pPr>
        <w:pStyle w:val="147147"/>
        <w:spacing w:beforeLines="0" w:before="0" w:afterLines="0" w:after="0"/>
        <w:ind w:firstLineChars="0" w:firstLine="0"/>
        <w:rPr>
          <w:rFonts w:ascii="宋体" w:eastAsia="宋体" w:hAnsi="宋体"/>
          <w:szCs w:val="24"/>
        </w:rPr>
      </w:pPr>
      <w:r>
        <w:rPr>
          <w:rFonts w:ascii="宋体" w:eastAsia="宋体" w:hAnsi="宋体"/>
          <w:szCs w:val="24"/>
        </w:rPr>
        <w:t>每日攻击趋势图：</w:t>
      </w:r>
    </w:p>
    <w:p w:rsidR="00484D47" w:rsidRDefault="00000000">
      <w:pPr>
        <w:pStyle w:val="147147"/>
        <w:spacing w:beforeLines="0" w:before="0" w:afterLines="0" w:after="0"/>
        <w:ind w:firstLineChars="0" w:firstLine="0"/>
        <w:rPr>
          <w:rStyle w:val="fontstyle11"/>
          <w:rFonts w:ascii="宋体" w:eastAsia="宋体" w:hAnsi="宋体"/>
          <w:sz w:val="24"/>
          <w:szCs w:val="24"/>
        </w:rPr>
      </w:pPr>
      <w:r>
        <w:rPr>
          <w:rFonts w:ascii="宋体" w:eastAsia="宋体" w:hAnsi="宋体" w:hint="eastAsia"/>
          <w:szCs w:val="24"/>
        </w:rPr>
        <w:t>${line1}</w:t>
      </w:r>
    </w:p>
    <w:p w:rsidR="00484D47" w:rsidRDefault="00000000">
      <w:pPr>
        <w:pStyle w:val="2"/>
        <w:numPr>
          <w:ilvl w:val="1"/>
          <w:numId w:val="1"/>
        </w:numPr>
        <w:spacing w:before="0" w:after="0" w:line="360" w:lineRule="auto"/>
        <w:rPr>
          <w:rFonts w:ascii="宋体" w:eastAsia="宋体" w:hAnsi="宋体"/>
        </w:rPr>
      </w:pPr>
      <w:bookmarkStart w:id="7" w:name="_Toc16231"/>
      <w:bookmarkStart w:id="8" w:name="_Toc518464532"/>
      <w:r>
        <w:rPr>
          <w:rFonts w:ascii="宋体" w:eastAsia="宋体" w:hAnsi="宋体"/>
        </w:rPr>
        <w:t>网站安全</w:t>
      </w:r>
      <w:bookmarkEnd w:id="7"/>
      <w:bookmarkEnd w:id="8"/>
    </w:p>
    <w:p w:rsidR="00484D47" w:rsidRDefault="00000000">
      <w:pPr>
        <w:pStyle w:val="147147"/>
        <w:spacing w:beforeLines="0" w:before="0" w:afterLines="0" w:after="0"/>
        <w:ind w:firstLineChars="0" w:firstLine="400"/>
        <w:rPr>
          <w:rFonts w:ascii="宋体" w:eastAsia="宋体" w:hAnsi="宋体"/>
          <w:szCs w:val="24"/>
        </w:rPr>
      </w:pPr>
      <w:r>
        <w:rPr>
          <w:rFonts w:ascii="宋体" w:eastAsia="宋体" w:hAnsi="宋体"/>
          <w:szCs w:val="24"/>
        </w:rPr>
        <w:t>站点累计遭受</w:t>
      </w:r>
      <w:r>
        <w:rPr>
          <w:rFonts w:ascii="宋体" w:eastAsia="宋体" w:hAnsi="宋体" w:hint="eastAsia"/>
        </w:rPr>
        <w:t>${</w:t>
      </w:r>
      <w:proofErr w:type="spellStart"/>
      <w:r>
        <w:rPr>
          <w:rFonts w:ascii="宋体" w:eastAsia="宋体" w:hAnsi="宋体" w:hint="eastAsia"/>
        </w:rPr>
        <w:t>attackNum</w:t>
      </w:r>
      <w:proofErr w:type="spellEnd"/>
      <w:r>
        <w:rPr>
          <w:rFonts w:ascii="宋体" w:eastAsia="宋体" w:hAnsi="宋体" w:hint="eastAsia"/>
        </w:rPr>
        <w:t>}</w:t>
      </w:r>
      <w:r>
        <w:rPr>
          <w:rFonts w:ascii="宋体" w:eastAsia="宋体" w:hAnsi="宋体"/>
          <w:szCs w:val="24"/>
        </w:rPr>
        <w:t>次攻击，主要攻击目标为</w:t>
      </w:r>
      <w:r>
        <w:rPr>
          <w:rFonts w:ascii="宋体" w:eastAsia="宋体" w:hAnsi="宋体" w:hint="eastAsia"/>
          <w:szCs w:val="24"/>
        </w:rPr>
        <w:t>${attackTop2}</w:t>
      </w:r>
      <w:r>
        <w:rPr>
          <w:rFonts w:ascii="宋体" w:eastAsia="宋体" w:hAnsi="宋体"/>
          <w:szCs w:val="24"/>
        </w:rPr>
        <w:t>，以上攻击被有效阻断，未造成攻击成功或篡改成功的安全事件。</w:t>
      </w:r>
    </w:p>
    <w:p w:rsidR="00484D47" w:rsidRDefault="00000000">
      <w:pPr>
        <w:pStyle w:val="147147"/>
        <w:spacing w:beforeLines="0" w:before="0" w:afterLines="0" w:after="0"/>
        <w:ind w:firstLineChars="0" w:firstLine="400"/>
        <w:rPr>
          <w:rStyle w:val="fontstyle11"/>
          <w:rFonts w:ascii="宋体" w:eastAsia="宋体" w:hAnsi="宋体"/>
          <w:sz w:val="24"/>
          <w:szCs w:val="24"/>
        </w:rPr>
      </w:pPr>
      <w:r>
        <w:rPr>
          <w:rFonts w:ascii="宋体" w:eastAsia="宋体" w:hAnsi="宋体" w:hint="eastAsia"/>
          <w:szCs w:val="24"/>
        </w:rPr>
        <w:t>${pie1}</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1680"/>
        <w:gridCol w:w="3956"/>
        <w:gridCol w:w="1184"/>
        <w:gridCol w:w="940"/>
      </w:tblGrid>
      <w:tr w:rsidR="00484D47">
        <w:trPr>
          <w:jc w:val="center"/>
        </w:trPr>
        <w:tc>
          <w:tcPr>
            <w:tcW w:w="321" w:type="pct"/>
            <w:shd w:val="clear" w:color="auto" w:fill="7EC0EE"/>
            <w:vAlign w:val="center"/>
          </w:tcPr>
          <w:p w:rsidR="00484D47" w:rsidRDefault="00000000">
            <w:pPr>
              <w:jc w:val="left"/>
            </w:pPr>
            <w:r>
              <w:rPr>
                <w:rFonts w:ascii="宋体" w:eastAsia="宋体" w:hAnsi="宋体" w:cs="宋体"/>
              </w:rPr>
              <w:t>序号</w:t>
            </w:r>
          </w:p>
        </w:tc>
        <w:tc>
          <w:tcPr>
            <w:tcW w:w="1012" w:type="pct"/>
            <w:shd w:val="clear" w:color="auto" w:fill="7EC0EE"/>
            <w:vAlign w:val="center"/>
          </w:tcPr>
          <w:p w:rsidR="00484D47" w:rsidRDefault="00000000">
            <w:pPr>
              <w:jc w:val="left"/>
            </w:pPr>
            <w:r>
              <w:rPr>
                <w:rFonts w:ascii="宋体" w:eastAsia="宋体" w:hAnsi="宋体" w:cs="宋体"/>
              </w:rPr>
              <w:t>站点</w:t>
            </w:r>
          </w:p>
        </w:tc>
        <w:tc>
          <w:tcPr>
            <w:tcW w:w="2384" w:type="pct"/>
            <w:shd w:val="clear" w:color="auto" w:fill="7EC0EE"/>
            <w:vAlign w:val="center"/>
          </w:tcPr>
          <w:p w:rsidR="00484D47" w:rsidRDefault="00000000">
            <w:pPr>
              <w:jc w:val="left"/>
            </w:pPr>
            <w:r>
              <w:rPr>
                <w:rFonts w:ascii="宋体" w:eastAsia="宋体" w:hAnsi="宋体" w:cs="宋体"/>
              </w:rPr>
              <w:t>攻击类型 TOP5</w:t>
            </w:r>
          </w:p>
        </w:tc>
        <w:tc>
          <w:tcPr>
            <w:tcW w:w="714" w:type="pct"/>
            <w:shd w:val="clear" w:color="auto" w:fill="7EC0EE"/>
            <w:vAlign w:val="center"/>
          </w:tcPr>
          <w:p w:rsidR="00484D47" w:rsidRDefault="00000000">
            <w:pPr>
              <w:jc w:val="left"/>
            </w:pPr>
            <w:r>
              <w:rPr>
                <w:rFonts w:ascii="宋体" w:eastAsia="宋体" w:hAnsi="宋体" w:cs="宋体"/>
              </w:rPr>
              <w:t>攻击次数</w:t>
            </w:r>
          </w:p>
        </w:tc>
        <w:tc>
          <w:tcPr>
            <w:tcW w:w="567" w:type="pct"/>
            <w:shd w:val="clear" w:color="auto" w:fill="7EC0EE"/>
            <w:vAlign w:val="center"/>
          </w:tcPr>
          <w:p w:rsidR="00484D47" w:rsidRDefault="00000000">
            <w:pPr>
              <w:jc w:val="left"/>
            </w:pPr>
            <w:r>
              <w:rPr>
                <w:rFonts w:ascii="宋体" w:eastAsia="宋体" w:hAnsi="宋体" w:cs="宋体"/>
              </w:rPr>
              <w:t>攻击占比</w:t>
            </w:r>
          </w:p>
        </w:tc>
      </w:tr>
      <w:tr w:rsidR="00484D47">
        <w:trPr>
          <w:jc w:val="center"/>
        </w:trPr>
        <w:tc>
          <w:tcPr>
            <w:tcW w:w="321"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allSort</w:t>
            </w:r>
            <w:proofErr w:type="spellEnd"/>
            <w:r>
              <w:rPr>
                <w:rFonts w:ascii="宋体" w:eastAsia="宋体" w:hAnsi="宋体" w:cs="宋体" w:hint="eastAsia"/>
              </w:rPr>
              <w:t>}</w:t>
            </w:r>
          </w:p>
        </w:tc>
        <w:tc>
          <w:tcPr>
            <w:tcW w:w="1012"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allHosts</w:t>
            </w:r>
            <w:proofErr w:type="spellEnd"/>
            <w:r>
              <w:rPr>
                <w:rFonts w:ascii="宋体" w:eastAsia="宋体" w:hAnsi="宋体" w:cs="宋体" w:hint="eastAsia"/>
              </w:rPr>
              <w:t>}</w:t>
            </w:r>
          </w:p>
        </w:tc>
        <w:tc>
          <w:tcPr>
            <w:tcW w:w="2384"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allType</w:t>
            </w:r>
            <w:proofErr w:type="spellEnd"/>
            <w:r>
              <w:rPr>
                <w:rFonts w:ascii="宋体" w:eastAsia="宋体" w:hAnsi="宋体" w:cs="宋体" w:hint="eastAsia"/>
              </w:rPr>
              <w:t>}</w:t>
            </w:r>
          </w:p>
        </w:tc>
        <w:tc>
          <w:tcPr>
            <w:tcW w:w="714"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allNum</w:t>
            </w:r>
            <w:proofErr w:type="spellEnd"/>
            <w:r>
              <w:rPr>
                <w:rFonts w:ascii="宋体" w:eastAsia="宋体" w:hAnsi="宋体" w:cs="宋体" w:hint="eastAsia"/>
              </w:rPr>
              <w:t>}</w:t>
            </w:r>
          </w:p>
        </w:tc>
        <w:tc>
          <w:tcPr>
            <w:tcW w:w="567"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allScale</w:t>
            </w:r>
            <w:proofErr w:type="spellEnd"/>
            <w:r>
              <w:rPr>
                <w:rFonts w:ascii="宋体" w:eastAsia="宋体" w:hAnsi="宋体" w:cs="宋体" w:hint="eastAsia"/>
              </w:rPr>
              <w:t>}</w:t>
            </w:r>
          </w:p>
        </w:tc>
      </w:tr>
    </w:tbl>
    <w:p w:rsidR="00484D47" w:rsidRDefault="00484D47">
      <w:pPr>
        <w:widowControl/>
        <w:spacing w:line="360" w:lineRule="auto"/>
        <w:jc w:val="left"/>
        <w:textAlignment w:val="bottom"/>
        <w:rPr>
          <w:rStyle w:val="fontstyle11"/>
          <w:rFonts w:ascii="宋体" w:eastAsia="宋体" w:hAnsi="宋体"/>
          <w:sz w:val="24"/>
          <w:szCs w:val="24"/>
        </w:rPr>
      </w:pPr>
    </w:p>
    <w:p w:rsidR="00484D47" w:rsidRDefault="00000000">
      <w:pPr>
        <w:pStyle w:val="1"/>
        <w:numPr>
          <w:ilvl w:val="0"/>
          <w:numId w:val="1"/>
        </w:numPr>
        <w:spacing w:before="0" w:after="0" w:line="360" w:lineRule="auto"/>
        <w:ind w:left="357" w:hanging="357"/>
        <w:rPr>
          <w:rFonts w:ascii="宋体" w:eastAsia="宋体" w:hAnsi="宋体"/>
        </w:rPr>
      </w:pPr>
      <w:bookmarkStart w:id="9" w:name="_Toc6304"/>
      <w:bookmarkStart w:id="10" w:name="_Toc518464538"/>
      <w:bookmarkEnd w:id="1"/>
      <w:bookmarkEnd w:id="2"/>
      <w:r>
        <w:rPr>
          <w:rFonts w:ascii="宋体" w:eastAsia="宋体" w:hAnsi="宋体" w:hint="eastAsia"/>
        </w:rPr>
        <w:t>攻击类型详情分析</w:t>
      </w:r>
      <w:bookmarkEnd w:id="9"/>
    </w:p>
    <w:p w:rsidR="00484D47" w:rsidRDefault="00000000">
      <w:pPr>
        <w:rPr>
          <w:rFonts w:eastAsia="宋体"/>
        </w:rPr>
      </w:pPr>
      <w:r>
        <w:rPr>
          <w:rFonts w:ascii="宋体" w:eastAsia="宋体" w:hAnsi="宋体" w:hint="eastAsia"/>
        </w:rPr>
        <w:t>${TYPE_BLOCK}</w:t>
      </w:r>
    </w:p>
    <w:p w:rsidR="00484D47" w:rsidRDefault="00000000">
      <w:pPr>
        <w:pStyle w:val="4"/>
        <w:spacing w:beforeLines="1" w:before="3" w:afterLines="1" w:after="3" w:line="360" w:lineRule="auto"/>
        <w:rPr>
          <w:rFonts w:ascii="宋体" w:eastAsia="宋体" w:hAnsi="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.1.</w:t>
      </w:r>
      <w:r>
        <w:rPr>
          <w:rFonts w:ascii="宋体" w:eastAsia="宋体" w:hAnsi="宋体" w:cs="宋体" w:hint="eastAsia"/>
          <w:sz w:val="24"/>
          <w:szCs w:val="24"/>
        </w:rPr>
        <w:t>${</w:t>
      </w:r>
      <w:proofErr w:type="spellStart"/>
      <w:r>
        <w:rPr>
          <w:rFonts w:ascii="宋体" w:eastAsia="宋体" w:hAnsi="宋体" w:cs="宋体" w:hint="eastAsia"/>
          <w:sz w:val="24"/>
          <w:szCs w:val="24"/>
        </w:rPr>
        <w:t>type_block_sort</w:t>
      </w:r>
      <w:proofErr w:type="spellEnd"/>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rPr>
        <w:t>${</w:t>
      </w:r>
      <w:proofErr w:type="spellStart"/>
      <w:r>
        <w:rPr>
          <w:rFonts w:ascii="宋体" w:eastAsia="宋体" w:hAnsi="宋体" w:cs="宋体" w:hint="eastAsia"/>
          <w:sz w:val="24"/>
        </w:rPr>
        <w:t>type_name</w:t>
      </w:r>
      <w:proofErr w:type="spellEnd"/>
      <w:r>
        <w:rPr>
          <w:rFonts w:ascii="宋体" w:eastAsia="宋体" w:hAnsi="宋体" w:cs="宋体" w:hint="eastAsia"/>
          <w:sz w:val="24"/>
        </w:rPr>
        <w:t>}</w:t>
      </w:r>
    </w:p>
    <w:p w:rsidR="00484D47" w:rsidRDefault="00000000">
      <w:pPr>
        <w:spacing w:line="360" w:lineRule="auto"/>
      </w:pPr>
      <w:r>
        <w:rPr>
          <w:rFonts w:ascii="宋体" w:eastAsia="宋体" w:hAnsi="宋体" w:cs="宋体"/>
          <w:sz w:val="24"/>
        </w:rPr>
        <w:t>【描述】</w:t>
      </w:r>
      <w:r>
        <w:rPr>
          <w:rFonts w:ascii="宋体" w:eastAsia="宋体" w:hAnsi="宋体" w:cs="宋体" w:hint="eastAsia"/>
          <w:sz w:val="24"/>
        </w:rPr>
        <w:t>${</w:t>
      </w:r>
      <w:proofErr w:type="spellStart"/>
      <w:r>
        <w:rPr>
          <w:rFonts w:ascii="宋体" w:eastAsia="宋体" w:hAnsi="宋体" w:cs="宋体" w:hint="eastAsia"/>
          <w:sz w:val="24"/>
        </w:rPr>
        <w:t>type_describe</w:t>
      </w:r>
      <w:proofErr w:type="spellEnd"/>
      <w:r>
        <w:rPr>
          <w:rFonts w:ascii="宋体" w:eastAsia="宋体" w:hAnsi="宋体" w:cs="宋体" w:hint="eastAsia"/>
          <w:sz w:val="24"/>
        </w:rPr>
        <w:t>}</w:t>
      </w:r>
    </w:p>
    <w:p w:rsidR="00484D47" w:rsidRDefault="00000000">
      <w:pPr>
        <w:spacing w:line="360" w:lineRule="auto"/>
      </w:pPr>
      <w:r>
        <w:rPr>
          <w:rFonts w:ascii="宋体" w:eastAsia="宋体" w:hAnsi="宋体" w:cs="宋体"/>
          <w:sz w:val="24"/>
        </w:rPr>
        <w:t>【攻击详情】</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2021"/>
        <w:gridCol w:w="4422"/>
        <w:gridCol w:w="1217"/>
      </w:tblGrid>
      <w:tr w:rsidR="00484D47">
        <w:trPr>
          <w:jc w:val="center"/>
        </w:trPr>
        <w:tc>
          <w:tcPr>
            <w:tcW w:w="381" w:type="pct"/>
            <w:shd w:val="clear" w:color="auto" w:fill="7EC0EE"/>
            <w:vAlign w:val="center"/>
          </w:tcPr>
          <w:p w:rsidR="00484D47" w:rsidRDefault="00000000">
            <w:pPr>
              <w:jc w:val="left"/>
            </w:pPr>
            <w:r>
              <w:rPr>
                <w:rFonts w:ascii="宋体" w:eastAsia="宋体" w:hAnsi="宋体" w:cs="宋体"/>
              </w:rPr>
              <w:t>序号</w:t>
            </w:r>
          </w:p>
        </w:tc>
        <w:tc>
          <w:tcPr>
            <w:tcW w:w="1218" w:type="pct"/>
            <w:shd w:val="clear" w:color="auto" w:fill="7EC0EE"/>
            <w:vAlign w:val="center"/>
          </w:tcPr>
          <w:p w:rsidR="00484D47" w:rsidRDefault="00000000">
            <w:pPr>
              <w:jc w:val="left"/>
            </w:pPr>
            <w:r>
              <w:rPr>
                <w:rFonts w:ascii="宋体" w:eastAsia="宋体" w:hAnsi="宋体" w:cs="宋体"/>
              </w:rPr>
              <w:t>站点</w:t>
            </w:r>
          </w:p>
        </w:tc>
        <w:tc>
          <w:tcPr>
            <w:tcW w:w="2665" w:type="pct"/>
            <w:shd w:val="clear" w:color="auto" w:fill="7EC0EE"/>
            <w:vAlign w:val="center"/>
          </w:tcPr>
          <w:p w:rsidR="00484D47" w:rsidRDefault="00000000">
            <w:pPr>
              <w:jc w:val="left"/>
            </w:pPr>
            <w:r>
              <w:rPr>
                <w:rFonts w:ascii="宋体" w:eastAsia="宋体" w:hAnsi="宋体" w:cs="宋体"/>
              </w:rPr>
              <w:t>目的地址 TOP5</w:t>
            </w:r>
          </w:p>
        </w:tc>
        <w:tc>
          <w:tcPr>
            <w:tcW w:w="734" w:type="pct"/>
            <w:shd w:val="clear" w:color="auto" w:fill="7EC0EE"/>
            <w:vAlign w:val="center"/>
          </w:tcPr>
          <w:p w:rsidR="00484D47" w:rsidRDefault="00000000">
            <w:pPr>
              <w:jc w:val="left"/>
            </w:pPr>
            <w:r>
              <w:rPr>
                <w:rFonts w:ascii="宋体" w:eastAsia="宋体" w:hAnsi="宋体" w:cs="宋体"/>
              </w:rPr>
              <w:t>攻击次数</w:t>
            </w:r>
          </w:p>
        </w:tc>
      </w:tr>
      <w:tr w:rsidR="00484D47">
        <w:trPr>
          <w:jc w:val="center"/>
        </w:trPr>
        <w:tc>
          <w:tcPr>
            <w:tcW w:w="381" w:type="pct"/>
            <w:vAlign w:val="center"/>
          </w:tcPr>
          <w:p w:rsidR="00484D47" w:rsidRDefault="00000000">
            <w:pPr>
              <w:jc w:val="left"/>
            </w:pPr>
            <w:r>
              <w:rPr>
                <w:rFonts w:ascii="宋体" w:eastAsia="宋体" w:hAnsi="宋体" w:cs="宋体" w:hint="eastAsia"/>
              </w:rPr>
              <w:t>${</w:t>
            </w:r>
            <w:proofErr w:type="spellStart"/>
            <w:r>
              <w:rPr>
                <w:rFonts w:ascii="宋体" w:eastAsia="宋体" w:hAnsi="宋体" w:cs="宋体" w:hint="eastAsia"/>
              </w:rPr>
              <w:t>type_sort</w:t>
            </w:r>
            <w:proofErr w:type="spellEnd"/>
            <w:r>
              <w:rPr>
                <w:rFonts w:ascii="宋体" w:eastAsia="宋体" w:hAnsi="宋体" w:cs="宋体" w:hint="eastAsia"/>
              </w:rPr>
              <w:t>}</w:t>
            </w:r>
          </w:p>
        </w:tc>
        <w:tc>
          <w:tcPr>
            <w:tcW w:w="1218" w:type="pct"/>
            <w:vAlign w:val="center"/>
          </w:tcPr>
          <w:p w:rsidR="00484D47" w:rsidRDefault="00000000">
            <w:pPr>
              <w:jc w:val="left"/>
            </w:pPr>
            <w:r>
              <w:rPr>
                <w:rFonts w:ascii="宋体" w:eastAsia="宋体" w:hAnsi="宋体" w:cs="宋体"/>
              </w:rPr>
              <w:t>(</w:t>
            </w:r>
            <w:r>
              <w:rPr>
                <w:rFonts w:ascii="宋体" w:eastAsia="宋体" w:hAnsi="宋体" w:cs="宋体" w:hint="eastAsia"/>
              </w:rPr>
              <w:t>${</w:t>
            </w:r>
            <w:proofErr w:type="spellStart"/>
            <w:r>
              <w:rPr>
                <w:rFonts w:ascii="宋体" w:eastAsia="宋体" w:hAnsi="宋体" w:cs="宋体" w:hint="eastAsia"/>
              </w:rPr>
              <w:t>type_host</w:t>
            </w:r>
            <w:proofErr w:type="spellEnd"/>
            <w:r>
              <w:rPr>
                <w:rFonts w:ascii="宋体" w:eastAsia="宋体" w:hAnsi="宋体" w:cs="宋体" w:hint="eastAsia"/>
              </w:rPr>
              <w:t>}</w:t>
            </w:r>
            <w:r>
              <w:rPr>
                <w:rFonts w:ascii="宋体" w:eastAsia="宋体" w:hAnsi="宋体" w:cs="宋体"/>
              </w:rPr>
              <w:t>)</w:t>
            </w:r>
          </w:p>
        </w:tc>
        <w:tc>
          <w:tcPr>
            <w:tcW w:w="2665" w:type="pct"/>
            <w:vAlign w:val="center"/>
          </w:tcPr>
          <w:p w:rsidR="00484D47" w:rsidRDefault="00000000">
            <w:pPr>
              <w:jc w:val="left"/>
            </w:pPr>
            <w:r>
              <w:rPr>
                <w:rFonts w:ascii="宋体" w:eastAsia="宋体" w:hAnsi="宋体" w:cs="宋体" w:hint="eastAsia"/>
              </w:rPr>
              <w:t>${</w:t>
            </w:r>
            <w:proofErr w:type="spellStart"/>
            <w:r>
              <w:rPr>
                <w:rFonts w:ascii="宋体" w:eastAsia="宋体" w:hAnsi="宋体" w:cs="宋体" w:hint="eastAsia"/>
              </w:rPr>
              <w:t>type_urls</w:t>
            </w:r>
            <w:proofErr w:type="spellEnd"/>
            <w:r>
              <w:rPr>
                <w:rFonts w:ascii="宋体" w:eastAsia="宋体" w:hAnsi="宋体" w:cs="宋体" w:hint="eastAsia"/>
              </w:rPr>
              <w:t>}</w:t>
            </w:r>
          </w:p>
        </w:tc>
        <w:tc>
          <w:tcPr>
            <w:tcW w:w="734" w:type="pct"/>
            <w:vAlign w:val="center"/>
          </w:tcPr>
          <w:p w:rsidR="00484D47" w:rsidRDefault="00000000">
            <w:pPr>
              <w:jc w:val="left"/>
            </w:pPr>
            <w:r>
              <w:rPr>
                <w:rFonts w:hint="eastAsia"/>
              </w:rPr>
              <w:t>${</w:t>
            </w:r>
            <w:proofErr w:type="spellStart"/>
            <w:r>
              <w:rPr>
                <w:rFonts w:hint="eastAsia"/>
              </w:rPr>
              <w:t>type_num</w:t>
            </w:r>
            <w:proofErr w:type="spellEnd"/>
            <w:r>
              <w:rPr>
                <w:rFonts w:hint="eastAsia"/>
              </w:rPr>
              <w:t>}</w:t>
            </w:r>
          </w:p>
        </w:tc>
      </w:tr>
    </w:tbl>
    <w:p w:rsidR="00484D47" w:rsidRDefault="00000000">
      <w:pPr>
        <w:spacing w:line="360" w:lineRule="auto"/>
      </w:pPr>
      <w:r>
        <w:rPr>
          <w:rFonts w:hint="eastAsia"/>
        </w:rPr>
        <w:t>${/TYPE_BLOCK}</w:t>
      </w:r>
    </w:p>
    <w:p w:rsidR="00484D47" w:rsidRDefault="00484D47">
      <w:pPr>
        <w:spacing w:line="360" w:lineRule="auto"/>
      </w:pPr>
    </w:p>
    <w:p w:rsidR="00484D47" w:rsidRDefault="00000000">
      <w:pPr>
        <w:pStyle w:val="1"/>
        <w:numPr>
          <w:ilvl w:val="0"/>
          <w:numId w:val="1"/>
        </w:numPr>
        <w:spacing w:before="0" w:after="0" w:line="360" w:lineRule="auto"/>
        <w:ind w:left="357" w:hanging="357"/>
        <w:rPr>
          <w:rFonts w:ascii="宋体" w:eastAsia="宋体" w:hAnsi="宋体"/>
        </w:rPr>
      </w:pPr>
      <w:bookmarkStart w:id="11" w:name="_Toc17640"/>
      <w:bookmarkStart w:id="12" w:name="_Toc518464542"/>
      <w:bookmarkEnd w:id="10"/>
      <w:r>
        <w:rPr>
          <w:rFonts w:ascii="宋体" w:eastAsia="宋体" w:hAnsi="宋体" w:hint="eastAsia"/>
        </w:rPr>
        <w:t>攻击源TOP 10分析</w:t>
      </w:r>
      <w:bookmarkEnd w:id="11"/>
      <w:bookmarkEnd w:id="12"/>
    </w:p>
    <w:p w:rsidR="00484D47" w:rsidRDefault="00000000">
      <w:pPr>
        <w:pStyle w:val="147147"/>
        <w:spacing w:beforeLines="0" w:before="0" w:afterLines="0" w:after="0"/>
        <w:ind w:firstLineChars="0" w:firstLine="400"/>
        <w:rPr>
          <w:rFonts w:ascii="宋体" w:eastAsia="宋体" w:hAnsi="宋体"/>
        </w:rPr>
      </w:pPr>
      <w:r>
        <w:rPr>
          <w:rFonts w:ascii="宋体" w:eastAsia="宋体" w:hAnsi="宋体"/>
        </w:rPr>
        <w:t>主要攻击源来自</w:t>
      </w:r>
      <w:r>
        <w:rPr>
          <w:rFonts w:ascii="宋体" w:eastAsia="宋体" w:hAnsi="宋体" w:hint="eastAsia"/>
        </w:rPr>
        <w:t>${ipTop3Str}</w:t>
      </w:r>
      <w:r>
        <w:rPr>
          <w:rFonts w:ascii="宋体" w:eastAsia="宋体" w:hAnsi="宋体"/>
        </w:rPr>
        <w:t>，以上攻击均被有效阻断。</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053"/>
        <w:gridCol w:w="2058"/>
        <w:gridCol w:w="2015"/>
        <w:gridCol w:w="1541"/>
      </w:tblGrid>
      <w:tr w:rsidR="00484D47">
        <w:trPr>
          <w:jc w:val="center"/>
        </w:trPr>
        <w:tc>
          <w:tcPr>
            <w:tcW w:w="377" w:type="pct"/>
            <w:shd w:val="clear" w:color="auto" w:fill="7EC0EE"/>
            <w:vAlign w:val="center"/>
          </w:tcPr>
          <w:p w:rsidR="00484D47" w:rsidRDefault="00000000">
            <w:pPr>
              <w:jc w:val="left"/>
            </w:pPr>
            <w:r>
              <w:rPr>
                <w:rFonts w:ascii="宋体" w:eastAsia="宋体" w:hAnsi="宋体" w:cs="宋体"/>
              </w:rPr>
              <w:t>序号</w:t>
            </w:r>
          </w:p>
        </w:tc>
        <w:tc>
          <w:tcPr>
            <w:tcW w:w="1237" w:type="pct"/>
            <w:shd w:val="clear" w:color="auto" w:fill="7EC0EE"/>
            <w:vAlign w:val="center"/>
          </w:tcPr>
          <w:p w:rsidR="00484D47" w:rsidRDefault="00000000">
            <w:pPr>
              <w:jc w:val="left"/>
            </w:pPr>
            <w:r>
              <w:rPr>
                <w:rFonts w:ascii="宋体" w:eastAsia="宋体" w:hAnsi="宋体" w:cs="宋体"/>
              </w:rPr>
              <w:t>攻击源IP</w:t>
            </w:r>
          </w:p>
        </w:tc>
        <w:tc>
          <w:tcPr>
            <w:tcW w:w="1240" w:type="pct"/>
            <w:shd w:val="clear" w:color="auto" w:fill="7EC0EE"/>
            <w:vAlign w:val="center"/>
          </w:tcPr>
          <w:p w:rsidR="00484D47" w:rsidRDefault="00000000">
            <w:pPr>
              <w:jc w:val="left"/>
            </w:pPr>
            <w:r>
              <w:rPr>
                <w:rFonts w:ascii="宋体" w:eastAsia="宋体" w:hAnsi="宋体" w:cs="宋体"/>
              </w:rPr>
              <w:t>攻击源区域</w:t>
            </w:r>
          </w:p>
        </w:tc>
        <w:tc>
          <w:tcPr>
            <w:tcW w:w="1215" w:type="pct"/>
            <w:shd w:val="clear" w:color="auto" w:fill="7EC0EE"/>
            <w:vAlign w:val="center"/>
          </w:tcPr>
          <w:p w:rsidR="00484D47" w:rsidRDefault="00000000">
            <w:pPr>
              <w:jc w:val="left"/>
            </w:pPr>
            <w:r>
              <w:rPr>
                <w:rFonts w:ascii="宋体" w:eastAsia="宋体" w:hAnsi="宋体" w:cs="宋体"/>
              </w:rPr>
              <w:t>攻击域名及次数</w:t>
            </w:r>
          </w:p>
        </w:tc>
        <w:tc>
          <w:tcPr>
            <w:tcW w:w="929" w:type="pct"/>
            <w:shd w:val="clear" w:color="auto" w:fill="7EC0EE"/>
            <w:vAlign w:val="center"/>
          </w:tcPr>
          <w:p w:rsidR="00484D47" w:rsidRDefault="00000000">
            <w:pPr>
              <w:jc w:val="left"/>
            </w:pPr>
            <w:r>
              <w:rPr>
                <w:rFonts w:ascii="宋体" w:eastAsia="宋体" w:hAnsi="宋体" w:cs="宋体"/>
              </w:rPr>
              <w:t>攻击类型</w:t>
            </w:r>
          </w:p>
        </w:tc>
      </w:tr>
      <w:tr w:rsidR="00484D47">
        <w:trPr>
          <w:jc w:val="center"/>
        </w:trPr>
        <w:tc>
          <w:tcPr>
            <w:tcW w:w="377"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iptop_sort</w:t>
            </w:r>
            <w:proofErr w:type="spellEnd"/>
            <w:r>
              <w:rPr>
                <w:rFonts w:ascii="宋体" w:eastAsia="宋体" w:hAnsi="宋体" w:cs="宋体" w:hint="eastAsia"/>
              </w:rPr>
              <w:t>}</w:t>
            </w:r>
          </w:p>
        </w:tc>
        <w:tc>
          <w:tcPr>
            <w:tcW w:w="1237"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iptop_ip</w:t>
            </w:r>
            <w:proofErr w:type="spellEnd"/>
            <w:r>
              <w:rPr>
                <w:rFonts w:ascii="宋体" w:eastAsia="宋体" w:hAnsi="宋体" w:cs="宋体" w:hint="eastAsia"/>
              </w:rPr>
              <w:t>}</w:t>
            </w:r>
          </w:p>
        </w:tc>
        <w:tc>
          <w:tcPr>
            <w:tcW w:w="1240"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iptop_region</w:t>
            </w:r>
            <w:proofErr w:type="spellEnd"/>
            <w:r>
              <w:rPr>
                <w:rFonts w:ascii="宋体" w:eastAsia="宋体" w:hAnsi="宋体" w:cs="宋体" w:hint="eastAsia"/>
              </w:rPr>
              <w:t>}</w:t>
            </w:r>
          </w:p>
        </w:tc>
        <w:tc>
          <w:tcPr>
            <w:tcW w:w="1215"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iptop_host</w:t>
            </w:r>
            <w:proofErr w:type="spellEnd"/>
            <w:r>
              <w:rPr>
                <w:rFonts w:ascii="宋体" w:eastAsia="宋体" w:hAnsi="宋体" w:cs="宋体" w:hint="eastAsia"/>
              </w:rPr>
              <w:t>}</w:t>
            </w:r>
          </w:p>
        </w:tc>
        <w:tc>
          <w:tcPr>
            <w:tcW w:w="929"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iptop_type</w:t>
            </w:r>
            <w:proofErr w:type="spellEnd"/>
            <w:r>
              <w:rPr>
                <w:rFonts w:ascii="宋体" w:eastAsia="宋体" w:hAnsi="宋体" w:cs="宋体" w:hint="eastAsia"/>
              </w:rPr>
              <w:t>}</w:t>
            </w:r>
          </w:p>
        </w:tc>
      </w:tr>
    </w:tbl>
    <w:p w:rsidR="00484D47" w:rsidRDefault="00484D47">
      <w:pPr>
        <w:spacing w:line="360" w:lineRule="auto"/>
        <w:rPr>
          <w:rFonts w:ascii="宋体" w:eastAsia="宋体" w:hAnsi="宋体"/>
          <w:sz w:val="24"/>
          <w:szCs w:val="24"/>
        </w:rPr>
      </w:pPr>
    </w:p>
    <w:p w:rsidR="00484D47" w:rsidRDefault="00000000">
      <w:pPr>
        <w:pStyle w:val="1"/>
        <w:numPr>
          <w:ilvl w:val="0"/>
          <w:numId w:val="1"/>
        </w:numPr>
        <w:spacing w:before="0" w:after="0" w:line="360" w:lineRule="auto"/>
        <w:ind w:left="357" w:hanging="357"/>
        <w:rPr>
          <w:rFonts w:ascii="宋体" w:eastAsia="宋体" w:hAnsi="宋体"/>
        </w:rPr>
      </w:pPr>
      <w:bookmarkStart w:id="13" w:name="_Toc12642"/>
      <w:bookmarkStart w:id="14" w:name="_Toc518464543"/>
      <w:r>
        <w:rPr>
          <w:rFonts w:ascii="宋体" w:eastAsia="宋体" w:hAnsi="宋体" w:hint="eastAsia"/>
        </w:rPr>
        <w:t>攻击区域详情分析</w:t>
      </w:r>
      <w:bookmarkEnd w:id="13"/>
      <w:bookmarkEnd w:id="14"/>
    </w:p>
    <w:p w:rsidR="00484D47" w:rsidRDefault="00000000">
      <w:pPr>
        <w:pStyle w:val="147147"/>
        <w:spacing w:beforeLines="0" w:before="0" w:afterLines="0" w:after="0"/>
        <w:ind w:firstLineChars="0" w:firstLine="400"/>
        <w:rPr>
          <w:rFonts w:ascii="宋体" w:eastAsia="宋体" w:hAnsi="宋体"/>
        </w:rPr>
      </w:pPr>
      <w:r>
        <w:rPr>
          <w:rFonts w:ascii="宋体" w:eastAsia="宋体" w:hAnsi="宋体"/>
        </w:rPr>
        <w:t>根据风暴中心数据大脑安全分析，境外攻击源主要是通过肉鸡、跳板机对网站发起恶意攻击。若网站主要访问源集中在境内，建议打开区域访问控制，限制国外地区进行访问，保障网站安全，具体攻击区域分布见下图：</w:t>
      </w:r>
    </w:p>
    <w:p w:rsidR="00484D47" w:rsidRDefault="00000000">
      <w:pPr>
        <w:pStyle w:val="147147"/>
        <w:spacing w:beforeLines="0" w:before="0" w:afterLines="0" w:after="0"/>
        <w:ind w:firstLineChars="0" w:firstLine="0"/>
        <w:rPr>
          <w:rFonts w:ascii="宋体" w:eastAsia="宋体" w:hAnsi="宋体"/>
        </w:rPr>
      </w:pPr>
      <w:r>
        <w:rPr>
          <w:rFonts w:ascii="宋体" w:eastAsia="宋体" w:hAnsi="宋体" w:hint="eastAsia"/>
        </w:rPr>
        <w:t>${pie2}</w:t>
      </w:r>
    </w:p>
    <w:p w:rsidR="00484D47" w:rsidRDefault="00484D47">
      <w:pPr>
        <w:spacing w:line="360" w:lineRule="auto"/>
        <w:rPr>
          <w:rStyle w:val="fontstyle11"/>
          <w:rFonts w:ascii="宋体" w:eastAsia="宋体" w:hAnsi="宋体"/>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
        <w:gridCol w:w="1444"/>
        <w:gridCol w:w="3021"/>
        <w:gridCol w:w="1429"/>
        <w:gridCol w:w="1711"/>
      </w:tblGrid>
      <w:tr w:rsidR="00484D47">
        <w:trPr>
          <w:jc w:val="center"/>
        </w:trPr>
        <w:tc>
          <w:tcPr>
            <w:tcW w:w="417" w:type="pct"/>
            <w:shd w:val="clear" w:color="auto" w:fill="7EC0EE"/>
            <w:vAlign w:val="center"/>
          </w:tcPr>
          <w:p w:rsidR="00484D47" w:rsidRDefault="00000000">
            <w:pPr>
              <w:jc w:val="left"/>
            </w:pPr>
            <w:r>
              <w:rPr>
                <w:rFonts w:ascii="宋体" w:eastAsia="宋体" w:hAnsi="宋体" w:cs="宋体"/>
              </w:rPr>
              <w:t>序号</w:t>
            </w:r>
          </w:p>
        </w:tc>
        <w:tc>
          <w:tcPr>
            <w:tcW w:w="870" w:type="pct"/>
            <w:shd w:val="clear" w:color="auto" w:fill="7EC0EE"/>
            <w:vAlign w:val="center"/>
          </w:tcPr>
          <w:p w:rsidR="00484D47" w:rsidRDefault="00000000">
            <w:pPr>
              <w:jc w:val="left"/>
            </w:pPr>
            <w:r>
              <w:rPr>
                <w:rFonts w:ascii="宋体" w:eastAsia="宋体" w:hAnsi="宋体" w:cs="宋体"/>
              </w:rPr>
              <w:t>区域</w:t>
            </w:r>
          </w:p>
        </w:tc>
        <w:tc>
          <w:tcPr>
            <w:tcW w:w="1820" w:type="pct"/>
            <w:shd w:val="clear" w:color="auto" w:fill="7EC0EE"/>
            <w:vAlign w:val="center"/>
          </w:tcPr>
          <w:p w:rsidR="00484D47" w:rsidRDefault="00000000">
            <w:pPr>
              <w:jc w:val="left"/>
            </w:pPr>
            <w:r>
              <w:rPr>
                <w:rFonts w:ascii="宋体" w:eastAsia="宋体" w:hAnsi="宋体" w:cs="宋体"/>
              </w:rPr>
              <w:t>主要集中IP</w:t>
            </w:r>
          </w:p>
        </w:tc>
        <w:tc>
          <w:tcPr>
            <w:tcW w:w="860" w:type="pct"/>
            <w:shd w:val="clear" w:color="auto" w:fill="7EC0EE"/>
            <w:vAlign w:val="center"/>
          </w:tcPr>
          <w:p w:rsidR="00484D47" w:rsidRDefault="00000000">
            <w:pPr>
              <w:jc w:val="left"/>
            </w:pPr>
            <w:r>
              <w:rPr>
                <w:rFonts w:ascii="宋体" w:eastAsia="宋体" w:hAnsi="宋体" w:cs="宋体"/>
              </w:rPr>
              <w:t>攻击次数</w:t>
            </w:r>
          </w:p>
        </w:tc>
        <w:tc>
          <w:tcPr>
            <w:tcW w:w="1030" w:type="pct"/>
            <w:shd w:val="clear" w:color="auto" w:fill="7EC0EE"/>
            <w:vAlign w:val="center"/>
          </w:tcPr>
          <w:p w:rsidR="00484D47" w:rsidRDefault="00000000">
            <w:pPr>
              <w:jc w:val="left"/>
            </w:pPr>
            <w:r>
              <w:rPr>
                <w:rFonts w:ascii="宋体" w:eastAsia="宋体" w:hAnsi="宋体" w:cs="宋体"/>
              </w:rPr>
              <w:t>攻击占比</w:t>
            </w:r>
          </w:p>
        </w:tc>
      </w:tr>
      <w:tr w:rsidR="00484D47">
        <w:trPr>
          <w:jc w:val="center"/>
        </w:trPr>
        <w:tc>
          <w:tcPr>
            <w:tcW w:w="417"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regiontop_sort</w:t>
            </w:r>
            <w:proofErr w:type="spellEnd"/>
            <w:r>
              <w:rPr>
                <w:rFonts w:ascii="宋体" w:eastAsia="宋体" w:hAnsi="宋体" w:cs="宋体" w:hint="eastAsia"/>
              </w:rPr>
              <w:t>}</w:t>
            </w:r>
          </w:p>
        </w:tc>
        <w:tc>
          <w:tcPr>
            <w:tcW w:w="870"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regiontop_region</w:t>
            </w:r>
            <w:proofErr w:type="spellEnd"/>
            <w:r>
              <w:rPr>
                <w:rFonts w:ascii="宋体" w:eastAsia="宋体" w:hAnsi="宋体" w:cs="宋体" w:hint="eastAsia"/>
              </w:rPr>
              <w:t>}</w:t>
            </w:r>
          </w:p>
        </w:tc>
        <w:tc>
          <w:tcPr>
            <w:tcW w:w="1820"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regiontop_ip</w:t>
            </w:r>
            <w:proofErr w:type="spellEnd"/>
            <w:r>
              <w:rPr>
                <w:rFonts w:ascii="宋体" w:eastAsia="宋体" w:hAnsi="宋体" w:cs="宋体" w:hint="eastAsia"/>
              </w:rPr>
              <w:t>}</w:t>
            </w:r>
          </w:p>
        </w:tc>
        <w:tc>
          <w:tcPr>
            <w:tcW w:w="860"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regiontop_num</w:t>
            </w:r>
            <w:proofErr w:type="spellEnd"/>
            <w:r>
              <w:rPr>
                <w:rFonts w:ascii="宋体" w:eastAsia="宋体" w:hAnsi="宋体" w:cs="宋体" w:hint="eastAsia"/>
              </w:rPr>
              <w:t>}</w:t>
            </w:r>
          </w:p>
        </w:tc>
        <w:tc>
          <w:tcPr>
            <w:tcW w:w="1030" w:type="pct"/>
            <w:vAlign w:val="center"/>
          </w:tcPr>
          <w:p w:rsidR="00484D47" w:rsidRDefault="00000000">
            <w:pPr>
              <w:jc w:val="left"/>
              <w:rPr>
                <w:rFonts w:ascii="宋体" w:eastAsia="宋体" w:hAnsi="宋体" w:cs="宋体"/>
              </w:rPr>
            </w:pPr>
            <w:r>
              <w:rPr>
                <w:rFonts w:ascii="宋体" w:eastAsia="宋体" w:hAnsi="宋体" w:cs="宋体" w:hint="eastAsia"/>
              </w:rPr>
              <w:t>${</w:t>
            </w:r>
            <w:proofErr w:type="spellStart"/>
            <w:r>
              <w:rPr>
                <w:rFonts w:ascii="宋体" w:eastAsia="宋体" w:hAnsi="宋体" w:cs="宋体" w:hint="eastAsia"/>
              </w:rPr>
              <w:t>regiontop_scale</w:t>
            </w:r>
            <w:proofErr w:type="spellEnd"/>
            <w:r>
              <w:rPr>
                <w:rFonts w:ascii="宋体" w:eastAsia="宋体" w:hAnsi="宋体" w:cs="宋体" w:hint="eastAsia"/>
              </w:rPr>
              <w:t>}</w:t>
            </w:r>
          </w:p>
        </w:tc>
      </w:tr>
    </w:tbl>
    <w:p w:rsidR="00484D47" w:rsidRDefault="00484D47">
      <w:pPr>
        <w:spacing w:line="360" w:lineRule="auto"/>
        <w:rPr>
          <w:rStyle w:val="fontstyle11"/>
          <w:rFonts w:ascii="宋体" w:eastAsia="宋体" w:hAnsi="宋体"/>
          <w:sz w:val="24"/>
          <w:szCs w:val="24"/>
        </w:rPr>
      </w:pPr>
    </w:p>
    <w:p w:rsidR="00484D47" w:rsidRDefault="00000000">
      <w:pPr>
        <w:pStyle w:val="1"/>
        <w:numPr>
          <w:ilvl w:val="0"/>
          <w:numId w:val="1"/>
        </w:numPr>
        <w:spacing w:before="0" w:after="0" w:line="360" w:lineRule="auto"/>
        <w:ind w:left="357" w:hanging="357"/>
        <w:rPr>
          <w:rFonts w:ascii="宋体" w:eastAsia="宋体" w:hAnsi="宋体"/>
        </w:rPr>
      </w:pPr>
      <w:bookmarkStart w:id="15" w:name="_Toc3181"/>
      <w:bookmarkStart w:id="16" w:name="_Toc518464544"/>
      <w:r>
        <w:rPr>
          <w:rFonts w:ascii="宋体" w:eastAsia="宋体" w:hAnsi="宋体" w:hint="eastAsia"/>
        </w:rPr>
        <w:lastRenderedPageBreak/>
        <w:t>安全建议</w:t>
      </w:r>
      <w:r>
        <w:rPr>
          <w:rFonts w:ascii="宋体" w:eastAsia="宋体" w:hAnsi="宋体"/>
        </w:rPr>
        <w:t>须知</w:t>
      </w:r>
      <w:bookmarkEnd w:id="15"/>
      <w:bookmarkEnd w:id="16"/>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hint="eastAsia"/>
          <w:b w:val="0"/>
          <w:bCs w:val="0"/>
          <w:sz w:val="24"/>
          <w:szCs w:val="24"/>
        </w:rPr>
        <w:t>安全建议：</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hint="eastAsia"/>
          <w:b w:val="0"/>
          <w:bCs w:val="0"/>
          <w:sz w:val="24"/>
          <w:szCs w:val="24"/>
        </w:rPr>
        <w:t>1)</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已接入</w:t>
      </w:r>
      <w:r w:rsidR="00CA5A46">
        <w:rPr>
          <w:rStyle w:val="fontstyle01"/>
          <w:rFonts w:ascii="宋体" w:eastAsia="宋体" w:hAnsi="宋体" w:hint="eastAsia"/>
          <w:b w:val="0"/>
          <w:sz w:val="24"/>
          <w:szCs w:val="24"/>
        </w:rPr>
        <w:t>星海</w:t>
      </w:r>
      <w:r>
        <w:rPr>
          <w:rStyle w:val="fontstyle01"/>
          <w:rFonts w:ascii="宋体" w:eastAsia="宋体" w:hAnsi="宋体" w:hint="eastAsia"/>
          <w:b w:val="0"/>
          <w:sz w:val="24"/>
          <w:szCs w:val="24"/>
        </w:rPr>
        <w:t>应用攻击阻断云防护系统</w:t>
      </w:r>
      <w:r>
        <w:rPr>
          <w:rStyle w:val="fontstyle01"/>
          <w:rFonts w:ascii="宋体" w:eastAsia="宋体" w:hAnsi="宋体" w:hint="eastAsia"/>
          <w:b w:val="0"/>
          <w:bCs w:val="0"/>
          <w:sz w:val="24"/>
          <w:szCs w:val="24"/>
        </w:rPr>
        <w:t>的网站域名禁用IP方式进行访问，或者做好访问控制，只允许</w:t>
      </w:r>
      <w:r w:rsidR="00CA5A46">
        <w:rPr>
          <w:rStyle w:val="fontstyle01"/>
          <w:rFonts w:ascii="宋体" w:eastAsia="宋体" w:hAnsi="宋体" w:hint="eastAsia"/>
          <w:b w:val="0"/>
          <w:sz w:val="24"/>
          <w:szCs w:val="24"/>
        </w:rPr>
        <w:t>星海</w:t>
      </w:r>
      <w:r>
        <w:rPr>
          <w:rStyle w:val="fontstyle01"/>
          <w:rFonts w:ascii="宋体" w:eastAsia="宋体" w:hAnsi="宋体" w:hint="eastAsia"/>
          <w:b w:val="0"/>
          <w:sz w:val="24"/>
          <w:szCs w:val="24"/>
        </w:rPr>
        <w:t>应用攻击阻断云防护系统I</w:t>
      </w:r>
      <w:r>
        <w:rPr>
          <w:rStyle w:val="fontstyle01"/>
          <w:rFonts w:ascii="宋体" w:eastAsia="宋体" w:hAnsi="宋体" w:hint="eastAsia"/>
          <w:b w:val="0"/>
          <w:bCs w:val="0"/>
          <w:sz w:val="24"/>
          <w:szCs w:val="24"/>
        </w:rPr>
        <w:t>P与源站进行请求响应；</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hint="eastAsia"/>
          <w:b w:val="0"/>
          <w:bCs w:val="0"/>
          <w:sz w:val="24"/>
          <w:szCs w:val="24"/>
        </w:rPr>
        <w:t>2)</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如带www的子域名网站接入</w:t>
      </w:r>
      <w:r w:rsidR="00CA5A46">
        <w:rPr>
          <w:rStyle w:val="fontstyle01"/>
          <w:rFonts w:ascii="宋体" w:eastAsia="宋体" w:hAnsi="宋体" w:hint="eastAsia"/>
          <w:b w:val="0"/>
          <w:sz w:val="24"/>
          <w:szCs w:val="24"/>
        </w:rPr>
        <w:t>星海</w:t>
      </w:r>
      <w:r>
        <w:rPr>
          <w:rStyle w:val="fontstyle01"/>
          <w:rFonts w:ascii="宋体" w:eastAsia="宋体" w:hAnsi="宋体" w:hint="eastAsia"/>
          <w:b w:val="0"/>
          <w:sz w:val="24"/>
          <w:szCs w:val="24"/>
        </w:rPr>
        <w:t>应用攻击阻断云防护系统，</w:t>
      </w:r>
      <w:r>
        <w:rPr>
          <w:rStyle w:val="fontstyle01"/>
          <w:rFonts w:ascii="宋体" w:eastAsia="宋体" w:hAnsi="宋体" w:hint="eastAsia"/>
          <w:b w:val="0"/>
          <w:bCs w:val="0"/>
          <w:sz w:val="24"/>
          <w:szCs w:val="24"/>
        </w:rPr>
        <w:t>不带www的根域名网站禁用访问；</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hint="eastAsia"/>
          <w:b w:val="0"/>
          <w:bCs w:val="0"/>
          <w:sz w:val="24"/>
          <w:szCs w:val="24"/>
        </w:rPr>
        <w:t>3)</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加强同IP的其他网站的安全防护，否则还可能存在通过其他网站的安全风险进行入侵网站服务器；</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b w:val="0"/>
          <w:bCs w:val="0"/>
          <w:sz w:val="24"/>
          <w:szCs w:val="24"/>
        </w:rPr>
        <w:t>4</w:t>
      </w:r>
      <w:r>
        <w:rPr>
          <w:rStyle w:val="fontstyle01"/>
          <w:rFonts w:ascii="宋体" w:eastAsia="宋体" w:hAnsi="宋体" w:hint="eastAsia"/>
          <w:b w:val="0"/>
          <w:bCs w:val="0"/>
          <w:sz w:val="24"/>
          <w:szCs w:val="24"/>
        </w:rPr>
        <w:t>)</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加固网站服务器安全：加强网站服务器的日常维护，做好网站服务器的访问控制，限定开放访问IP白名单、限定开放高危端口/服务、定期对网站服务器进行安全体检、及时消除可能存在的安全隐患；</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b w:val="0"/>
          <w:bCs w:val="0"/>
          <w:sz w:val="24"/>
          <w:szCs w:val="24"/>
        </w:rPr>
        <w:t>5</w:t>
      </w:r>
      <w:r>
        <w:rPr>
          <w:rStyle w:val="fontstyle01"/>
          <w:rFonts w:ascii="宋体" w:eastAsia="宋体" w:hAnsi="宋体" w:hint="eastAsia"/>
          <w:b w:val="0"/>
          <w:bCs w:val="0"/>
          <w:sz w:val="24"/>
          <w:szCs w:val="24"/>
        </w:rPr>
        <w:t>)</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加强网站弱点修复：定期对网站开展安全风险评估，及时消除网站的漏洞风险，提升网站本身的安全性；</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b w:val="0"/>
          <w:bCs w:val="0"/>
          <w:sz w:val="24"/>
          <w:szCs w:val="24"/>
        </w:rPr>
        <w:t>6</w:t>
      </w:r>
      <w:r>
        <w:rPr>
          <w:rStyle w:val="fontstyle01"/>
          <w:rFonts w:ascii="宋体" w:eastAsia="宋体" w:hAnsi="宋体" w:hint="eastAsia"/>
          <w:b w:val="0"/>
          <w:bCs w:val="0"/>
          <w:sz w:val="24"/>
          <w:szCs w:val="24"/>
        </w:rPr>
        <w:t>)</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及时清理网页后门：网站发布、升级、迁移前和日常运维过程中都要对网站源文件进行网页后门扫描和彻底清理；</w:t>
      </w:r>
    </w:p>
    <w:p w:rsidR="00484D47" w:rsidRDefault="00000000">
      <w:pPr>
        <w:pStyle w:val="147147"/>
        <w:spacing w:beforeLines="0" w:before="0" w:afterLines="0" w:after="0"/>
        <w:ind w:firstLineChars="0" w:firstLine="0"/>
        <w:rPr>
          <w:rStyle w:val="fontstyle01"/>
          <w:rFonts w:ascii="宋体" w:eastAsia="宋体" w:hAnsi="宋体"/>
          <w:b w:val="0"/>
          <w:bCs w:val="0"/>
          <w:sz w:val="24"/>
          <w:szCs w:val="24"/>
        </w:rPr>
      </w:pPr>
      <w:r>
        <w:rPr>
          <w:rStyle w:val="fontstyle01"/>
          <w:rFonts w:ascii="宋体" w:eastAsia="宋体" w:hAnsi="宋体"/>
          <w:b w:val="0"/>
          <w:bCs w:val="0"/>
          <w:sz w:val="24"/>
          <w:szCs w:val="24"/>
        </w:rPr>
        <w:t>7</w:t>
      </w:r>
      <w:r>
        <w:rPr>
          <w:rStyle w:val="fontstyle01"/>
          <w:rFonts w:ascii="宋体" w:eastAsia="宋体" w:hAnsi="宋体" w:hint="eastAsia"/>
          <w:b w:val="0"/>
          <w:bCs w:val="0"/>
          <w:sz w:val="24"/>
          <w:szCs w:val="24"/>
        </w:rPr>
        <w:t>)</w:t>
      </w:r>
      <w:r>
        <w:rPr>
          <w:rStyle w:val="fontstyle01"/>
          <w:rFonts w:ascii="宋体" w:eastAsia="宋体" w:hAnsi="宋体"/>
          <w:b w:val="0"/>
          <w:bCs w:val="0"/>
          <w:sz w:val="24"/>
          <w:szCs w:val="24"/>
        </w:rPr>
        <w:t xml:space="preserve"> </w:t>
      </w:r>
      <w:r>
        <w:rPr>
          <w:rStyle w:val="fontstyle01"/>
          <w:rFonts w:ascii="宋体" w:eastAsia="宋体" w:hAnsi="宋体" w:hint="eastAsia"/>
          <w:b w:val="0"/>
          <w:bCs w:val="0"/>
          <w:sz w:val="24"/>
          <w:szCs w:val="24"/>
        </w:rPr>
        <w:t>加强管理账号管理：加强对网站管理后台账号、FTP/SSH/VNC/远程桌面等远程维护工具账号的管理，尽可能使用强密码，并保证定期更换新密码。</w:t>
      </w:r>
    </w:p>
    <w:sectPr w:rsidR="00484D4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6B7B" w:rsidRDefault="00406B7B">
      <w:r>
        <w:separator/>
      </w:r>
    </w:p>
  </w:endnote>
  <w:endnote w:type="continuationSeparator" w:id="0">
    <w:p w:rsidR="00406B7B" w:rsidRDefault="0040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YaHei">
    <w:altName w:val="Times New Roman"/>
    <w:charset w:val="00"/>
    <w:family w:val="roman"/>
    <w:pitch w:val="default"/>
  </w:font>
  <w:font w:name="MicrosoftYaHei-Bold">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47" w:rsidRDefault="00000000">
    <w:pPr>
      <w:pStyle w:val="a3"/>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-23495</wp:posOffset>
              </wp:positionV>
              <wp:extent cx="5257800" cy="0"/>
              <wp:effectExtent l="0" t="0" r="0" b="0"/>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0pt;margin-top:-1.85pt;height:0pt;width:414pt;z-index:251659264;mso-width-relative:page;mso-height-relative:page;" filled="f" stroked="t" coordsize="21600,21600" o:gfxdata="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UtbQnTAAAA&#10;BgEAAA8AAAAAAAAAAQAgAAAAIgAAAGRycy9kb3ducmV2LnhtbFBLAQIUABQAAAAIAIdO4kAH3iec&#10;6QEAALoDAAAOAAAAAAAAAAEAIAAAACIBAABkcnMvZTJvRG9jLnhtbFBLBQYAAAAABgAGAFkBAAB9&#10;BQ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3070225</wp:posOffset>
              </wp:positionV>
              <wp:extent cx="5257800" cy="0"/>
              <wp:effectExtent l="0" t="0" r="0" b="0"/>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0pt;margin-top:241.75pt;height:0pt;width:414pt;z-index:251660288;mso-width-relative:page;mso-height-relative:page;" filled="f" stroked="t" coordsize="21600,21600" o:gfxdata="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omj81AAA&#10;AAgBAAAPAAAAAAAAAAEAIAAAACIAAABkcnMvZG93bnJldi54bWxQSwECFAAUAAAACACHTuJALCKy&#10;5+kBAAC6AwAADgAAAAAAAAABACAAAAAjAQAAZHJzL2Uyb0RvYy54bWxQSwUGAAAAAAYABgBZAQAA&#10;fgUAAAAA&#10;">
              <v:fill on="f" focussize="0,0"/>
              <v:stroke color="#000000" joinstyle="round"/>
              <v:imagedata o:title=""/>
              <o:lock v:ext="edit" aspectratio="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6B7B" w:rsidRDefault="00406B7B">
      <w:r>
        <w:separator/>
      </w:r>
    </w:p>
  </w:footnote>
  <w:footnote w:type="continuationSeparator" w:id="0">
    <w:p w:rsidR="00406B7B" w:rsidRDefault="00406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47" w:rsidRDefault="00484D47">
    <w:pPr>
      <w:pBdr>
        <w:bottom w:val="single" w:sz="6" w:space="1" w:color="auto"/>
      </w:pBdr>
      <w:snapToGrid w:val="0"/>
      <w:jc w:val="left"/>
      <w:rPr>
        <w:rFonts w:eastAsia="仿宋"/>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D47" w:rsidRDefault="00000000">
    <w:pPr>
      <w:pBdr>
        <w:bottom w:val="single" w:sz="6" w:space="1" w:color="auto"/>
      </w:pBdr>
      <w:snapToGrid w:val="0"/>
      <w:jc w:val="left"/>
      <w:rPr>
        <w:rFonts w:eastAsia="仿宋"/>
        <w:sz w:val="18"/>
        <w:szCs w:val="18"/>
      </w:rPr>
    </w:pPr>
    <w:r>
      <w:rPr>
        <w:rFonts w:eastAsia="仿宋"/>
        <w:noProof/>
        <w:sz w:val="18"/>
        <w:szCs w:val="18"/>
      </w:rPr>
      <w:drawing>
        <wp:inline distT="0" distB="0" distL="0" distR="0">
          <wp:extent cx="471170" cy="29146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83147" cy="298652"/>
                  </a:xfrm>
                  <a:prstGeom prst="rect">
                    <a:avLst/>
                  </a:prstGeom>
                  <a:noFill/>
                </pic:spPr>
              </pic:pic>
            </a:graphicData>
          </a:graphic>
        </wp:inline>
      </w:drawing>
    </w:r>
    <w:r>
      <w:rPr>
        <w:rFonts w:eastAsia="仿宋"/>
        <w:sz w:val="18"/>
        <w:szCs w:val="18"/>
      </w:rPr>
      <w:ptab w:relativeTo="margin" w:alignment="right" w:leader="none"/>
    </w:r>
    <w:r>
      <w:rPr>
        <w:rFonts w:eastAsia="仿宋" w:hint="eastAsia"/>
        <w:sz w:val="18"/>
        <w:szCs w:val="18"/>
      </w:rPr>
      <w:t>站点安全防护月报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43385"/>
    <w:multiLevelType w:val="multilevel"/>
    <w:tmpl w:val="4FD43385"/>
    <w:lvl w:ilvl="0">
      <w:start w:val="1"/>
      <w:numFmt w:val="decimal"/>
      <w:lvlText w:val="%1."/>
      <w:lvlJc w:val="left"/>
      <w:pPr>
        <w:ind w:left="360" w:hanging="360"/>
      </w:pPr>
      <w:rPr>
        <w:rFonts w:asciiTheme="minorHAnsi" w:hAnsiTheme="minorHAnsi" w:cstheme="minorHAnsi" w:hint="default"/>
      </w:rPr>
    </w:lvl>
    <w:lvl w:ilvl="1">
      <w:start w:val="1"/>
      <w:numFmt w:val="decimal"/>
      <w:isLgl/>
      <w:lvlText w:val="%1.%2."/>
      <w:lvlJc w:val="left"/>
      <w:pPr>
        <w:ind w:left="720" w:hanging="720"/>
      </w:pPr>
      <w:rPr>
        <w:rFonts w:ascii="宋体" w:eastAsia="宋体" w:hAnsi="宋体"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1406534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6F"/>
    <w:rsid w:val="00004C4B"/>
    <w:rsid w:val="00053B57"/>
    <w:rsid w:val="00091364"/>
    <w:rsid w:val="00091C10"/>
    <w:rsid w:val="000C14ED"/>
    <w:rsid w:val="000C3BA4"/>
    <w:rsid w:val="000D6094"/>
    <w:rsid w:val="001061F7"/>
    <w:rsid w:val="00125681"/>
    <w:rsid w:val="001275FC"/>
    <w:rsid w:val="00180F79"/>
    <w:rsid w:val="00184809"/>
    <w:rsid w:val="00190424"/>
    <w:rsid w:val="00190481"/>
    <w:rsid w:val="001E04E4"/>
    <w:rsid w:val="0020327D"/>
    <w:rsid w:val="00215566"/>
    <w:rsid w:val="00236417"/>
    <w:rsid w:val="002625B3"/>
    <w:rsid w:val="00272AF5"/>
    <w:rsid w:val="002744CF"/>
    <w:rsid w:val="002B1217"/>
    <w:rsid w:val="002C3461"/>
    <w:rsid w:val="002C69AE"/>
    <w:rsid w:val="00303F39"/>
    <w:rsid w:val="00306A11"/>
    <w:rsid w:val="00335464"/>
    <w:rsid w:val="00384983"/>
    <w:rsid w:val="003A0057"/>
    <w:rsid w:val="003C00F4"/>
    <w:rsid w:val="003C7346"/>
    <w:rsid w:val="00401D4E"/>
    <w:rsid w:val="00404726"/>
    <w:rsid w:val="00406B7B"/>
    <w:rsid w:val="004544EE"/>
    <w:rsid w:val="00484D47"/>
    <w:rsid w:val="004B0CF5"/>
    <w:rsid w:val="004D2971"/>
    <w:rsid w:val="004D68F1"/>
    <w:rsid w:val="004D76AB"/>
    <w:rsid w:val="004F16C1"/>
    <w:rsid w:val="004F1CE2"/>
    <w:rsid w:val="0050417D"/>
    <w:rsid w:val="00510B9F"/>
    <w:rsid w:val="005246E8"/>
    <w:rsid w:val="005379B7"/>
    <w:rsid w:val="0056366D"/>
    <w:rsid w:val="005C1FD9"/>
    <w:rsid w:val="00602E4C"/>
    <w:rsid w:val="0063409B"/>
    <w:rsid w:val="00647268"/>
    <w:rsid w:val="006B5F5F"/>
    <w:rsid w:val="00702763"/>
    <w:rsid w:val="007159E2"/>
    <w:rsid w:val="0074232F"/>
    <w:rsid w:val="00744AAC"/>
    <w:rsid w:val="00766853"/>
    <w:rsid w:val="0079647F"/>
    <w:rsid w:val="007973D6"/>
    <w:rsid w:val="007E34ED"/>
    <w:rsid w:val="00807F53"/>
    <w:rsid w:val="008160AF"/>
    <w:rsid w:val="008317DA"/>
    <w:rsid w:val="00847E6E"/>
    <w:rsid w:val="0086311C"/>
    <w:rsid w:val="008707D5"/>
    <w:rsid w:val="008A47BD"/>
    <w:rsid w:val="008D51B2"/>
    <w:rsid w:val="008F57F9"/>
    <w:rsid w:val="0093129D"/>
    <w:rsid w:val="00980B78"/>
    <w:rsid w:val="00985221"/>
    <w:rsid w:val="0099428D"/>
    <w:rsid w:val="009C6BEB"/>
    <w:rsid w:val="00A00A32"/>
    <w:rsid w:val="00A206B9"/>
    <w:rsid w:val="00A2111A"/>
    <w:rsid w:val="00A43013"/>
    <w:rsid w:val="00A50A82"/>
    <w:rsid w:val="00A714BD"/>
    <w:rsid w:val="00A775C1"/>
    <w:rsid w:val="00AC3AB0"/>
    <w:rsid w:val="00B02D12"/>
    <w:rsid w:val="00B05692"/>
    <w:rsid w:val="00B22C0B"/>
    <w:rsid w:val="00B26EE9"/>
    <w:rsid w:val="00B64B4D"/>
    <w:rsid w:val="00B91537"/>
    <w:rsid w:val="00BE7B59"/>
    <w:rsid w:val="00BF1A34"/>
    <w:rsid w:val="00C242A5"/>
    <w:rsid w:val="00C46994"/>
    <w:rsid w:val="00C531A2"/>
    <w:rsid w:val="00C82032"/>
    <w:rsid w:val="00CA5A46"/>
    <w:rsid w:val="00CA61C8"/>
    <w:rsid w:val="00CC70E7"/>
    <w:rsid w:val="00CF221C"/>
    <w:rsid w:val="00CF7283"/>
    <w:rsid w:val="00D10C5B"/>
    <w:rsid w:val="00D215C8"/>
    <w:rsid w:val="00D61B44"/>
    <w:rsid w:val="00D66F1B"/>
    <w:rsid w:val="00D96623"/>
    <w:rsid w:val="00DC0775"/>
    <w:rsid w:val="00DD47B1"/>
    <w:rsid w:val="00DD5884"/>
    <w:rsid w:val="00E0777A"/>
    <w:rsid w:val="00E1765C"/>
    <w:rsid w:val="00E33FA1"/>
    <w:rsid w:val="00E4426F"/>
    <w:rsid w:val="00E64748"/>
    <w:rsid w:val="00E84F15"/>
    <w:rsid w:val="00E92B51"/>
    <w:rsid w:val="00E967D3"/>
    <w:rsid w:val="00EA311D"/>
    <w:rsid w:val="00EB36A7"/>
    <w:rsid w:val="00EE20C0"/>
    <w:rsid w:val="00EE305A"/>
    <w:rsid w:val="00F363CC"/>
    <w:rsid w:val="00F61D2F"/>
    <w:rsid w:val="00F917C4"/>
    <w:rsid w:val="00F96FBD"/>
    <w:rsid w:val="00FF7A89"/>
    <w:rsid w:val="0224362A"/>
    <w:rsid w:val="023C3CD4"/>
    <w:rsid w:val="05ED40C4"/>
    <w:rsid w:val="07C456A3"/>
    <w:rsid w:val="08DF271F"/>
    <w:rsid w:val="09391507"/>
    <w:rsid w:val="0A6E5D8A"/>
    <w:rsid w:val="0FCF5F09"/>
    <w:rsid w:val="10A32424"/>
    <w:rsid w:val="12B20949"/>
    <w:rsid w:val="12CC0533"/>
    <w:rsid w:val="12EF1782"/>
    <w:rsid w:val="14967614"/>
    <w:rsid w:val="173F1493"/>
    <w:rsid w:val="19395766"/>
    <w:rsid w:val="1A8F4C7D"/>
    <w:rsid w:val="1E233F09"/>
    <w:rsid w:val="1F5B709B"/>
    <w:rsid w:val="20CD5313"/>
    <w:rsid w:val="24677050"/>
    <w:rsid w:val="24C34ACD"/>
    <w:rsid w:val="256471C2"/>
    <w:rsid w:val="288211DD"/>
    <w:rsid w:val="29750748"/>
    <w:rsid w:val="2E092617"/>
    <w:rsid w:val="2E804190"/>
    <w:rsid w:val="2EC63877"/>
    <w:rsid w:val="30777B6D"/>
    <w:rsid w:val="30C4467E"/>
    <w:rsid w:val="327861C8"/>
    <w:rsid w:val="33C33887"/>
    <w:rsid w:val="34CF2DA4"/>
    <w:rsid w:val="37DE4C68"/>
    <w:rsid w:val="389D3DDF"/>
    <w:rsid w:val="39262DD1"/>
    <w:rsid w:val="39445D84"/>
    <w:rsid w:val="3A2733D5"/>
    <w:rsid w:val="3FE21E53"/>
    <w:rsid w:val="4052261C"/>
    <w:rsid w:val="411277BB"/>
    <w:rsid w:val="418633A1"/>
    <w:rsid w:val="41E35939"/>
    <w:rsid w:val="44AD7650"/>
    <w:rsid w:val="44C450EF"/>
    <w:rsid w:val="471E59EC"/>
    <w:rsid w:val="478E02CA"/>
    <w:rsid w:val="486C797E"/>
    <w:rsid w:val="49535ACC"/>
    <w:rsid w:val="4AA52D2C"/>
    <w:rsid w:val="4B553E21"/>
    <w:rsid w:val="4ED41A12"/>
    <w:rsid w:val="51883BC9"/>
    <w:rsid w:val="522A4852"/>
    <w:rsid w:val="53677FD1"/>
    <w:rsid w:val="54102FDB"/>
    <w:rsid w:val="54904330"/>
    <w:rsid w:val="54DC516B"/>
    <w:rsid w:val="55D6591B"/>
    <w:rsid w:val="596E7BF0"/>
    <w:rsid w:val="59BA1A4C"/>
    <w:rsid w:val="5B4026A7"/>
    <w:rsid w:val="5B450E25"/>
    <w:rsid w:val="5C226553"/>
    <w:rsid w:val="5D017965"/>
    <w:rsid w:val="5D0B4022"/>
    <w:rsid w:val="5D9F7BA1"/>
    <w:rsid w:val="5DBF0E76"/>
    <w:rsid w:val="61C904F6"/>
    <w:rsid w:val="64447EF9"/>
    <w:rsid w:val="66D954AE"/>
    <w:rsid w:val="670D6BB0"/>
    <w:rsid w:val="69EE1271"/>
    <w:rsid w:val="6A6C3275"/>
    <w:rsid w:val="6B5B4D48"/>
    <w:rsid w:val="6C171754"/>
    <w:rsid w:val="6C321FF7"/>
    <w:rsid w:val="6C6D0696"/>
    <w:rsid w:val="6CD96208"/>
    <w:rsid w:val="6EF957F8"/>
    <w:rsid w:val="6F256B01"/>
    <w:rsid w:val="6F8C6895"/>
    <w:rsid w:val="725E2D0C"/>
    <w:rsid w:val="73865EA9"/>
    <w:rsid w:val="74B64A9F"/>
    <w:rsid w:val="7556573F"/>
    <w:rsid w:val="75AE03F1"/>
    <w:rsid w:val="77EA17B7"/>
    <w:rsid w:val="78241E25"/>
    <w:rsid w:val="79255191"/>
    <w:rsid w:val="7AFC32E6"/>
    <w:rsid w:val="7F39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6BC7"/>
  <w15:docId w15:val="{96B62273-F825-4CA5-8FB3-321F8535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uiPriority w:val="9"/>
    <w:unhideWhenUsed/>
    <w:qFormat/>
    <w:pPr>
      <w:keepNext/>
      <w:keepLines/>
      <w:spacing w:before="240" w:after="64" w:line="320" w:lineRule="auto"/>
      <w:outlineLvl w:val="6"/>
    </w:pPr>
    <w:rPr>
      <w:b/>
      <w:bCs/>
    </w:rPr>
  </w:style>
  <w:style w:type="paragraph" w:styleId="8">
    <w:name w:val="heading 8"/>
    <w:basedOn w:val="a"/>
    <w:next w:val="a"/>
    <w:uiPriority w:val="9"/>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Calibri" w:eastAsia="宋体" w:hAnsi="Calibri" w:cs="Calibri"/>
      <w:b/>
      <w:bCs/>
      <w:caps/>
      <w:sz w:val="20"/>
      <w:szCs w:val="20"/>
    </w:rPr>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fontstyle11">
    <w:name w:val="fontstyle11"/>
    <w:basedOn w:val="a0"/>
    <w:qFormat/>
    <w:rPr>
      <w:rFonts w:ascii="MicrosoftYaHei" w:hAnsi="MicrosoftYaHei" w:hint="default"/>
      <w:color w:val="333333"/>
      <w:sz w:val="20"/>
      <w:szCs w:val="20"/>
    </w:rPr>
  </w:style>
  <w:style w:type="character" w:customStyle="1" w:styleId="fontstyle01">
    <w:name w:val="fontstyle01"/>
    <w:basedOn w:val="a0"/>
    <w:qFormat/>
    <w:rPr>
      <w:rFonts w:ascii="MicrosoftYaHei-Bold" w:hAnsi="MicrosoftYaHei-Bold" w:hint="default"/>
      <w:b/>
      <w:bCs/>
      <w:color w:val="333333"/>
      <w:sz w:val="20"/>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List Paragraph"/>
    <w:basedOn w:val="a"/>
    <w:uiPriority w:val="34"/>
    <w:qFormat/>
    <w:pPr>
      <w:ind w:firstLineChars="200" w:firstLine="42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47147">
    <w:name w:val="147147"/>
    <w:basedOn w:val="a"/>
    <w:link w:val="147147Char"/>
    <w:qFormat/>
    <w:pPr>
      <w:spacing w:beforeLines="50" w:before="50" w:afterLines="50" w:after="50" w:line="360" w:lineRule="auto"/>
      <w:ind w:firstLineChars="200" w:firstLine="881"/>
    </w:pPr>
    <w:rPr>
      <w:rFonts w:ascii="微软雅黑" w:eastAsia="微软雅黑" w:hAnsi="微软雅黑"/>
      <w:sz w:val="24"/>
    </w:rPr>
  </w:style>
  <w:style w:type="character" w:customStyle="1" w:styleId="147147Char">
    <w:name w:val="147147 Char"/>
    <w:link w:val="147147"/>
    <w:qFormat/>
    <w:rPr>
      <w:rFonts w:ascii="微软雅黑" w:eastAsia="微软雅黑" w:hAnsi="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2514">
      <w:bodyDiv w:val="1"/>
      <w:marLeft w:val="0"/>
      <w:marRight w:val="0"/>
      <w:marTop w:val="0"/>
      <w:marBottom w:val="0"/>
      <w:divBdr>
        <w:top w:val="none" w:sz="0" w:space="0" w:color="auto"/>
        <w:left w:val="none" w:sz="0" w:space="0" w:color="auto"/>
        <w:bottom w:val="none" w:sz="0" w:space="0" w:color="auto"/>
        <w:right w:val="none" w:sz="0" w:space="0" w:color="auto"/>
      </w:divBdr>
      <w:divsChild>
        <w:div w:id="168565338">
          <w:marLeft w:val="0"/>
          <w:marRight w:val="0"/>
          <w:marTop w:val="0"/>
          <w:marBottom w:val="0"/>
          <w:divBdr>
            <w:top w:val="none" w:sz="0" w:space="0" w:color="auto"/>
            <w:left w:val="none" w:sz="0" w:space="0" w:color="auto"/>
            <w:bottom w:val="none" w:sz="0" w:space="0" w:color="auto"/>
            <w:right w:val="none" w:sz="0" w:space="0" w:color="auto"/>
          </w:divBdr>
        </w:div>
      </w:divsChild>
    </w:div>
    <w:div w:id="1925021392">
      <w:bodyDiv w:val="1"/>
      <w:marLeft w:val="0"/>
      <w:marRight w:val="0"/>
      <w:marTop w:val="0"/>
      <w:marBottom w:val="0"/>
      <w:divBdr>
        <w:top w:val="none" w:sz="0" w:space="0" w:color="auto"/>
        <w:left w:val="none" w:sz="0" w:space="0" w:color="auto"/>
        <w:bottom w:val="none" w:sz="0" w:space="0" w:color="auto"/>
        <w:right w:val="none" w:sz="0" w:space="0" w:color="auto"/>
      </w:divBdr>
      <w:divsChild>
        <w:div w:id="10092575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868C4B-1A18-49E8-BDCE-7F335D08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黄 亚光</cp:lastModifiedBy>
  <cp:revision>139</cp:revision>
  <dcterms:created xsi:type="dcterms:W3CDTF">2018-07-10T08:08:00Z</dcterms:created>
  <dcterms:modified xsi:type="dcterms:W3CDTF">2023-03-29T08:18:00Z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7581866B637B4A98AC62B801C7AAA277</vt:lpwstr>
  </property>
</Properties>
</file>