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C1DB8" w14:textId="190C233D" w:rsidR="0008393D" w:rsidRPr="005C58AC" w:rsidRDefault="008573C1" w:rsidP="0008393D">
      <w:pPr>
        <w:rPr>
          <w:b/>
        </w:rPr>
      </w:pPr>
      <w:bookmarkStart w:id="0" w:name="_GoBack"/>
      <w:bookmarkEnd w:id="0"/>
      <w:r>
        <w:rPr>
          <w:b/>
        </w:rPr>
        <w:t>Regression and Time Trends Exercise:</w:t>
      </w:r>
      <w:r w:rsidR="0008393D" w:rsidRPr="005C58AC">
        <w:rPr>
          <w:b/>
        </w:rPr>
        <w:t xml:space="preserve"> </w:t>
      </w:r>
      <w:r w:rsidR="0055702B">
        <w:rPr>
          <w:b/>
        </w:rPr>
        <w:t>Why is autocorrelation a problem for deciding when a trend is real?</w:t>
      </w:r>
    </w:p>
    <w:p w14:paraId="271D05F2" w14:textId="77777777" w:rsidR="003F075E" w:rsidRPr="00EB78E9" w:rsidRDefault="003F075E" w:rsidP="0008393D"/>
    <w:p w14:paraId="7FADE2C4" w14:textId="4CE180D3" w:rsidR="00FB3B96" w:rsidRDefault="0055702B" w:rsidP="00924E60">
      <w:pPr>
        <w:pStyle w:val="ListParagraph"/>
        <w:ind w:left="0"/>
      </w:pPr>
      <w:r>
        <w:t xml:space="preserve">For this exercise, you will be interacting with a web applet available at: </w:t>
      </w:r>
      <w:hyperlink r:id="rId7" w:history="1">
        <w:r w:rsidR="00FB3B96" w:rsidRPr="00C84C53">
          <w:rPr>
            <w:rStyle w:val="Hyperlink"/>
          </w:rPr>
          <w:t>http://spark.rstudio.com/statmos/mod1_slope/</w:t>
        </w:r>
      </w:hyperlink>
    </w:p>
    <w:p w14:paraId="0217EFCE" w14:textId="77777777" w:rsidR="00FB3B96" w:rsidRDefault="00FB3B96" w:rsidP="00924E60">
      <w:pPr>
        <w:pStyle w:val="ListParagraph"/>
        <w:ind w:left="0"/>
      </w:pPr>
    </w:p>
    <w:p w14:paraId="6B575A72" w14:textId="434416AB" w:rsidR="00FB3B96" w:rsidRDefault="00FB3B96" w:rsidP="00924E60">
      <w:pPr>
        <w:pStyle w:val="ListParagraph"/>
        <w:ind w:left="0"/>
      </w:pPr>
      <w:r>
        <w:t>This app is designed to show the influence of autocorrelation on our estimate of a linear trend over time.  The dotted line</w:t>
      </w:r>
      <w:r w:rsidR="00C70AA3">
        <w:t>s represent</w:t>
      </w:r>
      <w:r>
        <w:t xml:space="preserve"> the slope of a linear regression fit to the observations (white circles) within a certain window of time (gray shading).  The top trend does not have strong autocorrelation, but the one plotted below does have autocorrelation</w:t>
      </w:r>
      <w:r w:rsidR="00C70AA3">
        <w:t>. You can control the position of the time-window that is used to fit the regression, as well as the width of the window, using the controls.  Spend some time exploring the app, and then use it to answer the questions below.</w:t>
      </w:r>
    </w:p>
    <w:p w14:paraId="4D3D6704" w14:textId="77777777" w:rsidR="00CC2633" w:rsidRDefault="00CC2633" w:rsidP="00924E60">
      <w:pPr>
        <w:pStyle w:val="ListParagraph"/>
        <w:ind w:left="0"/>
      </w:pPr>
    </w:p>
    <w:p w14:paraId="7F623A34" w14:textId="77777777" w:rsidR="00C70AA3" w:rsidRDefault="00C70AA3" w:rsidP="00924E60">
      <w:pPr>
        <w:pStyle w:val="ListParagraph"/>
        <w:ind w:left="0"/>
      </w:pPr>
    </w:p>
    <w:p w14:paraId="65E77EEB" w14:textId="4D9D8B14" w:rsidR="00FB3B96" w:rsidRDefault="00C70AA3" w:rsidP="00924E60">
      <w:pPr>
        <w:pStyle w:val="ListParagraph"/>
        <w:ind w:left="0"/>
      </w:pPr>
      <w:r>
        <w:rPr>
          <w:noProof/>
        </w:rPr>
        <w:drawing>
          <wp:inline distT="0" distB="0" distL="0" distR="0" wp14:anchorId="67207765" wp14:editId="40566640">
            <wp:extent cx="5478145" cy="4802505"/>
            <wp:effectExtent l="0" t="0" r="8255" b="0"/>
            <wp:docPr id="10" name="Picture 10" descr="Macintosh HD:Users:ian:Desktop:Screen Shot 2014-02-24 at 10.18.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an:Desktop:Screen Shot 2014-02-24 at 10.18.37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4802505"/>
                    </a:xfrm>
                    <a:prstGeom prst="rect">
                      <a:avLst/>
                    </a:prstGeom>
                    <a:noFill/>
                    <a:ln>
                      <a:noFill/>
                    </a:ln>
                  </pic:spPr>
                </pic:pic>
              </a:graphicData>
            </a:graphic>
          </wp:inline>
        </w:drawing>
      </w:r>
    </w:p>
    <w:p w14:paraId="47A5EABB" w14:textId="77777777" w:rsidR="00CC2633" w:rsidRDefault="00CC2633" w:rsidP="00924E60">
      <w:pPr>
        <w:pStyle w:val="ListParagraph"/>
        <w:ind w:left="0"/>
      </w:pPr>
    </w:p>
    <w:p w14:paraId="432ADF73" w14:textId="77777777" w:rsidR="00CC2633" w:rsidRDefault="00CC2633" w:rsidP="00924E60">
      <w:pPr>
        <w:pStyle w:val="ListParagraph"/>
        <w:ind w:left="0"/>
      </w:pPr>
    </w:p>
    <w:p w14:paraId="5ECB1E9C" w14:textId="77777777" w:rsidR="00CC2633" w:rsidRDefault="00CC2633" w:rsidP="00924E60">
      <w:pPr>
        <w:pStyle w:val="ListParagraph"/>
        <w:ind w:left="0"/>
      </w:pPr>
    </w:p>
    <w:p w14:paraId="31622CBA" w14:textId="77777777" w:rsidR="00CC2633" w:rsidRDefault="00CC2633" w:rsidP="00924E60">
      <w:pPr>
        <w:pStyle w:val="ListParagraph"/>
        <w:ind w:left="0"/>
      </w:pPr>
    </w:p>
    <w:p w14:paraId="6717D70B" w14:textId="107AB355" w:rsidR="00C70AA3" w:rsidRDefault="00C70AA3" w:rsidP="00924E60">
      <w:pPr>
        <w:pStyle w:val="ListParagraph"/>
        <w:ind w:left="0"/>
      </w:pPr>
      <w:r>
        <w:lastRenderedPageBreak/>
        <w:t>Questions:</w:t>
      </w:r>
    </w:p>
    <w:p w14:paraId="18A1C120" w14:textId="77777777" w:rsidR="00C70AA3" w:rsidRDefault="00C70AA3" w:rsidP="00924E60">
      <w:pPr>
        <w:pStyle w:val="ListParagraph"/>
        <w:ind w:left="0"/>
      </w:pPr>
    </w:p>
    <w:p w14:paraId="4E3E7B07" w14:textId="2D43BDC1" w:rsidR="00C70AA3" w:rsidRDefault="00C70AA3" w:rsidP="00C70AA3">
      <w:pPr>
        <w:pStyle w:val="ListParagraph"/>
        <w:numPr>
          <w:ilvl w:val="0"/>
          <w:numId w:val="6"/>
        </w:numPr>
      </w:pPr>
      <w:r>
        <w:t>How does changing the width of the regression window affect how much variation there is in the slopes of the regression lines fit to different windows of time?  Why does this occur?</w:t>
      </w:r>
    </w:p>
    <w:p w14:paraId="1E5A9E2F" w14:textId="77777777" w:rsidR="00CC2633" w:rsidRDefault="00CC2633" w:rsidP="00CC2633"/>
    <w:p w14:paraId="388B8815" w14:textId="77777777" w:rsidR="00CC2633" w:rsidRDefault="00CC2633" w:rsidP="00CC2633"/>
    <w:p w14:paraId="5BF057F5" w14:textId="77777777" w:rsidR="00CC2633" w:rsidRDefault="00CC2633" w:rsidP="00CC2633"/>
    <w:p w14:paraId="117B8495" w14:textId="7A1E72BF" w:rsidR="009E0D4D" w:rsidRDefault="009E0D4D" w:rsidP="00C70AA3">
      <w:pPr>
        <w:pStyle w:val="ListParagraph"/>
        <w:numPr>
          <w:ilvl w:val="0"/>
          <w:numId w:val="6"/>
        </w:numPr>
      </w:pPr>
      <w:r>
        <w:t xml:space="preserve">Set the width of the regression window to the default (15 time-steps), and bring the slider for the top graph back to </w:t>
      </w:r>
      <w:r w:rsidR="0023635A">
        <w:t>its</w:t>
      </w:r>
      <w:r>
        <w:t xml:space="preserve"> </w:t>
      </w:r>
      <w:r w:rsidR="0023635A">
        <w:t xml:space="preserve">original </w:t>
      </w:r>
      <w:r>
        <w:t>starting position. Record the value of the slope of the regression line on the top graph (printed in the top-right corner of the graph) in the table below. Next, advance the slider by 1</w:t>
      </w:r>
      <w:r w:rsidR="0023635A">
        <w:t>5</w:t>
      </w:r>
      <w:r>
        <w:t xml:space="preserve"> time-steps, and record the new value of the slope, filling in the table</w:t>
      </w:r>
      <w:r w:rsidR="0023635A">
        <w:t xml:space="preserve"> below</w:t>
      </w:r>
      <w:r>
        <w:t xml:space="preserve"> with the new value. Do this for every time-step that you can on both the top graph and the bottom-graph.</w:t>
      </w:r>
    </w:p>
    <w:p w14:paraId="6DA40A1E" w14:textId="77777777" w:rsidR="0023635A" w:rsidRDefault="0023635A" w:rsidP="0023635A">
      <w:pPr>
        <w:pStyle w:val="ListParagraph"/>
      </w:pPr>
    </w:p>
    <w:tbl>
      <w:tblPr>
        <w:tblStyle w:val="TableGrid"/>
        <w:tblW w:w="0" w:type="auto"/>
        <w:tblInd w:w="828" w:type="dxa"/>
        <w:tblLayout w:type="fixed"/>
        <w:tblLook w:val="04A0" w:firstRow="1" w:lastRow="0" w:firstColumn="1" w:lastColumn="0" w:noHBand="0" w:noVBand="1"/>
      </w:tblPr>
      <w:tblGrid>
        <w:gridCol w:w="2250"/>
        <w:gridCol w:w="540"/>
        <w:gridCol w:w="540"/>
        <w:gridCol w:w="540"/>
        <w:gridCol w:w="540"/>
        <w:gridCol w:w="630"/>
        <w:gridCol w:w="540"/>
        <w:gridCol w:w="630"/>
        <w:gridCol w:w="630"/>
        <w:gridCol w:w="1170"/>
      </w:tblGrid>
      <w:tr w:rsidR="0023635A" w14:paraId="2A6A30A2" w14:textId="16EA09E2" w:rsidTr="0023635A">
        <w:tc>
          <w:tcPr>
            <w:tcW w:w="2250" w:type="dxa"/>
          </w:tcPr>
          <w:p w14:paraId="7CC215C1" w14:textId="2DB46EE7" w:rsidR="0023635A" w:rsidRDefault="0023635A" w:rsidP="009E0D4D"/>
        </w:tc>
        <w:tc>
          <w:tcPr>
            <w:tcW w:w="5760" w:type="dxa"/>
            <w:gridSpan w:val="9"/>
          </w:tcPr>
          <w:p w14:paraId="1FD7E45B" w14:textId="354931DB" w:rsidR="0023635A" w:rsidRDefault="0023635A" w:rsidP="0023635A">
            <w:pPr>
              <w:jc w:val="center"/>
            </w:pPr>
            <w:r>
              <w:t>Center of Time Window</w:t>
            </w:r>
          </w:p>
        </w:tc>
      </w:tr>
      <w:tr w:rsidR="0023635A" w14:paraId="3E9FDE09" w14:textId="61A0A172" w:rsidTr="0023635A">
        <w:tc>
          <w:tcPr>
            <w:tcW w:w="2250" w:type="dxa"/>
          </w:tcPr>
          <w:p w14:paraId="7C0593E5" w14:textId="7E0F5B3F" w:rsidR="0023635A" w:rsidRDefault="0023635A" w:rsidP="009E0D4D">
            <w:r>
              <w:t>Time-Series</w:t>
            </w:r>
          </w:p>
        </w:tc>
        <w:tc>
          <w:tcPr>
            <w:tcW w:w="540" w:type="dxa"/>
          </w:tcPr>
          <w:p w14:paraId="7D07B0D3" w14:textId="61AE0C27" w:rsidR="0023635A" w:rsidRDefault="0023635A" w:rsidP="009E0D4D">
            <w:r>
              <w:t>20</w:t>
            </w:r>
          </w:p>
        </w:tc>
        <w:tc>
          <w:tcPr>
            <w:tcW w:w="540" w:type="dxa"/>
          </w:tcPr>
          <w:p w14:paraId="2B177994" w14:textId="0F16C51C" w:rsidR="0023635A" w:rsidRDefault="0023635A" w:rsidP="0023635A">
            <w:r>
              <w:t>35</w:t>
            </w:r>
          </w:p>
        </w:tc>
        <w:tc>
          <w:tcPr>
            <w:tcW w:w="540" w:type="dxa"/>
          </w:tcPr>
          <w:p w14:paraId="2C0073F2" w14:textId="18F12971" w:rsidR="0023635A" w:rsidRDefault="0023635A" w:rsidP="009E0D4D">
            <w:r>
              <w:t>50</w:t>
            </w:r>
          </w:p>
        </w:tc>
        <w:tc>
          <w:tcPr>
            <w:tcW w:w="540" w:type="dxa"/>
          </w:tcPr>
          <w:p w14:paraId="0B21C6A8" w14:textId="126C9945" w:rsidR="0023635A" w:rsidRDefault="0023635A" w:rsidP="009E0D4D">
            <w:r>
              <w:t>65</w:t>
            </w:r>
          </w:p>
        </w:tc>
        <w:tc>
          <w:tcPr>
            <w:tcW w:w="630" w:type="dxa"/>
          </w:tcPr>
          <w:p w14:paraId="2B9100CE" w14:textId="2AD3568C" w:rsidR="0023635A" w:rsidRDefault="0023635A" w:rsidP="009E0D4D">
            <w:r>
              <w:t>80</w:t>
            </w:r>
          </w:p>
        </w:tc>
        <w:tc>
          <w:tcPr>
            <w:tcW w:w="540" w:type="dxa"/>
          </w:tcPr>
          <w:p w14:paraId="5EABCF25" w14:textId="4998CE41" w:rsidR="0023635A" w:rsidRDefault="0023635A" w:rsidP="009E0D4D">
            <w:r>
              <w:t>95</w:t>
            </w:r>
          </w:p>
        </w:tc>
        <w:tc>
          <w:tcPr>
            <w:tcW w:w="630" w:type="dxa"/>
          </w:tcPr>
          <w:p w14:paraId="3A90419B" w14:textId="18F1FFA0" w:rsidR="0023635A" w:rsidRDefault="0023635A" w:rsidP="009E0D4D">
            <w:r>
              <w:t>110</w:t>
            </w:r>
          </w:p>
        </w:tc>
        <w:tc>
          <w:tcPr>
            <w:tcW w:w="630" w:type="dxa"/>
          </w:tcPr>
          <w:p w14:paraId="3985C02A" w14:textId="6996F38C" w:rsidR="0023635A" w:rsidRDefault="0023635A" w:rsidP="009E0D4D">
            <w:r>
              <w:t>125</w:t>
            </w:r>
          </w:p>
        </w:tc>
        <w:tc>
          <w:tcPr>
            <w:tcW w:w="1170" w:type="dxa"/>
          </w:tcPr>
          <w:p w14:paraId="5DFBC80A" w14:textId="2ED2E705" w:rsidR="0023635A" w:rsidRPr="0023635A" w:rsidRDefault="0023635A" w:rsidP="0023635A">
            <w:pPr>
              <w:rPr>
                <w:b/>
              </w:rPr>
            </w:pPr>
            <w:r w:rsidRPr="0023635A">
              <w:rPr>
                <w:b/>
              </w:rPr>
              <w:t xml:space="preserve">Std. </w:t>
            </w:r>
            <w:r>
              <w:rPr>
                <w:b/>
              </w:rPr>
              <w:t>D</w:t>
            </w:r>
            <w:r w:rsidRPr="0023635A">
              <w:rPr>
                <w:b/>
              </w:rPr>
              <w:t>ev.</w:t>
            </w:r>
          </w:p>
        </w:tc>
      </w:tr>
      <w:tr w:rsidR="0023635A" w14:paraId="00F0812A" w14:textId="45405634" w:rsidTr="0023635A">
        <w:tc>
          <w:tcPr>
            <w:tcW w:w="2250" w:type="dxa"/>
          </w:tcPr>
          <w:p w14:paraId="46D870EC" w14:textId="2305BA89" w:rsidR="0023635A" w:rsidRDefault="0023635A" w:rsidP="009E0D4D">
            <w:r>
              <w:t xml:space="preserve">Not </w:t>
            </w:r>
            <w:proofErr w:type="spellStart"/>
            <w:r>
              <w:t>Autocorrelated</w:t>
            </w:r>
            <w:proofErr w:type="spellEnd"/>
          </w:p>
        </w:tc>
        <w:tc>
          <w:tcPr>
            <w:tcW w:w="540" w:type="dxa"/>
          </w:tcPr>
          <w:p w14:paraId="7870DECE" w14:textId="77777777" w:rsidR="0023635A" w:rsidRDefault="0023635A" w:rsidP="009E0D4D"/>
        </w:tc>
        <w:tc>
          <w:tcPr>
            <w:tcW w:w="540" w:type="dxa"/>
          </w:tcPr>
          <w:p w14:paraId="1D207335" w14:textId="77777777" w:rsidR="0023635A" w:rsidRDefault="0023635A" w:rsidP="009E0D4D"/>
        </w:tc>
        <w:tc>
          <w:tcPr>
            <w:tcW w:w="540" w:type="dxa"/>
          </w:tcPr>
          <w:p w14:paraId="7096FF90" w14:textId="77777777" w:rsidR="0023635A" w:rsidRDefault="0023635A" w:rsidP="009E0D4D"/>
        </w:tc>
        <w:tc>
          <w:tcPr>
            <w:tcW w:w="540" w:type="dxa"/>
          </w:tcPr>
          <w:p w14:paraId="7F001572" w14:textId="77777777" w:rsidR="0023635A" w:rsidRDefault="0023635A" w:rsidP="009E0D4D"/>
        </w:tc>
        <w:tc>
          <w:tcPr>
            <w:tcW w:w="630" w:type="dxa"/>
          </w:tcPr>
          <w:p w14:paraId="38685F93" w14:textId="77777777" w:rsidR="0023635A" w:rsidRDefault="0023635A" w:rsidP="009E0D4D"/>
        </w:tc>
        <w:tc>
          <w:tcPr>
            <w:tcW w:w="540" w:type="dxa"/>
          </w:tcPr>
          <w:p w14:paraId="4B59FE5C" w14:textId="77777777" w:rsidR="0023635A" w:rsidRDefault="0023635A" w:rsidP="009E0D4D"/>
        </w:tc>
        <w:tc>
          <w:tcPr>
            <w:tcW w:w="630" w:type="dxa"/>
          </w:tcPr>
          <w:p w14:paraId="4E097D98" w14:textId="77777777" w:rsidR="0023635A" w:rsidRDefault="0023635A" w:rsidP="009E0D4D"/>
        </w:tc>
        <w:tc>
          <w:tcPr>
            <w:tcW w:w="630" w:type="dxa"/>
          </w:tcPr>
          <w:p w14:paraId="71410203" w14:textId="77777777" w:rsidR="0023635A" w:rsidRDefault="0023635A" w:rsidP="009E0D4D"/>
        </w:tc>
        <w:tc>
          <w:tcPr>
            <w:tcW w:w="1170" w:type="dxa"/>
          </w:tcPr>
          <w:p w14:paraId="7AEB16B0" w14:textId="77777777" w:rsidR="0023635A" w:rsidRDefault="0023635A" w:rsidP="009E0D4D"/>
        </w:tc>
      </w:tr>
      <w:tr w:rsidR="0023635A" w14:paraId="663E5702" w14:textId="0DC231ED" w:rsidTr="0023635A">
        <w:tc>
          <w:tcPr>
            <w:tcW w:w="2250" w:type="dxa"/>
          </w:tcPr>
          <w:p w14:paraId="2597D19F" w14:textId="02B5E3CC" w:rsidR="0023635A" w:rsidRDefault="0023635A" w:rsidP="009E0D4D">
            <w:proofErr w:type="spellStart"/>
            <w:r>
              <w:t>Autocorrelated</w:t>
            </w:r>
            <w:proofErr w:type="spellEnd"/>
          </w:p>
        </w:tc>
        <w:tc>
          <w:tcPr>
            <w:tcW w:w="540" w:type="dxa"/>
          </w:tcPr>
          <w:p w14:paraId="4C517E6E" w14:textId="77777777" w:rsidR="0023635A" w:rsidRDefault="0023635A" w:rsidP="009E0D4D"/>
        </w:tc>
        <w:tc>
          <w:tcPr>
            <w:tcW w:w="540" w:type="dxa"/>
          </w:tcPr>
          <w:p w14:paraId="6D6C13BE" w14:textId="77777777" w:rsidR="0023635A" w:rsidRDefault="0023635A" w:rsidP="009E0D4D"/>
        </w:tc>
        <w:tc>
          <w:tcPr>
            <w:tcW w:w="540" w:type="dxa"/>
          </w:tcPr>
          <w:p w14:paraId="3A9093AA" w14:textId="77777777" w:rsidR="0023635A" w:rsidRDefault="0023635A" w:rsidP="009E0D4D"/>
        </w:tc>
        <w:tc>
          <w:tcPr>
            <w:tcW w:w="540" w:type="dxa"/>
          </w:tcPr>
          <w:p w14:paraId="5CB3694D" w14:textId="77777777" w:rsidR="0023635A" w:rsidRDefault="0023635A" w:rsidP="009E0D4D"/>
        </w:tc>
        <w:tc>
          <w:tcPr>
            <w:tcW w:w="630" w:type="dxa"/>
          </w:tcPr>
          <w:p w14:paraId="5A6910C9" w14:textId="77777777" w:rsidR="0023635A" w:rsidRDefault="0023635A" w:rsidP="009E0D4D"/>
        </w:tc>
        <w:tc>
          <w:tcPr>
            <w:tcW w:w="540" w:type="dxa"/>
          </w:tcPr>
          <w:p w14:paraId="050A850E" w14:textId="77777777" w:rsidR="0023635A" w:rsidRDefault="0023635A" w:rsidP="009E0D4D"/>
        </w:tc>
        <w:tc>
          <w:tcPr>
            <w:tcW w:w="630" w:type="dxa"/>
          </w:tcPr>
          <w:p w14:paraId="4C631EF2" w14:textId="77777777" w:rsidR="0023635A" w:rsidRDefault="0023635A" w:rsidP="009E0D4D"/>
        </w:tc>
        <w:tc>
          <w:tcPr>
            <w:tcW w:w="630" w:type="dxa"/>
          </w:tcPr>
          <w:p w14:paraId="51FC9CC2" w14:textId="77777777" w:rsidR="0023635A" w:rsidRDefault="0023635A" w:rsidP="009E0D4D"/>
        </w:tc>
        <w:tc>
          <w:tcPr>
            <w:tcW w:w="1170" w:type="dxa"/>
          </w:tcPr>
          <w:p w14:paraId="4BA925E1" w14:textId="77777777" w:rsidR="0023635A" w:rsidRDefault="0023635A" w:rsidP="009E0D4D"/>
        </w:tc>
      </w:tr>
    </w:tbl>
    <w:p w14:paraId="450E1ECF" w14:textId="77777777" w:rsidR="009E0D4D" w:rsidRDefault="009E0D4D" w:rsidP="009E0D4D"/>
    <w:p w14:paraId="30E8D3C4" w14:textId="77777777" w:rsidR="009E0D4D" w:rsidRDefault="009E0D4D" w:rsidP="0023635A"/>
    <w:p w14:paraId="2E6B330A" w14:textId="77777777" w:rsidR="00CC2633" w:rsidRDefault="00CC2633" w:rsidP="0023635A"/>
    <w:p w14:paraId="1B55D418" w14:textId="77777777" w:rsidR="00CC2633" w:rsidRDefault="00CC2633" w:rsidP="00CC2633">
      <w:pPr>
        <w:pStyle w:val="ListParagraph"/>
        <w:numPr>
          <w:ilvl w:val="0"/>
          <w:numId w:val="6"/>
        </w:numPr>
      </w:pPr>
      <w:r>
        <w:t xml:space="preserve">Now compute the standard deviation of the group of slope estimates for the two time-series. </w:t>
      </w:r>
      <w:r w:rsidR="009E0D4D">
        <w:t>Which time-series shows more variation in the slope, the one with autocorrelation, or the one without autocorrelation?  Why does this occur?</w:t>
      </w:r>
    </w:p>
    <w:p w14:paraId="51743148" w14:textId="77777777" w:rsidR="00CC2633" w:rsidRDefault="00CC2633" w:rsidP="00CC2633"/>
    <w:p w14:paraId="5224AC45" w14:textId="77777777" w:rsidR="00CC2633" w:rsidRDefault="00CC2633" w:rsidP="00CC2633"/>
    <w:p w14:paraId="63F1C5C8" w14:textId="77777777" w:rsidR="00CC2633" w:rsidRDefault="00CC2633" w:rsidP="00CC2633"/>
    <w:p w14:paraId="5A77681D" w14:textId="77777777" w:rsidR="00CC2633" w:rsidRDefault="00CC2633" w:rsidP="00CC2633">
      <w:pPr>
        <w:pStyle w:val="ListParagraph"/>
      </w:pPr>
    </w:p>
    <w:p w14:paraId="5361B98A" w14:textId="5C7A0DE7" w:rsidR="00C70AA3" w:rsidRPr="00222F2D" w:rsidRDefault="00CC2633" w:rsidP="00CC2633">
      <w:pPr>
        <w:pStyle w:val="ListParagraph"/>
        <w:numPr>
          <w:ilvl w:val="0"/>
          <w:numId w:val="6"/>
        </w:numPr>
      </w:pPr>
      <w:r>
        <w:t>Based on this result, how might autocorrelation interfere with our ability to measure long-term trends using linear regression?</w:t>
      </w:r>
    </w:p>
    <w:sectPr w:rsidR="00C70AA3" w:rsidRPr="00222F2D" w:rsidSect="00EC56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2433"/>
    <w:multiLevelType w:val="hybridMultilevel"/>
    <w:tmpl w:val="0730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3393A"/>
    <w:multiLevelType w:val="hybridMultilevel"/>
    <w:tmpl w:val="575A9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412867"/>
    <w:multiLevelType w:val="hybridMultilevel"/>
    <w:tmpl w:val="4702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92D30"/>
    <w:multiLevelType w:val="hybridMultilevel"/>
    <w:tmpl w:val="14E02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6D3A82"/>
    <w:multiLevelType w:val="hybridMultilevel"/>
    <w:tmpl w:val="90AC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B6393A"/>
    <w:multiLevelType w:val="hybridMultilevel"/>
    <w:tmpl w:val="4664DF3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93D"/>
    <w:rsid w:val="0008393D"/>
    <w:rsid w:val="00105444"/>
    <w:rsid w:val="00164AAA"/>
    <w:rsid w:val="00222F2D"/>
    <w:rsid w:val="0023635A"/>
    <w:rsid w:val="002F2188"/>
    <w:rsid w:val="00312EA3"/>
    <w:rsid w:val="00351694"/>
    <w:rsid w:val="003E0639"/>
    <w:rsid w:val="003F075E"/>
    <w:rsid w:val="00420362"/>
    <w:rsid w:val="004B45A1"/>
    <w:rsid w:val="00513314"/>
    <w:rsid w:val="0055702B"/>
    <w:rsid w:val="005C58AC"/>
    <w:rsid w:val="006432EF"/>
    <w:rsid w:val="00763F3D"/>
    <w:rsid w:val="008573C1"/>
    <w:rsid w:val="00920254"/>
    <w:rsid w:val="00924E60"/>
    <w:rsid w:val="009E0D4D"/>
    <w:rsid w:val="00A31824"/>
    <w:rsid w:val="00AA2A6A"/>
    <w:rsid w:val="00BC713A"/>
    <w:rsid w:val="00C43635"/>
    <w:rsid w:val="00C70AA3"/>
    <w:rsid w:val="00C9242C"/>
    <w:rsid w:val="00CB4D25"/>
    <w:rsid w:val="00CC2633"/>
    <w:rsid w:val="00D66C78"/>
    <w:rsid w:val="00E96973"/>
    <w:rsid w:val="00EB78E9"/>
    <w:rsid w:val="00EC566C"/>
    <w:rsid w:val="00F73F01"/>
    <w:rsid w:val="00FB3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1746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3D"/>
    <w:pPr>
      <w:ind w:left="720"/>
      <w:contextualSpacing/>
    </w:pPr>
  </w:style>
  <w:style w:type="character" w:styleId="Hyperlink">
    <w:name w:val="Hyperlink"/>
    <w:basedOn w:val="DefaultParagraphFont"/>
    <w:uiPriority w:val="99"/>
    <w:unhideWhenUsed/>
    <w:rsid w:val="0008393D"/>
    <w:rPr>
      <w:color w:val="0000FF" w:themeColor="hyperlink"/>
      <w:u w:val="single"/>
    </w:rPr>
  </w:style>
  <w:style w:type="paragraph" w:styleId="BalloonText">
    <w:name w:val="Balloon Text"/>
    <w:basedOn w:val="Normal"/>
    <w:link w:val="BalloonTextChar"/>
    <w:uiPriority w:val="99"/>
    <w:semiHidden/>
    <w:unhideWhenUsed/>
    <w:rsid w:val="003E0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639"/>
    <w:rPr>
      <w:rFonts w:ascii="Lucida Grande" w:hAnsi="Lucida Grande" w:cs="Lucida Grande"/>
      <w:sz w:val="18"/>
      <w:szCs w:val="18"/>
    </w:rPr>
  </w:style>
  <w:style w:type="table" w:styleId="TableGrid">
    <w:name w:val="Table Grid"/>
    <w:basedOn w:val="TableNormal"/>
    <w:uiPriority w:val="59"/>
    <w:rsid w:val="002363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3D"/>
    <w:pPr>
      <w:ind w:left="720"/>
      <w:contextualSpacing/>
    </w:pPr>
  </w:style>
  <w:style w:type="character" w:styleId="Hyperlink">
    <w:name w:val="Hyperlink"/>
    <w:basedOn w:val="DefaultParagraphFont"/>
    <w:uiPriority w:val="99"/>
    <w:unhideWhenUsed/>
    <w:rsid w:val="0008393D"/>
    <w:rPr>
      <w:color w:val="0000FF" w:themeColor="hyperlink"/>
      <w:u w:val="single"/>
    </w:rPr>
  </w:style>
  <w:style w:type="paragraph" w:styleId="BalloonText">
    <w:name w:val="Balloon Text"/>
    <w:basedOn w:val="Normal"/>
    <w:link w:val="BalloonTextChar"/>
    <w:uiPriority w:val="99"/>
    <w:semiHidden/>
    <w:unhideWhenUsed/>
    <w:rsid w:val="003E0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639"/>
    <w:rPr>
      <w:rFonts w:ascii="Lucida Grande" w:hAnsi="Lucida Grande" w:cs="Lucida Grande"/>
      <w:sz w:val="18"/>
      <w:szCs w:val="18"/>
    </w:rPr>
  </w:style>
  <w:style w:type="table" w:styleId="TableGrid">
    <w:name w:val="Table Grid"/>
    <w:basedOn w:val="TableNormal"/>
    <w:uiPriority w:val="59"/>
    <w:rsid w:val="002363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48408">
      <w:bodyDiv w:val="1"/>
      <w:marLeft w:val="0"/>
      <w:marRight w:val="0"/>
      <w:marTop w:val="0"/>
      <w:marBottom w:val="0"/>
      <w:divBdr>
        <w:top w:val="none" w:sz="0" w:space="0" w:color="auto"/>
        <w:left w:val="none" w:sz="0" w:space="0" w:color="auto"/>
        <w:bottom w:val="none" w:sz="0" w:space="0" w:color="auto"/>
        <w:right w:val="none" w:sz="0" w:space="0" w:color="auto"/>
      </w:divBdr>
    </w:div>
    <w:div w:id="1052467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park.rstudio.com/statmos/mod1_slope/"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E9EF9-9FA6-9848-ABCA-C1065348D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1766</Characters>
  <Application>Microsoft Macintosh Word</Application>
  <DocSecurity>0</DocSecurity>
  <Lines>14</Lines>
  <Paragraphs>4</Paragraphs>
  <ScaleCrop>false</ScaleCrop>
  <Company>University of Washington</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Breckheimer</dc:creator>
  <cp:keywords/>
  <dc:description/>
  <cp:lastModifiedBy>Ian Breckheimer</cp:lastModifiedBy>
  <cp:revision>2</cp:revision>
  <dcterms:created xsi:type="dcterms:W3CDTF">2014-04-27T21:25:00Z</dcterms:created>
  <dcterms:modified xsi:type="dcterms:W3CDTF">2014-04-27T21:25:00Z</dcterms:modified>
</cp:coreProperties>
</file>