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AD3" w:rsidRPr="008C163D" w:rsidRDefault="001D6A4F" w:rsidP="008C163D">
      <w:pPr>
        <w:jc w:val="center"/>
        <w:rPr>
          <w:rFonts w:cstheme="minorHAnsi"/>
          <w:b/>
          <w:sz w:val="24"/>
          <w:szCs w:val="24"/>
        </w:rPr>
      </w:pPr>
      <w:r w:rsidRPr="008C163D">
        <w:rPr>
          <w:rFonts w:cstheme="minorHAnsi"/>
          <w:b/>
          <w:sz w:val="24"/>
          <w:szCs w:val="24"/>
        </w:rPr>
        <w:t>Typy</w:t>
      </w:r>
    </w:p>
    <w:p w:rsidR="00F10FB9" w:rsidRPr="008C163D" w:rsidRDefault="00F10FB9">
      <w:pPr>
        <w:rPr>
          <w:rFonts w:cstheme="minorHAnsi"/>
          <w:b/>
          <w:sz w:val="24"/>
          <w:szCs w:val="24"/>
        </w:rPr>
      </w:pPr>
      <w:r w:rsidRPr="008C163D">
        <w:rPr>
          <w:rFonts w:cstheme="minorHAnsi"/>
          <w:b/>
          <w:sz w:val="24"/>
          <w:szCs w:val="24"/>
        </w:rPr>
        <w:t xml:space="preserve">Proměnná </w:t>
      </w:r>
    </w:p>
    <w:p w:rsidR="001D6A4F" w:rsidRPr="008C163D" w:rsidRDefault="00F10F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sz w:val="24"/>
          <w:szCs w:val="24"/>
        </w:rPr>
        <w:t xml:space="preserve">pojmenované </w:t>
      </w: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je to místo v paměti počítače, kam si můžeme uložit nějaká data.</w:t>
      </w:r>
    </w:p>
    <w:p w:rsidR="00F10FB9" w:rsidRPr="008C163D" w:rsidRDefault="00F10F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Toto místo má podle typu proměnné také vyhrazenou určitou velikost, kterou proměnná nesmí přesáhnout.</w:t>
      </w:r>
    </w:p>
    <w:p w:rsidR="00F10FB9" w:rsidRPr="008C163D" w:rsidRDefault="00F10FB9">
      <w:pPr>
        <w:rPr>
          <w:rStyle w:val="Siln"/>
          <w:rFonts w:cstheme="minorHAnsi"/>
          <w:b w:val="0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Proměnná má vždy nějaký </w:t>
      </w:r>
      <w:r w:rsidRPr="008C163D">
        <w:rPr>
          <w:rStyle w:val="Siln"/>
          <w:rFonts w:cstheme="minorHAnsi"/>
          <w:b w:val="0"/>
          <w:color w:val="000000"/>
          <w:sz w:val="24"/>
          <w:szCs w:val="24"/>
          <w:shd w:val="clear" w:color="auto" w:fill="FFFFFF"/>
        </w:rPr>
        <w:t>datový typ</w:t>
      </w:r>
    </w:p>
    <w:p w:rsidR="00F10FB9" w:rsidRPr="008C163D" w:rsidRDefault="00F10F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Většinou musíme před prací s proměnnou tuto proměnnou nejdříve tzv. deklarovat (pojmenovat) a jakého datového typu bude. Jazyk ji v paměti založí a teprve potom s ní můžeme pracovat.</w:t>
      </w:r>
    </w:p>
    <w:p w:rsidR="00F10FB9" w:rsidRPr="008C163D" w:rsidRDefault="00F10FB9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b/>
          <w:color w:val="000000"/>
          <w:sz w:val="24"/>
          <w:szCs w:val="24"/>
          <w:shd w:val="clear" w:color="auto" w:fill="FFFFFF"/>
        </w:rPr>
        <w:t>Konstanta</w:t>
      </w:r>
    </w:p>
    <w:p w:rsidR="00F10FB9" w:rsidRPr="008C163D" w:rsidRDefault="00F10F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Podobná proměnné, ale nelze ji v průběhu programu změnit</w:t>
      </w:r>
    </w:p>
    <w:p w:rsidR="00F10FB9" w:rsidRPr="008C163D" w:rsidRDefault="00F10FB9" w:rsidP="008C163D">
      <w:pPr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b/>
          <w:color w:val="000000"/>
          <w:sz w:val="24"/>
          <w:szCs w:val="24"/>
          <w:shd w:val="clear" w:color="auto" w:fill="FFFFFF"/>
        </w:rPr>
        <w:t>Datový typ</w:t>
      </w:r>
    </w:p>
    <w:p w:rsidR="00F10FB9" w:rsidRPr="008C163D" w:rsidRDefault="00F10FB9">
      <w:pPr>
        <w:rPr>
          <w:rFonts w:cstheme="minorHAnsi"/>
          <w:sz w:val="24"/>
          <w:szCs w:val="24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Definuje velikost místa v paměti a způsob uložení informací</w:t>
      </w:r>
    </w:p>
    <w:p w:rsidR="00F10FB9" w:rsidRPr="008C163D" w:rsidRDefault="00F10F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Určuje hodnoty, které proměnné a konstanta může obsahovat a také operace, které můžou být prováděny</w:t>
      </w:r>
    </w:p>
    <w:p w:rsidR="00F10FB9" w:rsidRPr="008C163D" w:rsidRDefault="00F10FB9" w:rsidP="00F10F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O každém datovém typu jazyk ví, kolik v paměti zabírá místa a jak s tímto kusem paměti pracovat.</w:t>
      </w:r>
    </w:p>
    <w:p w:rsidR="00F10FB9" w:rsidRPr="008C163D" w:rsidRDefault="00F10FB9" w:rsidP="00F10F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Typový systém</w:t>
      </w:r>
    </w:p>
    <w:p w:rsidR="00F10FB9" w:rsidRPr="008C163D" w:rsidRDefault="00F10FB9" w:rsidP="00300B3D">
      <w:pPr>
        <w:pStyle w:val="Odstavecseseznamem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Dynamický: </w:t>
      </w:r>
      <w:r w:rsidR="00300B3D"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nepíše se k proměnné datový typ, vnitřně ho má. Proměnné se nemusí deklarovat, jakmile do nějaké proměnné něco uložíme a jazyk zjistí, že nebyla nikdy deklarována, sám ji založí. Do stejné datové proměnné zle ukládat různé hodnoty datových typů (čísla, text, objekty), jazyk sám mění datový typ proměnné. Výhody: méně kódu. </w:t>
      </w:r>
      <w:proofErr w:type="spellStart"/>
      <w:r w:rsidR="00300B3D" w:rsidRPr="008C163D">
        <w:rPr>
          <w:rFonts w:cstheme="minorHAnsi"/>
          <w:color w:val="000000"/>
          <w:sz w:val="24"/>
          <w:szCs w:val="24"/>
          <w:shd w:val="clear" w:color="auto" w:fill="FFFFFF"/>
        </w:rPr>
        <w:t>Např</w:t>
      </w:r>
      <w:proofErr w:type="spellEnd"/>
      <w:r w:rsidR="00300B3D" w:rsidRPr="008C163D">
        <w:rPr>
          <w:rFonts w:cstheme="minorHAnsi"/>
          <w:color w:val="000000"/>
          <w:sz w:val="24"/>
          <w:szCs w:val="24"/>
          <w:shd w:val="clear" w:color="auto" w:fill="FFFFFF"/>
        </w:rPr>
        <w:t>: Python a Ruby</w:t>
      </w:r>
    </w:p>
    <w:p w:rsidR="00300B3D" w:rsidRPr="008C163D" w:rsidRDefault="00300B3D" w:rsidP="00300B3D">
      <w:pPr>
        <w:pStyle w:val="Odstavecseseznamem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429AA1B9" wp14:editId="413AFDFD">
            <wp:extent cx="885825" cy="63817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3D" w:rsidRPr="008C163D" w:rsidRDefault="00300B3D" w:rsidP="00300B3D">
      <w:pPr>
        <w:pStyle w:val="Odstavecseseznamem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Statický: vyžaduje datový typ proměnné a tento datový typ je neměnný. Jakmile proměnnou jednou deklarujeme, není možné její datový typ změnit. </w:t>
      </w: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Např</w:t>
      </w:r>
      <w:proofErr w:type="spellEnd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: C# a Java Výhoda oproti dynamickému: kód je možno kontrolovat, c# nedovolí kód ani zkompilovat a na chybu upozorní, u dynamického se na to přijde až v běhu programu</w:t>
      </w:r>
    </w:p>
    <w:p w:rsidR="00B646EC" w:rsidRPr="008C163D" w:rsidRDefault="00B646EC" w:rsidP="00B646EC">
      <w:pPr>
        <w:pStyle w:val="Odstavecseseznamem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0F2EAD34" wp14:editId="0CB752A6">
            <wp:extent cx="4596130" cy="2051685"/>
            <wp:effectExtent l="0" t="0" r="0" b="5715"/>
            <wp:docPr id="2" name="Obrázek 2" descr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B3D" w:rsidRPr="008C163D" w:rsidRDefault="00300B3D" w:rsidP="00F10FB9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F10FB9" w:rsidRPr="008C163D" w:rsidRDefault="00F10FB9" w:rsidP="00F10FB9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Rozdělení </w:t>
      </w:r>
      <w:r w:rsidR="00B646EC" w:rsidRPr="008C163D">
        <w:rPr>
          <w:rFonts w:cstheme="minorHAnsi"/>
          <w:b/>
          <w:color w:val="000000"/>
          <w:sz w:val="24"/>
          <w:szCs w:val="24"/>
          <w:shd w:val="clear" w:color="auto" w:fill="FFFFFF"/>
        </w:rPr>
        <w:t>proměnných</w:t>
      </w:r>
    </w:p>
    <w:p w:rsidR="00B646EC" w:rsidRPr="008C163D" w:rsidRDefault="00B646EC" w:rsidP="00B646EC">
      <w:pPr>
        <w:pStyle w:val="Odstavecseseznamem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Globální proměnné se vytvoří při spuštění programu a existují po celou dobu jeho běhu. To znamená, že mají v programu stálou adresu (např. atributy tříd nebo proměnné static). </w:t>
      </w:r>
    </w:p>
    <w:p w:rsidR="00B646EC" w:rsidRPr="008C163D" w:rsidRDefault="00B646EC" w:rsidP="00B646EC">
      <w:pPr>
        <w:pStyle w:val="Odstavecseseznamem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Lokální proměnné se vytvářejí během běhu programu v závislosti na zdrojovém kódu a existují do konce bloku, ve kterém jsou deklarovány. Jsou to všechny vstupní parametry metod. Vznikají v okamžiku volání funkce, při ukončení funkce zanikají. Vznikají v okamžiku deklarace a zanikají při ukončení funkce (např. funkce </w:t>
      </w: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Main</w:t>
      </w:r>
      <w:proofErr w:type="spellEnd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). Proměnné deklarované uvnitř cyklu nebo podmíněného příkazu zanikají po cyklu </w:t>
      </w:r>
    </w:p>
    <w:p w:rsidR="00F10FB9" w:rsidRPr="008C163D" w:rsidRDefault="00B646EC" w:rsidP="00B646EC">
      <w:pPr>
        <w:pStyle w:val="Odstavecseseznamem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Dynamické proměnné vznikají za běhu programu na základě příkazu </w:t>
      </w: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new</w:t>
      </w:r>
      <w:proofErr w:type="spellEnd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.  Prostor pro ně čerpá program z volné paměti. O jejich zánik se stará </w:t>
      </w: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Garbage</w:t>
      </w:r>
      <w:proofErr w:type="spellEnd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Collector</w:t>
      </w:r>
      <w:proofErr w:type="spellEnd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 nebo jsou rušeny voláním příkazu pro zrušení. </w:t>
      </w:r>
    </w:p>
    <w:p w:rsidR="003E7348" w:rsidRPr="008C163D" w:rsidRDefault="003E7348" w:rsidP="00B646EC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E7348" w:rsidRPr="008C163D" w:rsidRDefault="003E7348" w:rsidP="003E7348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b/>
          <w:color w:val="000000"/>
          <w:sz w:val="24"/>
          <w:szCs w:val="24"/>
          <w:shd w:val="clear" w:color="auto" w:fill="FFFFFF"/>
        </w:rPr>
        <w:t>Rozdělení podle způsobu deklarace</w:t>
      </w:r>
    </w:p>
    <w:p w:rsidR="003E7348" w:rsidRPr="008C163D" w:rsidRDefault="008C163D" w:rsidP="003E734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Předdefinované</w:t>
      </w:r>
      <w:r w:rsidR="003E7348"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 – jsou součástí syntaxe daného programovacího jazyka (</w:t>
      </w:r>
      <w:proofErr w:type="spellStart"/>
      <w:r w:rsidR="003E7348" w:rsidRPr="008C163D">
        <w:rPr>
          <w:rFonts w:cstheme="minorHAnsi"/>
          <w:color w:val="000000"/>
          <w:sz w:val="24"/>
          <w:szCs w:val="24"/>
          <w:shd w:val="clear" w:color="auto" w:fill="FFFFFF"/>
        </w:rPr>
        <w:t>int,long,bool</w:t>
      </w:r>
      <w:proofErr w:type="spellEnd"/>
      <w:r w:rsidR="003E7348" w:rsidRPr="008C163D">
        <w:rPr>
          <w:rFonts w:cstheme="minorHAnsi"/>
          <w:color w:val="000000"/>
          <w:sz w:val="24"/>
          <w:szCs w:val="24"/>
          <w:shd w:val="clear" w:color="auto" w:fill="FFFFFF"/>
        </w:rPr>
        <w:t>)</w:t>
      </w:r>
    </w:p>
    <w:p w:rsidR="003E7348" w:rsidRPr="008C163D" w:rsidRDefault="008C163D" w:rsidP="003E734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Definované</w:t>
      </w:r>
      <w:r w:rsidR="003E7348"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 uživatelem – uživatel musí sám deklarovat (</w:t>
      </w:r>
      <w:proofErr w:type="spellStart"/>
      <w:r w:rsidR="003E7348" w:rsidRPr="008C163D">
        <w:rPr>
          <w:rFonts w:cstheme="minorHAnsi"/>
          <w:color w:val="000000"/>
          <w:sz w:val="24"/>
          <w:szCs w:val="24"/>
          <w:shd w:val="clear" w:color="auto" w:fill="FFFFFF"/>
        </w:rPr>
        <w:t>enum,pole</w:t>
      </w:r>
      <w:proofErr w:type="spellEnd"/>
      <w:r w:rsidR="003E7348" w:rsidRPr="008C163D">
        <w:rPr>
          <w:rFonts w:cstheme="minorHAnsi"/>
          <w:color w:val="000000"/>
          <w:sz w:val="24"/>
          <w:szCs w:val="24"/>
          <w:shd w:val="clear" w:color="auto" w:fill="FFFFFF"/>
        </w:rPr>
        <w:t>)</w:t>
      </w:r>
    </w:p>
    <w:p w:rsidR="003E7348" w:rsidRPr="008C163D" w:rsidRDefault="003E7348" w:rsidP="003E7348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b/>
          <w:color w:val="000000"/>
          <w:sz w:val="24"/>
          <w:szCs w:val="24"/>
          <w:shd w:val="clear" w:color="auto" w:fill="FFFFFF"/>
        </w:rPr>
        <w:t>Rozdělení podle počtu hodnot</w:t>
      </w:r>
    </w:p>
    <w:p w:rsidR="003E7348" w:rsidRPr="008C163D" w:rsidRDefault="003E7348" w:rsidP="003E734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Jednoduché – obsahují jednu hodnotu</w:t>
      </w:r>
    </w:p>
    <w:p w:rsidR="003E7348" w:rsidRPr="008C163D" w:rsidRDefault="003E7348" w:rsidP="003E734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Strukturované – obsahují více hodnot </w:t>
      </w:r>
    </w:p>
    <w:p w:rsidR="003E7348" w:rsidRDefault="003E7348" w:rsidP="00B646EC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8C163D" w:rsidRDefault="008C163D" w:rsidP="00B646EC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8C163D" w:rsidRPr="008C163D" w:rsidRDefault="008C163D" w:rsidP="00B646EC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B646EC" w:rsidRPr="008C163D" w:rsidRDefault="00B646EC" w:rsidP="00B646EC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b/>
          <w:color w:val="000000"/>
          <w:sz w:val="24"/>
          <w:szCs w:val="24"/>
          <w:shd w:val="clear" w:color="auto" w:fill="FFFFFF"/>
        </w:rPr>
        <w:lastRenderedPageBreak/>
        <w:t>Druhy datových typů</w:t>
      </w:r>
    </w:p>
    <w:p w:rsidR="00B646EC" w:rsidRPr="008C163D" w:rsidRDefault="008C163D" w:rsidP="00B646EC">
      <w:pPr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Hodnotové (</w:t>
      </w:r>
      <w:proofErr w:type="spellStart"/>
      <w:r w:rsidRPr="008C163D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value</w:t>
      </w:r>
      <w:proofErr w:type="spellEnd"/>
      <w:r w:rsidR="00CD227F" w:rsidRPr="008C163D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)</w:t>
      </w:r>
      <w:r w:rsidR="00B646EC" w:rsidRPr="008C163D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 xml:space="preserve"> a referenční</w:t>
      </w:r>
      <w:r w:rsidR="00CD227F" w:rsidRPr="008C163D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 xml:space="preserve"> (reference)</w:t>
      </w:r>
    </w:p>
    <w:p w:rsidR="00CD227F" w:rsidRPr="008C163D" w:rsidRDefault="00CD227F" w:rsidP="00B646E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6FEA6AF7" wp14:editId="0F167C92">
            <wp:extent cx="5526405" cy="4102735"/>
            <wp:effectExtent l="0" t="0" r="0" b="0"/>
            <wp:docPr id="3" name="Obrázek 3" descr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6EC" w:rsidRPr="008C163D" w:rsidRDefault="00B646EC" w:rsidP="00B646EC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b/>
          <w:color w:val="000000"/>
          <w:sz w:val="24"/>
          <w:szCs w:val="24"/>
          <w:shd w:val="clear" w:color="auto" w:fill="FFFFFF"/>
        </w:rPr>
        <w:t>Hodnotové</w:t>
      </w:r>
    </w:p>
    <w:p w:rsidR="00CD227F" w:rsidRPr="008C163D" w:rsidRDefault="00CD227F" w:rsidP="00B646E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do této skupiny patří všechny jednoduché datové typy i některé datové typy strukturované (</w:t>
      </w: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struct</w:t>
      </w:r>
      <w:r w:rsidR="003E7348" w:rsidRPr="008C163D">
        <w:rPr>
          <w:rFonts w:cstheme="minorHAnsi"/>
          <w:color w:val="000000"/>
          <w:sz w:val="24"/>
          <w:szCs w:val="24"/>
          <w:shd w:val="clear" w:color="auto" w:fill="FFFFFF"/>
        </w:rPr>
        <w:t>,enum</w:t>
      </w:r>
      <w:proofErr w:type="spellEnd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). </w:t>
      </w:r>
    </w:p>
    <w:p w:rsidR="00CD227F" w:rsidRPr="008C163D" w:rsidRDefault="00CD227F" w:rsidP="00B646E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U těchto jednoduchých typů se h</w:t>
      </w:r>
      <w:r w:rsidR="003E7348"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odnota proměnných ukládá přímo </w:t>
      </w: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do </w:t>
      </w: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stacku</w:t>
      </w:r>
      <w:proofErr w:type="spellEnd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</w:p>
    <w:p w:rsidR="00CD227F" w:rsidRPr="008C163D" w:rsidRDefault="00CD227F" w:rsidP="00B646E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Pokud přiřadíme proměnnou hodnotového typu jiné proměnné hodnotového typu, zkopíruje se obsah zdrojové proměnné do cílové proměnné a vytvoří se úplná kopie instance.</w:t>
      </w:r>
    </w:p>
    <w:p w:rsidR="00F340EA" w:rsidRPr="008C163D" w:rsidRDefault="00F340EA" w:rsidP="00B646EC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144F64" w:rsidRPr="008C163D" w:rsidRDefault="00144F64" w:rsidP="00144F64">
      <w:pPr>
        <w:shd w:val="clear" w:color="auto" w:fill="FFFFFF"/>
        <w:spacing w:before="270" w:after="12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8C163D">
        <w:rPr>
          <w:rFonts w:eastAsia="Times New Roman" w:cstheme="minorHAnsi"/>
          <w:b/>
          <w:bCs/>
          <w:sz w:val="24"/>
          <w:szCs w:val="24"/>
          <w:lang w:eastAsia="cs-CZ"/>
        </w:rPr>
        <w:t>Celočíselné datové typy (</w:t>
      </w:r>
      <w:proofErr w:type="spellStart"/>
      <w:r w:rsidRPr="008C163D">
        <w:rPr>
          <w:rFonts w:eastAsia="Times New Roman" w:cstheme="minorHAnsi"/>
          <w:b/>
          <w:bCs/>
          <w:sz w:val="24"/>
          <w:szCs w:val="24"/>
          <w:lang w:eastAsia="cs-CZ"/>
        </w:rPr>
        <w:t>integer</w:t>
      </w:r>
      <w:proofErr w:type="spellEnd"/>
      <w:r w:rsidRPr="008C163D">
        <w:rPr>
          <w:rFonts w:eastAsia="Times New Roman" w:cstheme="minorHAnsi"/>
          <w:b/>
          <w:bCs/>
          <w:sz w:val="24"/>
          <w:szCs w:val="24"/>
          <w:lang w:eastAsia="cs-CZ"/>
        </w:rPr>
        <w:t xml:space="preserve"> </w:t>
      </w:r>
      <w:proofErr w:type="spellStart"/>
      <w:r w:rsidRPr="008C163D">
        <w:rPr>
          <w:rFonts w:eastAsia="Times New Roman" w:cstheme="minorHAnsi"/>
          <w:b/>
          <w:bCs/>
          <w:sz w:val="24"/>
          <w:szCs w:val="24"/>
          <w:lang w:eastAsia="cs-CZ"/>
        </w:rPr>
        <w:t>types</w:t>
      </w:r>
      <w:proofErr w:type="spellEnd"/>
      <w:r w:rsidRPr="008C163D">
        <w:rPr>
          <w:rFonts w:eastAsia="Times New Roman" w:cstheme="minorHAnsi"/>
          <w:b/>
          <w:bCs/>
          <w:sz w:val="24"/>
          <w:szCs w:val="24"/>
          <w:lang w:eastAsia="cs-CZ"/>
        </w:rPr>
        <w:t>)</w:t>
      </w:r>
    </w:p>
    <w:p w:rsidR="00144F64" w:rsidRPr="008C163D" w:rsidRDefault="00144F64" w:rsidP="00B646E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6CB5A3A9" wp14:editId="0F547432">
            <wp:extent cx="5760720" cy="2591283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64" w:rsidRPr="008C163D" w:rsidRDefault="00144F64" w:rsidP="00B646E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Záleží na jeho velikosti</w:t>
      </w:r>
    </w:p>
    <w:p w:rsidR="00144F64" w:rsidRPr="008C163D" w:rsidRDefault="00144F64" w:rsidP="00B646E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Čím větší číslo, tím více spotřebuje paměti.</w:t>
      </w:r>
    </w:p>
    <w:p w:rsidR="00144F64" w:rsidRPr="008C163D" w:rsidRDefault="00144F64" w:rsidP="00B646E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Když začíná název typu na “u“, tak nemůže obsahovat záporné čísla, takže kladnou část mohou uložit 2x vyšší hodnotu, říká se jim “</w:t>
      </w: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unsigned</w:t>
      </w:r>
      <w:proofErr w:type="spellEnd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“, ostatním “</w:t>
      </w: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signed</w:t>
      </w:r>
      <w:proofErr w:type="spellEnd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“. Protože ten </w:t>
      </w:r>
      <w:r w:rsidR="00CE5CDC" w:rsidRPr="008C163D">
        <w:rPr>
          <w:rFonts w:cstheme="minorHAnsi"/>
          <w:color w:val="000000"/>
          <w:sz w:val="24"/>
          <w:szCs w:val="24"/>
          <w:shd w:val="clear" w:color="auto" w:fill="FFFFFF"/>
        </w:rPr>
        <w:t>znaménkový</w:t>
      </w: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 bit je použit místo znaménka </w:t>
      </w:r>
      <w:r w:rsidR="008C163D" w:rsidRPr="008C163D">
        <w:rPr>
          <w:rFonts w:cstheme="minorHAnsi"/>
          <w:color w:val="000000"/>
          <w:sz w:val="24"/>
          <w:szCs w:val="24"/>
          <w:shd w:val="clear" w:color="auto" w:fill="FFFFFF"/>
        </w:rPr>
        <w:t>hodnotu</w:t>
      </w: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čísla..</w:t>
      </w:r>
      <w:proofErr w:type="gramEnd"/>
    </w:p>
    <w:p w:rsidR="00144F64" w:rsidRPr="008C163D" w:rsidRDefault="00144F64" w:rsidP="00B646E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Sbyte</w:t>
      </w:r>
      <w:proofErr w:type="spellEnd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: </w:t>
      </w:r>
    </w:p>
    <w:p w:rsidR="00144F64" w:rsidRPr="008C163D" w:rsidRDefault="00144F64" w:rsidP="00B646E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-128 = 10000000</w:t>
      </w:r>
    </w:p>
    <w:p w:rsidR="00144F64" w:rsidRPr="008C163D" w:rsidRDefault="00144F64" w:rsidP="00B646E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127 = 01111111</w:t>
      </w:r>
    </w:p>
    <w:p w:rsidR="00144F64" w:rsidRPr="008C163D" w:rsidRDefault="00144F64" w:rsidP="00B646E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Byte:</w:t>
      </w:r>
    </w:p>
    <w:p w:rsidR="00144F64" w:rsidRPr="008C163D" w:rsidRDefault="00144F64" w:rsidP="00B646E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127 = 01111111</w:t>
      </w:r>
    </w:p>
    <w:p w:rsidR="00144F64" w:rsidRPr="008C163D" w:rsidRDefault="00144F64" w:rsidP="00B646E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128 = 10000000</w:t>
      </w:r>
    </w:p>
    <w:p w:rsidR="00144F64" w:rsidRPr="008C163D" w:rsidRDefault="00144F64" w:rsidP="00B646E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255 = 11111111</w:t>
      </w:r>
    </w:p>
    <w:p w:rsidR="00144F64" w:rsidRPr="008C163D" w:rsidRDefault="00144F64" w:rsidP="00B646E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= 7 bitů na hodnotu, 1</w:t>
      </w:r>
      <w:r w:rsidR="00512443" w:rsidRPr="008C163D">
        <w:rPr>
          <w:rFonts w:cstheme="minorHAnsi"/>
          <w:color w:val="000000"/>
          <w:sz w:val="24"/>
          <w:szCs w:val="24"/>
          <w:shd w:val="clear" w:color="auto" w:fill="FFFFFF"/>
        </w:rPr>
        <w:t>. Je znaménkový, záporné vznikne: negace kladného, přičtení 1</w:t>
      </w:r>
    </w:p>
    <w:p w:rsidR="00651AE5" w:rsidRPr="008C163D" w:rsidRDefault="00651AE5" w:rsidP="00B646E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Int64 </w:t>
      </w: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vs</w:t>
      </w:r>
      <w:proofErr w:type="spellEnd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 long – </w:t>
      </w:r>
      <w:r w:rsid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není rozdíl, hodnotové typy je zvyk pojmenovat malým </w:t>
      </w:r>
      <w:proofErr w:type="gramStart"/>
      <w:r w:rsidR="008C163D">
        <w:rPr>
          <w:rFonts w:cstheme="minorHAnsi"/>
          <w:color w:val="000000"/>
          <w:sz w:val="24"/>
          <w:szCs w:val="24"/>
          <w:shd w:val="clear" w:color="auto" w:fill="FFFFFF"/>
        </w:rPr>
        <w:t>písmenem. .NET</w:t>
      </w:r>
      <w:proofErr w:type="gramEnd"/>
      <w:r w:rsid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 nabízí </w:t>
      </w:r>
      <w:proofErr w:type="spellStart"/>
      <w:r w:rsidR="008C163D">
        <w:rPr>
          <w:rFonts w:cstheme="minorHAnsi"/>
          <w:color w:val="000000"/>
          <w:sz w:val="24"/>
          <w:szCs w:val="24"/>
          <w:shd w:val="clear" w:color="auto" w:fill="FFFFFF"/>
        </w:rPr>
        <w:t>aliasy</w:t>
      </w:r>
      <w:proofErr w:type="spellEnd"/>
      <w:r w:rsid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 těchto typů</w:t>
      </w:r>
    </w:p>
    <w:p w:rsidR="00DE6D22" w:rsidRPr="008C163D" w:rsidRDefault="00DE6D22" w:rsidP="00B646E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35FA67EC" wp14:editId="6271A6B1">
            <wp:extent cx="1447800" cy="38100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22" w:rsidRPr="008C163D" w:rsidRDefault="00DE6D22" w:rsidP="00B646E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Nejde protože, výsledek sčítání je 32bitový</w:t>
      </w:r>
    </w:p>
    <w:p w:rsidR="00DE6D22" w:rsidRPr="008C163D" w:rsidRDefault="00DE6D22" w:rsidP="00B646E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3D14CBF6" wp14:editId="61E17947">
            <wp:extent cx="1724025" cy="371475"/>
            <wp:effectExtent l="0" t="0" r="9525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 nebo </w:t>
      </w:r>
      <w:r w:rsidRPr="008C163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21F67BA0" wp14:editId="07F17302">
            <wp:extent cx="1000125" cy="352425"/>
            <wp:effectExtent l="0" t="0" r="9525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43" w:rsidRPr="008C163D" w:rsidRDefault="00512443" w:rsidP="00512443">
      <w:pPr>
        <w:pStyle w:val="Nadpis4"/>
        <w:shd w:val="clear" w:color="auto" w:fill="FFFFFF"/>
        <w:spacing w:before="270" w:beforeAutospacing="0" w:after="120" w:afterAutospacing="0"/>
        <w:rPr>
          <w:rFonts w:asciiTheme="minorHAnsi" w:hAnsiTheme="minorHAnsi" w:cstheme="minorHAnsi"/>
        </w:rPr>
      </w:pPr>
      <w:r w:rsidRPr="008C163D">
        <w:rPr>
          <w:rFonts w:asciiTheme="minorHAnsi" w:hAnsiTheme="minorHAnsi" w:cstheme="minorHAnsi"/>
        </w:rPr>
        <w:lastRenderedPageBreak/>
        <w:t>Desetinná čísla (</w:t>
      </w:r>
      <w:proofErr w:type="spellStart"/>
      <w:r w:rsidRPr="008C163D">
        <w:rPr>
          <w:rFonts w:asciiTheme="minorHAnsi" w:hAnsiTheme="minorHAnsi" w:cstheme="minorHAnsi"/>
        </w:rPr>
        <w:t>floating</w:t>
      </w:r>
      <w:proofErr w:type="spellEnd"/>
      <w:r w:rsidRPr="008C163D">
        <w:rPr>
          <w:rFonts w:asciiTheme="minorHAnsi" w:hAnsiTheme="minorHAnsi" w:cstheme="minorHAnsi"/>
        </w:rPr>
        <w:t xml:space="preserve"> point a </w:t>
      </w:r>
      <w:proofErr w:type="spellStart"/>
      <w:r w:rsidRPr="008C163D">
        <w:rPr>
          <w:rFonts w:asciiTheme="minorHAnsi" w:hAnsiTheme="minorHAnsi" w:cstheme="minorHAnsi"/>
        </w:rPr>
        <w:t>decimal</w:t>
      </w:r>
      <w:proofErr w:type="spellEnd"/>
      <w:r w:rsidRPr="008C163D">
        <w:rPr>
          <w:rFonts w:asciiTheme="minorHAnsi" w:hAnsiTheme="minorHAnsi" w:cstheme="minorHAnsi"/>
        </w:rPr>
        <w:t>)</w:t>
      </w:r>
    </w:p>
    <w:p w:rsidR="00144F64" w:rsidRPr="008C163D" w:rsidRDefault="00512443" w:rsidP="00B646E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54D5CAF3" wp14:editId="28D7A119">
            <wp:extent cx="5760720" cy="927864"/>
            <wp:effectExtent l="0" t="0" r="0" b="571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63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734C073B" wp14:editId="46BE69C1">
            <wp:extent cx="5760720" cy="289077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43" w:rsidRPr="008C163D" w:rsidRDefault="00512443" w:rsidP="00B646E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Float</w:t>
      </w:r>
      <w:proofErr w:type="spellEnd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 – 32bit, double dvojnásobně co </w:t>
      </w: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float</w:t>
      </w:r>
      <w:proofErr w:type="spellEnd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, takže 64bit</w:t>
      </w:r>
    </w:p>
    <w:p w:rsidR="00512443" w:rsidRPr="008C163D" w:rsidRDefault="00512443" w:rsidP="00B646E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Decimal</w:t>
      </w:r>
      <w:proofErr w:type="spellEnd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 – 128bit, vnitřně pracující v desítkové soustavě, </w:t>
      </w:r>
      <w:r w:rsidR="008C163D">
        <w:rPr>
          <w:rFonts w:cstheme="minorHAnsi"/>
          <w:color w:val="000000"/>
          <w:sz w:val="24"/>
          <w:szCs w:val="24"/>
          <w:shd w:val="clear" w:color="auto" w:fill="FFFFFF"/>
        </w:rPr>
        <w:t>dobrý</w:t>
      </w: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 na finance, zaokrouhluje přesně, ale p</w:t>
      </w:r>
      <w:r w:rsidR="008C163D">
        <w:rPr>
          <w:rFonts w:cstheme="minorHAnsi"/>
          <w:color w:val="000000"/>
          <w:sz w:val="24"/>
          <w:szCs w:val="24"/>
          <w:shd w:val="clear" w:color="auto" w:fill="FFFFFF"/>
        </w:rPr>
        <w:t>r</w:t>
      </w: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acuje pomaleji</w:t>
      </w:r>
    </w:p>
    <w:p w:rsidR="00512443" w:rsidRPr="008C163D" w:rsidRDefault="00512443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**Vzhledem k tomu, že desetinná čísla jsou v počítači uložena ve dvojkové soustavě, dochází k určité ztrátě přesnosti. Odchylka je sice téměř zanedbatelná…</w:t>
      </w:r>
    </w:p>
    <w:p w:rsidR="00512443" w:rsidRPr="008C163D" w:rsidRDefault="00512443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Například nepoužívat u </w:t>
      </w: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finačního</w:t>
      </w:r>
      <w:proofErr w:type="spellEnd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 systému.</w:t>
      </w:r>
    </w:p>
    <w:p w:rsidR="00512443" w:rsidRPr="008C163D" w:rsidRDefault="00512443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1EBEC9B" wp14:editId="22E0A178">
            <wp:extent cx="1066800" cy="39052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43" w:rsidRPr="008C163D" w:rsidRDefault="00512443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U </w:t>
      </w: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float</w:t>
      </w:r>
      <w:proofErr w:type="spellEnd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 se musí použít sufix F, u double ne (jeho </w:t>
      </w: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výchoží</w:t>
      </w:r>
      <w:proofErr w:type="spellEnd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 typ je desetinný)</w:t>
      </w:r>
    </w:p>
    <w:p w:rsidR="00512443" w:rsidRPr="008C163D" w:rsidRDefault="00651AE5" w:rsidP="00512443">
      <w:pPr>
        <w:tabs>
          <w:tab w:val="left" w:pos="1966"/>
        </w:tabs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b/>
          <w:color w:val="000000"/>
          <w:sz w:val="24"/>
          <w:szCs w:val="24"/>
          <w:shd w:val="clear" w:color="auto" w:fill="FFFFFF"/>
        </w:rPr>
        <w:t>Znak (</w:t>
      </w:r>
      <w:proofErr w:type="spellStart"/>
      <w:r w:rsidRPr="008C163D">
        <w:rPr>
          <w:rFonts w:cstheme="minorHAnsi"/>
          <w:b/>
          <w:color w:val="000000"/>
          <w:sz w:val="24"/>
          <w:szCs w:val="24"/>
          <w:shd w:val="clear" w:color="auto" w:fill="FFFFFF"/>
        </w:rPr>
        <w:t>Char</w:t>
      </w:r>
      <w:proofErr w:type="spellEnd"/>
      <w:r w:rsidRPr="008C163D">
        <w:rPr>
          <w:rFonts w:cstheme="minorHAnsi"/>
          <w:b/>
          <w:color w:val="000000"/>
          <w:sz w:val="24"/>
          <w:szCs w:val="24"/>
          <w:shd w:val="clear" w:color="auto" w:fill="FFFFFF"/>
        </w:rPr>
        <w:t>) a logický (</w:t>
      </w:r>
      <w:proofErr w:type="spellStart"/>
      <w:r w:rsidRPr="008C163D">
        <w:rPr>
          <w:rFonts w:cstheme="minorHAnsi"/>
          <w:b/>
          <w:color w:val="000000"/>
          <w:sz w:val="24"/>
          <w:szCs w:val="24"/>
          <w:shd w:val="clear" w:color="auto" w:fill="FFFFFF"/>
        </w:rPr>
        <w:t>bool</w:t>
      </w:r>
      <w:proofErr w:type="spellEnd"/>
      <w:r w:rsidRPr="008C163D">
        <w:rPr>
          <w:rFonts w:cstheme="minorHAnsi"/>
          <w:b/>
          <w:color w:val="000000"/>
          <w:sz w:val="24"/>
          <w:szCs w:val="24"/>
          <w:shd w:val="clear" w:color="auto" w:fill="FFFFFF"/>
        </w:rPr>
        <w:t>)</w:t>
      </w:r>
    </w:p>
    <w:p w:rsidR="00651AE5" w:rsidRPr="008C163D" w:rsidRDefault="00651AE5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E9F440D" wp14:editId="5F0256D3">
            <wp:extent cx="5760720" cy="527933"/>
            <wp:effectExtent l="0" t="0" r="0" b="571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63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77C9CE04" wp14:editId="13F168D7">
            <wp:extent cx="5760720" cy="282340"/>
            <wp:effectExtent l="0" t="0" r="0" b="381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E5" w:rsidRPr="008C163D" w:rsidRDefault="00651AE5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Char</w:t>
      </w:r>
      <w:proofErr w:type="spellEnd"/>
    </w:p>
    <w:p w:rsidR="00651AE5" w:rsidRPr="008C163D" w:rsidRDefault="00651AE5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reprezentuje jeden znak, uložený v </w:t>
      </w: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unicode</w:t>
      </w:r>
      <w:proofErr w:type="spellEnd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 znaku</w:t>
      </w:r>
    </w:p>
    <w:p w:rsidR="00DE2014" w:rsidRPr="008C163D" w:rsidRDefault="00DE2014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242729"/>
          <w:sz w:val="24"/>
          <w:szCs w:val="24"/>
          <w:shd w:val="clear" w:color="auto" w:fill="FFFFFF"/>
        </w:rPr>
        <w:t xml:space="preserve">C# </w:t>
      </w:r>
      <w:proofErr w:type="spellStart"/>
      <w:r w:rsidRPr="008C163D">
        <w:rPr>
          <w:rFonts w:cstheme="minorHAnsi"/>
          <w:color w:val="242729"/>
          <w:sz w:val="24"/>
          <w:szCs w:val="24"/>
          <w:shd w:val="clear" w:color="auto" w:fill="FFFFFF"/>
        </w:rPr>
        <w:t>chars</w:t>
      </w:r>
      <w:proofErr w:type="spellEnd"/>
      <w:r w:rsidRPr="008C163D">
        <w:rPr>
          <w:rFonts w:cstheme="minorHAnsi"/>
          <w:color w:val="242729"/>
          <w:sz w:val="24"/>
          <w:szCs w:val="24"/>
          <w:shd w:val="clear" w:color="auto" w:fill="FFFFFF"/>
        </w:rPr>
        <w:t xml:space="preserve"> are </w:t>
      </w:r>
      <w:proofErr w:type="spellStart"/>
      <w:r w:rsidRPr="008C163D">
        <w:rPr>
          <w:rFonts w:cstheme="minorHAnsi"/>
          <w:color w:val="242729"/>
          <w:sz w:val="24"/>
          <w:szCs w:val="24"/>
          <w:shd w:val="clear" w:color="auto" w:fill="FFFFFF"/>
        </w:rPr>
        <w:t>Unicode</w:t>
      </w:r>
      <w:proofErr w:type="spellEnd"/>
      <w:r w:rsidRPr="008C163D">
        <w:rPr>
          <w:rFonts w:cstheme="minorHAnsi"/>
          <w:color w:val="242729"/>
          <w:sz w:val="24"/>
          <w:szCs w:val="24"/>
          <w:shd w:val="clear" w:color="auto" w:fill="FFFFFF"/>
        </w:rPr>
        <w:t xml:space="preserve">, </w:t>
      </w:r>
      <w:proofErr w:type="spellStart"/>
      <w:r w:rsidRPr="008C163D">
        <w:rPr>
          <w:rFonts w:cstheme="minorHAnsi"/>
          <w:color w:val="242729"/>
          <w:sz w:val="24"/>
          <w:szCs w:val="24"/>
          <w:shd w:val="clear" w:color="auto" w:fill="FFFFFF"/>
        </w:rPr>
        <w:t>which</w:t>
      </w:r>
      <w:proofErr w:type="spellEnd"/>
      <w:r w:rsidRPr="008C163D">
        <w:rPr>
          <w:rFonts w:cstheme="minorHAnsi"/>
          <w:color w:val="242729"/>
          <w:sz w:val="24"/>
          <w:szCs w:val="24"/>
          <w:shd w:val="clear" w:color="auto" w:fill="FFFFFF"/>
        </w:rPr>
        <w:t xml:space="preserve"> </w:t>
      </w:r>
      <w:proofErr w:type="spellStart"/>
      <w:r w:rsidRPr="008C163D">
        <w:rPr>
          <w:rFonts w:cstheme="minorHAnsi"/>
          <w:color w:val="242729"/>
          <w:sz w:val="24"/>
          <w:szCs w:val="24"/>
          <w:shd w:val="clear" w:color="auto" w:fill="FFFFFF"/>
        </w:rPr>
        <w:t>is</w:t>
      </w:r>
      <w:proofErr w:type="spellEnd"/>
      <w:r w:rsidRPr="008C163D">
        <w:rPr>
          <w:rFonts w:cstheme="minorHAnsi"/>
          <w:color w:val="242729"/>
          <w:sz w:val="24"/>
          <w:szCs w:val="24"/>
          <w:shd w:val="clear" w:color="auto" w:fill="FFFFFF"/>
        </w:rPr>
        <w:t xml:space="preserve"> </w:t>
      </w:r>
      <w:proofErr w:type="gramStart"/>
      <w:r w:rsidRPr="008C163D">
        <w:rPr>
          <w:rFonts w:cstheme="minorHAnsi"/>
          <w:color w:val="242729"/>
          <w:sz w:val="24"/>
          <w:szCs w:val="24"/>
          <w:shd w:val="clear" w:color="auto" w:fill="FFFFFF"/>
        </w:rPr>
        <w:t>16-bit</w:t>
      </w:r>
      <w:proofErr w:type="gramEnd"/>
      <w:r w:rsidRPr="008C163D">
        <w:rPr>
          <w:rFonts w:cstheme="minorHAnsi"/>
          <w:color w:val="242729"/>
          <w:sz w:val="24"/>
          <w:szCs w:val="24"/>
          <w:shd w:val="clear" w:color="auto" w:fill="FFFFFF"/>
        </w:rPr>
        <w:t xml:space="preserve">, </w:t>
      </w:r>
      <w:proofErr w:type="spellStart"/>
      <w:r w:rsidRPr="008C163D">
        <w:rPr>
          <w:rFonts w:cstheme="minorHAnsi"/>
          <w:color w:val="242729"/>
          <w:sz w:val="24"/>
          <w:szCs w:val="24"/>
          <w:shd w:val="clear" w:color="auto" w:fill="FFFFFF"/>
        </w:rPr>
        <w:t>while</w:t>
      </w:r>
      <w:proofErr w:type="spellEnd"/>
      <w:r w:rsidRPr="008C163D">
        <w:rPr>
          <w:rFonts w:cstheme="minorHAnsi"/>
          <w:color w:val="242729"/>
          <w:sz w:val="24"/>
          <w:szCs w:val="24"/>
          <w:shd w:val="clear" w:color="auto" w:fill="FFFFFF"/>
        </w:rPr>
        <w:t xml:space="preserve"> C </w:t>
      </w:r>
      <w:proofErr w:type="spellStart"/>
      <w:r w:rsidRPr="008C163D">
        <w:rPr>
          <w:rFonts w:cstheme="minorHAnsi"/>
          <w:color w:val="242729"/>
          <w:sz w:val="24"/>
          <w:szCs w:val="24"/>
          <w:shd w:val="clear" w:color="auto" w:fill="FFFFFF"/>
        </w:rPr>
        <w:t>only</w:t>
      </w:r>
      <w:proofErr w:type="spellEnd"/>
      <w:r w:rsidRPr="008C163D">
        <w:rPr>
          <w:rFonts w:cstheme="minorHAnsi"/>
          <w:color w:val="242729"/>
          <w:sz w:val="24"/>
          <w:szCs w:val="24"/>
          <w:shd w:val="clear" w:color="auto" w:fill="FFFFFF"/>
        </w:rPr>
        <w:t xml:space="preserve"> </w:t>
      </w:r>
      <w:proofErr w:type="spellStart"/>
      <w:r w:rsidRPr="008C163D">
        <w:rPr>
          <w:rFonts w:cstheme="minorHAnsi"/>
          <w:color w:val="242729"/>
          <w:sz w:val="24"/>
          <w:szCs w:val="24"/>
          <w:shd w:val="clear" w:color="auto" w:fill="FFFFFF"/>
        </w:rPr>
        <w:t>uses</w:t>
      </w:r>
      <w:proofErr w:type="spellEnd"/>
      <w:r w:rsidRPr="008C163D">
        <w:rPr>
          <w:rFonts w:cstheme="minorHAnsi"/>
          <w:color w:val="242729"/>
          <w:sz w:val="24"/>
          <w:szCs w:val="24"/>
          <w:shd w:val="clear" w:color="auto" w:fill="FFFFFF"/>
        </w:rPr>
        <w:t xml:space="preserve"> ASCII, </w:t>
      </w:r>
      <w:proofErr w:type="spellStart"/>
      <w:r w:rsidRPr="008C163D">
        <w:rPr>
          <w:rFonts w:cstheme="minorHAnsi"/>
          <w:color w:val="242729"/>
          <w:sz w:val="24"/>
          <w:szCs w:val="24"/>
          <w:shd w:val="clear" w:color="auto" w:fill="FFFFFF"/>
        </w:rPr>
        <w:t>which</w:t>
      </w:r>
      <w:proofErr w:type="spellEnd"/>
      <w:r w:rsidRPr="008C163D">
        <w:rPr>
          <w:rFonts w:cstheme="minorHAnsi"/>
          <w:color w:val="242729"/>
          <w:sz w:val="24"/>
          <w:szCs w:val="24"/>
          <w:shd w:val="clear" w:color="auto" w:fill="FFFFFF"/>
        </w:rPr>
        <w:t xml:space="preserve"> </w:t>
      </w:r>
      <w:proofErr w:type="spellStart"/>
      <w:r w:rsidRPr="008C163D">
        <w:rPr>
          <w:rFonts w:cstheme="minorHAnsi"/>
          <w:color w:val="242729"/>
          <w:sz w:val="24"/>
          <w:szCs w:val="24"/>
          <w:shd w:val="clear" w:color="auto" w:fill="FFFFFF"/>
        </w:rPr>
        <w:t>is</w:t>
      </w:r>
      <w:proofErr w:type="spellEnd"/>
      <w:r w:rsidRPr="008C163D">
        <w:rPr>
          <w:rFonts w:cstheme="minorHAnsi"/>
          <w:color w:val="242729"/>
          <w:sz w:val="24"/>
          <w:szCs w:val="24"/>
          <w:shd w:val="clear" w:color="auto" w:fill="FFFFFF"/>
        </w:rPr>
        <w:t xml:space="preserve"> </w:t>
      </w:r>
      <w:proofErr w:type="spellStart"/>
      <w:r w:rsidRPr="008C163D">
        <w:rPr>
          <w:rFonts w:cstheme="minorHAnsi"/>
          <w:color w:val="242729"/>
          <w:sz w:val="24"/>
          <w:szCs w:val="24"/>
          <w:shd w:val="clear" w:color="auto" w:fill="FFFFFF"/>
        </w:rPr>
        <w:t>actually</w:t>
      </w:r>
      <w:proofErr w:type="spellEnd"/>
      <w:r w:rsidRPr="008C163D">
        <w:rPr>
          <w:rFonts w:cstheme="minorHAnsi"/>
          <w:color w:val="242729"/>
          <w:sz w:val="24"/>
          <w:szCs w:val="24"/>
          <w:shd w:val="clear" w:color="auto" w:fill="FFFFFF"/>
        </w:rPr>
        <w:t xml:space="preserve"> </w:t>
      </w:r>
      <w:proofErr w:type="spellStart"/>
      <w:r w:rsidRPr="008C163D">
        <w:rPr>
          <w:rFonts w:cstheme="minorHAnsi"/>
          <w:color w:val="242729"/>
          <w:sz w:val="24"/>
          <w:szCs w:val="24"/>
          <w:shd w:val="clear" w:color="auto" w:fill="FFFFFF"/>
        </w:rPr>
        <w:t>only</w:t>
      </w:r>
      <w:proofErr w:type="spellEnd"/>
      <w:r w:rsidRPr="008C163D">
        <w:rPr>
          <w:rFonts w:cstheme="minorHAnsi"/>
          <w:color w:val="242729"/>
          <w:sz w:val="24"/>
          <w:szCs w:val="24"/>
          <w:shd w:val="clear" w:color="auto" w:fill="FFFFFF"/>
        </w:rPr>
        <w:t xml:space="preserve"> 7 </w:t>
      </w:r>
      <w:proofErr w:type="spellStart"/>
      <w:r w:rsidRPr="008C163D">
        <w:rPr>
          <w:rFonts w:cstheme="minorHAnsi"/>
          <w:color w:val="242729"/>
          <w:sz w:val="24"/>
          <w:szCs w:val="24"/>
          <w:shd w:val="clear" w:color="auto" w:fill="FFFFFF"/>
        </w:rPr>
        <w:t>bits</w:t>
      </w:r>
      <w:proofErr w:type="spellEnd"/>
      <w:r w:rsidRPr="008C163D">
        <w:rPr>
          <w:rFonts w:cstheme="minorHAnsi"/>
          <w:color w:val="242729"/>
          <w:sz w:val="24"/>
          <w:szCs w:val="24"/>
          <w:shd w:val="clear" w:color="auto" w:fill="FFFFFF"/>
        </w:rPr>
        <w:t>.</w:t>
      </w:r>
    </w:p>
    <w:p w:rsidR="00651AE5" w:rsidRPr="008C163D" w:rsidRDefault="00651AE5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Bool</w:t>
      </w:r>
      <w:proofErr w:type="spellEnd"/>
    </w:p>
    <w:p w:rsidR="00651AE5" w:rsidRPr="008C163D" w:rsidRDefault="00651AE5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True</w:t>
      </w:r>
      <w:proofErr w:type="spellEnd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 nebo </w:t>
      </w: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false</w:t>
      </w:r>
      <w:proofErr w:type="spellEnd"/>
    </w:p>
    <w:p w:rsidR="00582A6A" w:rsidRDefault="00651AE5" w:rsidP="00F340EA">
      <w:pPr>
        <w:tabs>
          <w:tab w:val="left" w:pos="1966"/>
          <w:tab w:val="left" w:pos="7939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Je </w:t>
      </w:r>
      <w:r w:rsidR="00152246" w:rsidRPr="008C163D">
        <w:rPr>
          <w:rFonts w:cstheme="minorHAnsi"/>
          <w:color w:val="000000"/>
          <w:sz w:val="24"/>
          <w:szCs w:val="24"/>
          <w:shd w:val="clear" w:color="auto" w:fill="FFFFFF"/>
        </w:rPr>
        <w:t>8</w:t>
      </w: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 bitový, protože CPU nemůže adresovat nic menšího </w:t>
      </w:r>
      <w:proofErr w:type="gram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něž</w:t>
      </w:r>
      <w:proofErr w:type="gramEnd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 bajt (8 bitů)</w:t>
      </w:r>
    </w:p>
    <w:p w:rsidR="008C163D" w:rsidRDefault="008C163D" w:rsidP="00F340EA">
      <w:pPr>
        <w:tabs>
          <w:tab w:val="left" w:pos="1966"/>
          <w:tab w:val="left" w:pos="7939"/>
        </w:tabs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8C163D" w:rsidRDefault="008C163D" w:rsidP="00F340EA">
      <w:pPr>
        <w:tabs>
          <w:tab w:val="left" w:pos="1966"/>
          <w:tab w:val="left" w:pos="7939"/>
        </w:tabs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8C163D" w:rsidRPr="008C163D" w:rsidRDefault="008C163D" w:rsidP="00F340EA">
      <w:pPr>
        <w:tabs>
          <w:tab w:val="left" w:pos="1966"/>
          <w:tab w:val="left" w:pos="7939"/>
        </w:tabs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582A6A" w:rsidRPr="008C163D" w:rsidRDefault="008C163D" w:rsidP="00F340EA">
      <w:pPr>
        <w:tabs>
          <w:tab w:val="left" w:pos="1966"/>
          <w:tab w:val="left" w:pos="7939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Tyto datové typy se dají vypsat</w:t>
      </w:r>
    </w:p>
    <w:p w:rsidR="00582A6A" w:rsidRPr="008C163D" w:rsidRDefault="00582A6A" w:rsidP="00F340EA">
      <w:pPr>
        <w:tabs>
          <w:tab w:val="left" w:pos="1966"/>
          <w:tab w:val="left" w:pos="7939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2F4FBD79" wp14:editId="21249BBB">
            <wp:extent cx="1962150" cy="400050"/>
            <wp:effectExtent l="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E5" w:rsidRPr="008C163D" w:rsidRDefault="00582A6A" w:rsidP="00F340EA">
      <w:pPr>
        <w:tabs>
          <w:tab w:val="left" w:pos="1966"/>
          <w:tab w:val="left" w:pos="7939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Protože C# provede implicitní konverzi a zavolá na čísle metodu </w:t>
      </w: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ToString</w:t>
      </w:r>
      <w:proofErr w:type="spellEnd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().</w:t>
      </w:r>
      <w:r w:rsidR="00F340EA" w:rsidRPr="008C163D">
        <w:rPr>
          <w:rFonts w:cstheme="minorHAnsi"/>
          <w:color w:val="000000"/>
          <w:sz w:val="24"/>
          <w:szCs w:val="24"/>
          <w:shd w:val="clear" w:color="auto" w:fill="FFFFFF"/>
        </w:rPr>
        <w:tab/>
      </w:r>
    </w:p>
    <w:p w:rsidR="008C163D" w:rsidRPr="008C163D" w:rsidRDefault="008C163D" w:rsidP="00F340EA">
      <w:pPr>
        <w:tabs>
          <w:tab w:val="left" w:pos="1966"/>
          <w:tab w:val="left" w:pos="7939"/>
        </w:tabs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651AE5" w:rsidRPr="008C163D" w:rsidRDefault="00651AE5" w:rsidP="008C163D">
      <w:pPr>
        <w:tabs>
          <w:tab w:val="left" w:pos="1966"/>
        </w:tabs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b/>
          <w:color w:val="000000"/>
          <w:sz w:val="24"/>
          <w:szCs w:val="24"/>
          <w:shd w:val="clear" w:color="auto" w:fill="FFFFFF"/>
        </w:rPr>
        <w:t>Referenční</w:t>
      </w:r>
    </w:p>
    <w:p w:rsidR="00651AE5" w:rsidRPr="008C163D" w:rsidRDefault="00651AE5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do této skupiny patří datový typ </w:t>
      </w: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System.String</w:t>
      </w:r>
      <w:proofErr w:type="spellEnd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 a všechny třídy. </w:t>
      </w:r>
    </w:p>
    <w:p w:rsidR="00651AE5" w:rsidRPr="008C163D" w:rsidRDefault="00651AE5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Na rozdíl od proměnných hodnotových datových typů se jejich hodnota uloží do haldy.</w:t>
      </w:r>
    </w:p>
    <w:p w:rsidR="00651AE5" w:rsidRPr="008C163D" w:rsidRDefault="00651AE5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Do proměnné v </w:t>
      </w: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stacku</w:t>
      </w:r>
      <w:proofErr w:type="spellEnd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 se uloží pouze reference - adresa paměti na haldě, kde je hodnota uložena.  </w:t>
      </w:r>
    </w:p>
    <w:p w:rsidR="00651AE5" w:rsidRPr="008C163D" w:rsidRDefault="00651AE5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Pokud přiřadíme proměnnou </w:t>
      </w:r>
      <w:r w:rsidR="003E7348" w:rsidRPr="008C163D">
        <w:rPr>
          <w:rFonts w:cstheme="minorHAnsi"/>
          <w:color w:val="000000"/>
          <w:sz w:val="24"/>
          <w:szCs w:val="24"/>
          <w:shd w:val="clear" w:color="auto" w:fill="FFFFFF"/>
        </w:rPr>
        <w:t>referenčního</w:t>
      </w: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 typu jiné proměnné referenčního typu, bude výsledkem nový odkaz na stejnou adresu na haldě.</w:t>
      </w:r>
    </w:p>
    <w:p w:rsidR="003E7348" w:rsidRPr="008C163D" w:rsidRDefault="003E7348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String</w:t>
      </w:r>
      <w:proofErr w:type="spellEnd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, objekty, třídy, rozhraní, pole, delegáty</w:t>
      </w:r>
    </w:p>
    <w:p w:rsidR="00651AE5" w:rsidRPr="008C163D" w:rsidRDefault="002B00D8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477276F" wp14:editId="3A308047">
            <wp:extent cx="5760720" cy="613677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0D8" w:rsidRPr="008C163D" w:rsidRDefault="002B00D8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String</w:t>
      </w:r>
      <w:proofErr w:type="spellEnd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 je uložen na haldě a obsahuje adresu na pole </w:t>
      </w: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charů</w:t>
      </w:r>
      <w:proofErr w:type="spellEnd"/>
    </w:p>
    <w:p w:rsidR="002B00D8" w:rsidRPr="008C163D" w:rsidRDefault="002B00D8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Obsahuje hodně metod: </w:t>
      </w: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Contains</w:t>
      </w:r>
      <w:proofErr w:type="spellEnd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Replace</w:t>
      </w:r>
      <w:proofErr w:type="spellEnd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()</w:t>
      </w:r>
    </w:p>
    <w:p w:rsidR="002B00D8" w:rsidRPr="008C163D" w:rsidRDefault="002B00D8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Má neomezenou délku</w:t>
      </w:r>
    </w:p>
    <w:p w:rsidR="002B00D8" w:rsidRPr="008C163D" w:rsidRDefault="002B00D8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Třeba příklad pole </w:t>
      </w:r>
    </w:p>
    <w:p w:rsidR="002B00D8" w:rsidRPr="008C163D" w:rsidRDefault="002B00D8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71B5EB0C" wp14:editId="6B072198">
            <wp:extent cx="2638425" cy="647700"/>
            <wp:effectExtent l="0" t="0" r="9525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0D8" w:rsidRPr="008C163D" w:rsidRDefault="002B00D8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V zásobníku je prostor 32bit pro adresu, která ukazuje na pole na haldě</w:t>
      </w:r>
    </w:p>
    <w:p w:rsidR="002B00D8" w:rsidRPr="008C163D" w:rsidRDefault="002B00D8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Na haldě je 3*32bit prostor pro uložení čísel 7,5,9</w:t>
      </w:r>
    </w:p>
    <w:p w:rsidR="00F340EA" w:rsidRPr="008C163D" w:rsidRDefault="003E7348" w:rsidP="008C163D">
      <w:pPr>
        <w:tabs>
          <w:tab w:val="left" w:pos="1966"/>
        </w:tabs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Výčtové datové typy – </w:t>
      </w:r>
      <w:proofErr w:type="spellStart"/>
      <w:r w:rsidRPr="008C163D">
        <w:rPr>
          <w:rFonts w:cstheme="minorHAnsi"/>
          <w:b/>
          <w:color w:val="000000"/>
          <w:sz w:val="24"/>
          <w:szCs w:val="24"/>
          <w:shd w:val="clear" w:color="auto" w:fill="FFFFFF"/>
        </w:rPr>
        <w:t>enum</w:t>
      </w:r>
      <w:proofErr w:type="spellEnd"/>
    </w:p>
    <w:p w:rsidR="008C163D" w:rsidRDefault="008C163D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Je uložen na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stacku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3E7348" w:rsidRPr="008C163D" w:rsidRDefault="003E7348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Je tvořen seznamem přípustných hodnot (</w:t>
      </w:r>
      <w:r w:rsidRPr="008C163D">
        <w:rPr>
          <w:rFonts w:eastAsia="Arial" w:cstheme="minorHAnsi"/>
          <w:sz w:val="24"/>
          <w:szCs w:val="24"/>
        </w:rPr>
        <w:t>pevně dané možností, které se nemění</w:t>
      </w: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)</w:t>
      </w:r>
    </w:p>
    <w:p w:rsidR="003E7348" w:rsidRPr="008C163D" w:rsidRDefault="003E7348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EFDE0"/>
        </w:rPr>
      </w:pPr>
      <w:r w:rsidRPr="008C163D">
        <w:rPr>
          <w:rStyle w:val="Zvraznn"/>
          <w:rFonts w:cstheme="minorHAnsi"/>
          <w:color w:val="000000"/>
          <w:sz w:val="24"/>
          <w:szCs w:val="24"/>
          <w:shd w:val="clear" w:color="auto" w:fill="FEFDE0"/>
        </w:rPr>
        <w:lastRenderedPageBreak/>
        <w:t xml:space="preserve">Lze </w:t>
      </w:r>
      <w:r w:rsidRPr="008C163D">
        <w:rPr>
          <w:rFonts w:cstheme="minorHAnsi"/>
          <w:color w:val="000000"/>
          <w:sz w:val="24"/>
          <w:szCs w:val="24"/>
          <w:shd w:val="clear" w:color="auto" w:fill="FEFDE0"/>
        </w:rPr>
        <w:t>dvěma položkám přiřadit stejnou hodnotu a C# si potom vybere jednu hodnotu jako primární (z důvodů </w:t>
      </w:r>
      <w:r w:rsidRPr="008C163D">
        <w:rPr>
          <w:rStyle w:val="Zvraznn"/>
          <w:rFonts w:cstheme="minorHAnsi"/>
          <w:color w:val="000000"/>
          <w:sz w:val="24"/>
          <w:szCs w:val="24"/>
          <w:shd w:val="clear" w:color="auto" w:fill="FEFDE0"/>
        </w:rPr>
        <w:t>reflexe</w:t>
      </w:r>
      <w:r w:rsidRPr="008C163D">
        <w:rPr>
          <w:rFonts w:cstheme="minorHAnsi"/>
          <w:color w:val="000000"/>
          <w:sz w:val="24"/>
          <w:szCs w:val="24"/>
          <w:shd w:val="clear" w:color="auto" w:fill="FEFDE0"/>
        </w:rPr>
        <w:t> a řetězcových konverzí). Výčtové typy mají následující omezení:</w:t>
      </w:r>
    </w:p>
    <w:p w:rsidR="003E7348" w:rsidRPr="008C163D" w:rsidRDefault="003E7348" w:rsidP="003E7348">
      <w:pPr>
        <w:pStyle w:val="Normlnweb"/>
        <w:numPr>
          <w:ilvl w:val="0"/>
          <w:numId w:val="2"/>
        </w:numPr>
        <w:shd w:val="clear" w:color="auto" w:fill="FEFDE0"/>
        <w:rPr>
          <w:rFonts w:asciiTheme="minorHAnsi" w:hAnsiTheme="minorHAnsi" w:cstheme="minorHAnsi"/>
          <w:color w:val="000000"/>
        </w:rPr>
      </w:pPr>
      <w:r w:rsidRPr="008C163D">
        <w:rPr>
          <w:rFonts w:asciiTheme="minorHAnsi" w:hAnsiTheme="minorHAnsi" w:cstheme="minorHAnsi"/>
          <w:color w:val="000000"/>
        </w:rPr>
        <w:t>nemohou definovat své vlastní metody</w:t>
      </w:r>
    </w:p>
    <w:p w:rsidR="003E7348" w:rsidRPr="008C163D" w:rsidRDefault="003E7348" w:rsidP="003E7348">
      <w:pPr>
        <w:pStyle w:val="Normlnweb"/>
        <w:numPr>
          <w:ilvl w:val="0"/>
          <w:numId w:val="2"/>
        </w:numPr>
        <w:shd w:val="clear" w:color="auto" w:fill="FEFDE0"/>
        <w:rPr>
          <w:rFonts w:asciiTheme="minorHAnsi" w:hAnsiTheme="minorHAnsi" w:cstheme="minorHAnsi"/>
          <w:color w:val="000000"/>
        </w:rPr>
      </w:pPr>
      <w:r w:rsidRPr="008C163D">
        <w:rPr>
          <w:rFonts w:asciiTheme="minorHAnsi" w:hAnsiTheme="minorHAnsi" w:cstheme="minorHAnsi"/>
          <w:color w:val="000000"/>
        </w:rPr>
        <w:t>nemohou implementovat rozhraní</w:t>
      </w:r>
    </w:p>
    <w:p w:rsidR="003E7348" w:rsidRPr="008C163D" w:rsidRDefault="003E7348" w:rsidP="003E7348">
      <w:pPr>
        <w:pStyle w:val="Normlnweb"/>
        <w:numPr>
          <w:ilvl w:val="0"/>
          <w:numId w:val="2"/>
        </w:numPr>
        <w:shd w:val="clear" w:color="auto" w:fill="FEFDE0"/>
        <w:rPr>
          <w:rFonts w:asciiTheme="minorHAnsi" w:hAnsiTheme="minorHAnsi" w:cstheme="minorHAnsi"/>
          <w:color w:val="000000"/>
        </w:rPr>
      </w:pPr>
      <w:r w:rsidRPr="008C163D">
        <w:rPr>
          <w:rFonts w:asciiTheme="minorHAnsi" w:hAnsiTheme="minorHAnsi" w:cstheme="minorHAnsi"/>
          <w:color w:val="000000"/>
        </w:rPr>
        <w:t xml:space="preserve">nemohou definovat své </w:t>
      </w:r>
      <w:proofErr w:type="spellStart"/>
      <w:r w:rsidRPr="008C163D">
        <w:rPr>
          <w:rFonts w:asciiTheme="minorHAnsi" w:hAnsiTheme="minorHAnsi" w:cstheme="minorHAnsi"/>
          <w:color w:val="000000"/>
        </w:rPr>
        <w:t>indexery</w:t>
      </w:r>
      <w:proofErr w:type="spellEnd"/>
      <w:r w:rsidRPr="008C163D">
        <w:rPr>
          <w:rFonts w:asciiTheme="minorHAnsi" w:hAnsiTheme="minorHAnsi" w:cstheme="minorHAnsi"/>
          <w:color w:val="000000"/>
        </w:rPr>
        <w:t xml:space="preserve"> nebo vlastnosti</w:t>
      </w:r>
    </w:p>
    <w:p w:rsidR="003E7348" w:rsidRDefault="003E7348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0BA0B630" wp14:editId="2F7A0D8E">
            <wp:extent cx="4210050" cy="2019300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3D" w:rsidRDefault="008C163D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Enum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primárně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implentuje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int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, dá se to změnit na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short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, long, celočíselné datové typy</w:t>
      </w:r>
    </w:p>
    <w:p w:rsidR="008C163D" w:rsidRDefault="008C163D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Příklad </w:t>
      </w:r>
    </w:p>
    <w:p w:rsidR="008C163D" w:rsidRPr="008C163D" w:rsidRDefault="008C163D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noProof/>
          <w:lang w:eastAsia="cs-CZ"/>
        </w:rPr>
        <w:drawing>
          <wp:inline distT="0" distB="0" distL="0" distR="0" wp14:anchorId="6FD10199" wp14:editId="241D341E">
            <wp:extent cx="1438275" cy="781050"/>
            <wp:effectExtent l="0" t="0" r="9525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11" w:rsidRPr="00643511" w:rsidRDefault="00C44011" w:rsidP="00643511">
      <w:pPr>
        <w:tabs>
          <w:tab w:val="left" w:pos="1966"/>
        </w:tabs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643511">
        <w:rPr>
          <w:rFonts w:cstheme="minorHAnsi"/>
          <w:b/>
          <w:color w:val="000000"/>
          <w:sz w:val="24"/>
          <w:szCs w:val="24"/>
          <w:shd w:val="clear" w:color="auto" w:fill="FFFFFF"/>
        </w:rPr>
        <w:t>Struktura</w:t>
      </w:r>
    </w:p>
    <w:p w:rsidR="00582A6A" w:rsidRPr="008C163D" w:rsidRDefault="00F50D7E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Strukturovaný (má více položek) </w:t>
      </w:r>
    </w:p>
    <w:p w:rsidR="00582A6A" w:rsidRPr="008C163D" w:rsidRDefault="00F50D7E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heterogenní (položky mohou být různého typu) </w:t>
      </w:r>
    </w:p>
    <w:p w:rsidR="00582A6A" w:rsidRPr="008C163D" w:rsidRDefault="00F50D7E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hodnotový (ukládán na zásobník) </w:t>
      </w:r>
    </w:p>
    <w:p w:rsidR="00582A6A" w:rsidRPr="008C163D" w:rsidRDefault="00582A6A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je </w:t>
      </w:r>
      <w:r w:rsidR="00F50D7E"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uživatelem definovaný datový typ. </w:t>
      </w:r>
    </w:p>
    <w:p w:rsidR="00582A6A" w:rsidRPr="008C163D" w:rsidRDefault="00F50D7E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struktura </w:t>
      </w:r>
      <w:r w:rsidR="00643511">
        <w:rPr>
          <w:rFonts w:cstheme="minorHAnsi"/>
          <w:color w:val="000000"/>
          <w:sz w:val="24"/>
          <w:szCs w:val="24"/>
          <w:shd w:val="clear" w:color="auto" w:fill="FFFFFF"/>
        </w:rPr>
        <w:t xml:space="preserve">může </w:t>
      </w: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obsahovat i deklaraci metod. </w:t>
      </w:r>
    </w:p>
    <w:p w:rsidR="00582A6A" w:rsidRPr="008C163D" w:rsidRDefault="00F50D7E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Strukturu můžeme deklarovat jako součást jmenného prostoru nebo jako součást třídy. Strukturu nelze deklarovat uvnitř metody. </w:t>
      </w:r>
    </w:p>
    <w:p w:rsidR="00C44011" w:rsidRPr="008C163D" w:rsidRDefault="00F50D7E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Je také možné deklarovat konstruktor a vytvářet proměnnou jeho voláním pomocí klíčového slova </w:t>
      </w: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new</w:t>
      </w:r>
      <w:proofErr w:type="spellEnd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1036D1" w:rsidRPr="008C163D" w:rsidRDefault="001036D1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Nemůžou dědit od jiných tříd, ani být děděny. </w:t>
      </w:r>
    </w:p>
    <w:p w:rsidR="00582A6A" w:rsidRPr="008C163D" w:rsidRDefault="00582A6A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7866CA50" wp14:editId="1A6C5514">
            <wp:extent cx="2505075" cy="4181475"/>
            <wp:effectExtent l="0" t="0" r="9525" b="952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C6" w:rsidRDefault="006304C6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4908970A" wp14:editId="69972C01">
            <wp:extent cx="4495800" cy="3095625"/>
            <wp:effectExtent l="0" t="0" r="0" b="952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11" w:rsidRDefault="00643511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Takto se nepoužívají, protože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stack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má omezenou velikost (64KB) a struktury ho lehce zaplní.</w:t>
      </w:r>
    </w:p>
    <w:p w:rsidR="00643511" w:rsidRDefault="00643511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643511" w:rsidRDefault="00643511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643511" w:rsidRPr="008C163D" w:rsidRDefault="00643511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34FBD" w:rsidRPr="00643511" w:rsidRDefault="0071502E" w:rsidP="00643511">
      <w:pPr>
        <w:tabs>
          <w:tab w:val="left" w:pos="2943"/>
        </w:tabs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proofErr w:type="spellStart"/>
      <w:r w:rsidRPr="00643511">
        <w:rPr>
          <w:rFonts w:cstheme="minorHAnsi"/>
          <w:b/>
          <w:color w:val="000000"/>
          <w:sz w:val="24"/>
          <w:szCs w:val="24"/>
          <w:shd w:val="clear" w:color="auto" w:fill="FFFFFF"/>
        </w:rPr>
        <w:lastRenderedPageBreak/>
        <w:t>Generika</w:t>
      </w:r>
      <w:proofErr w:type="spellEnd"/>
    </w:p>
    <w:p w:rsidR="001D4FDD" w:rsidRPr="008C163D" w:rsidRDefault="002F26B2" w:rsidP="002F26B2">
      <w:pPr>
        <w:pStyle w:val="Odstavecseseznamem"/>
        <w:numPr>
          <w:ilvl w:val="0"/>
          <w:numId w:val="3"/>
        </w:numPr>
        <w:tabs>
          <w:tab w:val="left" w:pos="2943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obecný datový typ</w:t>
      </w:r>
    </w:p>
    <w:p w:rsidR="002F26B2" w:rsidRPr="008C163D" w:rsidRDefault="002F26B2" w:rsidP="002F26B2">
      <w:pPr>
        <w:pStyle w:val="Odstavecseseznamem"/>
        <w:numPr>
          <w:ilvl w:val="0"/>
          <w:numId w:val="3"/>
        </w:numPr>
        <w:tabs>
          <w:tab w:val="left" w:pos="2943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generický kód – ten, který využívá parametrizované typy, Parametrizované typy jsou nahrazeny konkrétními typy v době použití kódu</w:t>
      </w:r>
    </w:p>
    <w:p w:rsidR="002F26B2" w:rsidRPr="008C163D" w:rsidRDefault="002F26B2" w:rsidP="002F26B2">
      <w:pPr>
        <w:tabs>
          <w:tab w:val="left" w:pos="2943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uživatel má volnost zvolit si libovolný datový typ</w:t>
      </w:r>
    </w:p>
    <w:p w:rsidR="002F26B2" w:rsidRPr="008C163D" w:rsidRDefault="002F26B2" w:rsidP="002F26B2">
      <w:pPr>
        <w:tabs>
          <w:tab w:val="left" w:pos="2943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Generický typ T se uvádí za název definovaného objektu (třídy, rozhraní, metody, struktury, delegáty)</w:t>
      </w:r>
    </w:p>
    <w:p w:rsidR="002F26B2" w:rsidRPr="008C163D" w:rsidRDefault="002F26B2" w:rsidP="002F26B2">
      <w:pPr>
        <w:tabs>
          <w:tab w:val="left" w:pos="2943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Výhody (související s řádkem </w:t>
      </w:r>
      <w:proofErr w:type="gram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nad</w:t>
      </w:r>
      <w:proofErr w:type="gramEnd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): </w:t>
      </w:r>
    </w:p>
    <w:p w:rsidR="002F26B2" w:rsidRPr="008C163D" w:rsidRDefault="002F26B2" w:rsidP="002F26B2">
      <w:pPr>
        <w:tabs>
          <w:tab w:val="left" w:pos="2943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V prvé řadě dosáhneme silné typové kontroly v době překladu zdrojového kódu, a tedy možného nalezení všech případů, které by mohly způsobit havárii aplikace způsobenou nesprávným využitím použitých typů. </w:t>
      </w:r>
    </w:p>
    <w:p w:rsidR="002F26B2" w:rsidRPr="008C163D" w:rsidRDefault="002F26B2" w:rsidP="002F26B2">
      <w:pPr>
        <w:tabs>
          <w:tab w:val="left" w:pos="2943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Omezení explicitních typových konverzí, které jsou nutné v době překladu, kdy neznáme typ objektu uloženého v univerzální kolekci. </w:t>
      </w:r>
    </w:p>
    <w:p w:rsidR="002F26B2" w:rsidRPr="008C163D" w:rsidRDefault="002F26B2" w:rsidP="002F26B2">
      <w:pPr>
        <w:tabs>
          <w:tab w:val="left" w:pos="2943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Díky těmto výhodám dosáhneme nejen čistějšího, rychlejšího výsledného kódu, ale především náš kód bude hlavně bezpečnější.</w:t>
      </w:r>
    </w:p>
    <w:p w:rsidR="002F26B2" w:rsidRPr="008C163D" w:rsidRDefault="002F26B2" w:rsidP="002F26B2">
      <w:pPr>
        <w:tabs>
          <w:tab w:val="left" w:pos="2943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používá se třeba při vstupních proměnných do metod, nebo při vytváření generických kolekcí</w:t>
      </w:r>
    </w:p>
    <w:p w:rsidR="002F26B2" w:rsidRPr="008C163D" w:rsidRDefault="002F26B2" w:rsidP="002F26B2">
      <w:pPr>
        <w:tabs>
          <w:tab w:val="left" w:pos="2943"/>
        </w:tabs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2F26B2" w:rsidRPr="008C163D" w:rsidRDefault="002F26B2" w:rsidP="002F26B2">
      <w:pPr>
        <w:tabs>
          <w:tab w:val="left" w:pos="2943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6780063E" wp14:editId="357C573C">
            <wp:extent cx="2676525" cy="3419475"/>
            <wp:effectExtent l="0" t="0" r="9525" b="952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23" w:rsidRPr="008C163D" w:rsidRDefault="00225523" w:rsidP="002F26B2">
      <w:pPr>
        <w:tabs>
          <w:tab w:val="left" w:pos="2943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7E2B630C" wp14:editId="6183C3C9">
            <wp:extent cx="3009900" cy="5419725"/>
            <wp:effectExtent l="0" t="0" r="0" b="9525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23" w:rsidRPr="008C163D" w:rsidRDefault="00225523" w:rsidP="002F26B2">
      <w:pPr>
        <w:tabs>
          <w:tab w:val="left" w:pos="2943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eastAsia="Arial" w:cstheme="minorHAnsi"/>
          <w:sz w:val="24"/>
          <w:szCs w:val="24"/>
        </w:rPr>
        <w:t>Obecně nezáleží, jaké písmeno do špičatých závorek zvolíme. Nejčastěji se používá T</w:t>
      </w:r>
    </w:p>
    <w:p w:rsidR="0071502E" w:rsidRPr="008C163D" w:rsidRDefault="0071502E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6FADC99" wp14:editId="30EDA69C">
            <wp:extent cx="2085975" cy="590550"/>
            <wp:effectExtent l="0" t="0" r="9525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2E" w:rsidRPr="008C163D" w:rsidRDefault="0071502E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281D7E06" wp14:editId="0E786D5F">
            <wp:extent cx="2143125" cy="542925"/>
            <wp:effectExtent l="0" t="0" r="9525" b="952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23" w:rsidRPr="00643511" w:rsidRDefault="00225523" w:rsidP="00225523">
      <w:pPr>
        <w:tabs>
          <w:tab w:val="left" w:pos="1966"/>
          <w:tab w:val="left" w:pos="7939"/>
        </w:tabs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643511">
        <w:rPr>
          <w:rFonts w:cstheme="minorHAnsi"/>
          <w:b/>
          <w:color w:val="000000"/>
          <w:sz w:val="24"/>
          <w:szCs w:val="24"/>
          <w:shd w:val="clear" w:color="auto" w:fill="FFFFFF"/>
        </w:rPr>
        <w:t>Ještě nějaké</w:t>
      </w:r>
      <w:r w:rsidR="00643511" w:rsidRPr="00643511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datové typy</w:t>
      </w:r>
    </w:p>
    <w:p w:rsidR="00225523" w:rsidRPr="008C163D" w:rsidRDefault="00225523" w:rsidP="00225523">
      <w:pPr>
        <w:tabs>
          <w:tab w:val="left" w:pos="1966"/>
          <w:tab w:val="left" w:pos="7939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Dynamic</w:t>
      </w:r>
      <w:proofErr w:type="spellEnd"/>
    </w:p>
    <w:p w:rsidR="00225523" w:rsidRPr="008C163D" w:rsidRDefault="00225523" w:rsidP="00225523">
      <w:pPr>
        <w:tabs>
          <w:tab w:val="left" w:pos="1966"/>
          <w:tab w:val="left" w:pos="7939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hodí se v situacích, kdy se neví datový typ proměnné</w:t>
      </w:r>
    </w:p>
    <w:p w:rsidR="00225523" w:rsidRPr="008C163D" w:rsidRDefault="00225523" w:rsidP="00225523">
      <w:pPr>
        <w:tabs>
          <w:tab w:val="left" w:pos="1966"/>
          <w:tab w:val="left" w:pos="7939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V proměnné tak může být naprosto cokoli a kdykoli se může měnit i její datový typ.</w:t>
      </w:r>
    </w:p>
    <w:p w:rsidR="00225523" w:rsidRPr="008C163D" w:rsidRDefault="00643511" w:rsidP="00225523">
      <w:pPr>
        <w:tabs>
          <w:tab w:val="left" w:pos="1966"/>
          <w:tab w:val="left" w:pos="7939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je</w:t>
      </w:r>
      <w:r w:rsidR="00225523"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 typově dynamická</w:t>
      </w:r>
    </w:p>
    <w:p w:rsidR="00225523" w:rsidRPr="008C163D" w:rsidRDefault="00225523" w:rsidP="00225523">
      <w:pPr>
        <w:tabs>
          <w:tab w:val="left" w:pos="1966"/>
          <w:tab w:val="left" w:pos="7939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3D088A09" wp14:editId="0BA461C6">
            <wp:extent cx="1276350" cy="552450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23" w:rsidRPr="008C163D" w:rsidRDefault="00225523" w:rsidP="00225523">
      <w:pPr>
        <w:tabs>
          <w:tab w:val="left" w:pos="1966"/>
          <w:tab w:val="left" w:pos="7939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bookmarkStart w:id="0" w:name="_GoBack"/>
      <w:bookmarkEnd w:id="0"/>
    </w:p>
    <w:p w:rsidR="00225523" w:rsidRPr="008C163D" w:rsidRDefault="00225523" w:rsidP="00225523">
      <w:pPr>
        <w:tabs>
          <w:tab w:val="left" w:pos="1966"/>
          <w:tab w:val="left" w:pos="7939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Psát datové typy je občas zbytečné, např. v momentě, kdy víme, jaký datový typ dosazujeme</w:t>
      </w:r>
    </w:p>
    <w:p w:rsidR="00225523" w:rsidRPr="008C163D" w:rsidRDefault="00225523" w:rsidP="00225523">
      <w:pPr>
        <w:tabs>
          <w:tab w:val="left" w:pos="1966"/>
          <w:tab w:val="left" w:pos="7939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Nemůže měnit datový typ.</w:t>
      </w:r>
    </w:p>
    <w:p w:rsidR="00225523" w:rsidRPr="008C163D" w:rsidRDefault="00225523" w:rsidP="00225523">
      <w:pPr>
        <w:tabs>
          <w:tab w:val="left" w:pos="1966"/>
          <w:tab w:val="left" w:pos="7939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 xml:space="preserve">Je doporučená jen tehdy, pokud bude i s ní kód </w:t>
      </w:r>
      <w:proofErr w:type="spellStart"/>
      <w:r w:rsidRPr="008C163D">
        <w:rPr>
          <w:rFonts w:cstheme="minorHAnsi"/>
          <w:color w:val="000000"/>
          <w:sz w:val="24"/>
          <w:szCs w:val="24"/>
          <w:shd w:val="clear" w:color="auto" w:fill="FFFFFF"/>
        </w:rPr>
        <w:t>přehlednej</w:t>
      </w:r>
      <w:proofErr w:type="spellEnd"/>
    </w:p>
    <w:p w:rsidR="00225523" w:rsidRPr="008C163D" w:rsidRDefault="00225523" w:rsidP="00225523">
      <w:pPr>
        <w:tabs>
          <w:tab w:val="left" w:pos="1966"/>
          <w:tab w:val="left" w:pos="7939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163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3C47AEFD" wp14:editId="2510F362">
            <wp:extent cx="3874684" cy="1393834"/>
            <wp:effectExtent l="0" t="0" r="0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8194" cy="139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23" w:rsidRPr="008C163D" w:rsidRDefault="00225523" w:rsidP="00512443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</w:p>
    <w:sectPr w:rsidR="00225523" w:rsidRPr="008C1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415D0"/>
    <w:multiLevelType w:val="multilevel"/>
    <w:tmpl w:val="EE76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972CA3"/>
    <w:multiLevelType w:val="hybridMultilevel"/>
    <w:tmpl w:val="49D49E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DE5086"/>
    <w:multiLevelType w:val="hybridMultilevel"/>
    <w:tmpl w:val="83E69F08"/>
    <w:lvl w:ilvl="0" w:tplc="3948D3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A4F"/>
    <w:rsid w:val="001036D1"/>
    <w:rsid w:val="00144F64"/>
    <w:rsid w:val="00152246"/>
    <w:rsid w:val="001D4FDD"/>
    <w:rsid w:val="001D6A4F"/>
    <w:rsid w:val="00225523"/>
    <w:rsid w:val="002B00D8"/>
    <w:rsid w:val="002F26B2"/>
    <w:rsid w:val="00300B3D"/>
    <w:rsid w:val="00334FBD"/>
    <w:rsid w:val="003E7348"/>
    <w:rsid w:val="00512443"/>
    <w:rsid w:val="00582A6A"/>
    <w:rsid w:val="006304C6"/>
    <w:rsid w:val="00643511"/>
    <w:rsid w:val="00651AE5"/>
    <w:rsid w:val="0071502E"/>
    <w:rsid w:val="0077006C"/>
    <w:rsid w:val="0083126E"/>
    <w:rsid w:val="008C163D"/>
    <w:rsid w:val="00974AD3"/>
    <w:rsid w:val="00B646EC"/>
    <w:rsid w:val="00C44011"/>
    <w:rsid w:val="00C807EE"/>
    <w:rsid w:val="00CD227F"/>
    <w:rsid w:val="00CE5CDC"/>
    <w:rsid w:val="00DE2014"/>
    <w:rsid w:val="00DE6D22"/>
    <w:rsid w:val="00F10FB9"/>
    <w:rsid w:val="00F340EA"/>
    <w:rsid w:val="00F5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4">
    <w:name w:val="heading 4"/>
    <w:basedOn w:val="Normln"/>
    <w:link w:val="Nadpis4Char"/>
    <w:uiPriority w:val="9"/>
    <w:qFormat/>
    <w:rsid w:val="00CD22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F10FB9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00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00B3D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300B3D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CD227F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styleId="Zvraznn">
    <w:name w:val="Emphasis"/>
    <w:basedOn w:val="Standardnpsmoodstavce"/>
    <w:uiPriority w:val="20"/>
    <w:qFormat/>
    <w:rsid w:val="003E7348"/>
    <w:rPr>
      <w:i/>
      <w:iCs/>
    </w:rPr>
  </w:style>
  <w:style w:type="paragraph" w:styleId="Normlnweb">
    <w:name w:val="Normal (Web)"/>
    <w:basedOn w:val="Normln"/>
    <w:uiPriority w:val="99"/>
    <w:semiHidden/>
    <w:unhideWhenUsed/>
    <w:rsid w:val="003E7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4">
    <w:name w:val="heading 4"/>
    <w:basedOn w:val="Normln"/>
    <w:link w:val="Nadpis4Char"/>
    <w:uiPriority w:val="9"/>
    <w:qFormat/>
    <w:rsid w:val="00CD22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F10FB9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00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00B3D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300B3D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CD227F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styleId="Zvraznn">
    <w:name w:val="Emphasis"/>
    <w:basedOn w:val="Standardnpsmoodstavce"/>
    <w:uiPriority w:val="20"/>
    <w:qFormat/>
    <w:rsid w:val="003E7348"/>
    <w:rPr>
      <w:i/>
      <w:iCs/>
    </w:rPr>
  </w:style>
  <w:style w:type="paragraph" w:styleId="Normlnweb">
    <w:name w:val="Normal (Web)"/>
    <w:basedOn w:val="Normln"/>
    <w:uiPriority w:val="99"/>
    <w:semiHidden/>
    <w:unhideWhenUsed/>
    <w:rsid w:val="003E7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11</Pages>
  <Words>1112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Jirka</dc:creator>
  <cp:lastModifiedBy>Jirka</cp:lastModifiedBy>
  <cp:revision>9</cp:revision>
  <dcterms:created xsi:type="dcterms:W3CDTF">2021-02-10T16:47:00Z</dcterms:created>
  <dcterms:modified xsi:type="dcterms:W3CDTF">2021-04-15T18:30:00Z</dcterms:modified>
</cp:coreProperties>
</file>