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A6" w:rsidRDefault="003312A6" w:rsidP="003312A6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432E4A">
        <w:rPr>
          <w:rFonts w:cstheme="minorHAnsi"/>
          <w:b/>
          <w:sz w:val="28"/>
          <w:szCs w:val="24"/>
        </w:rPr>
        <w:t>Stringy</w:t>
      </w:r>
      <w:proofErr w:type="spellEnd"/>
      <w:r w:rsidRPr="00432E4A">
        <w:rPr>
          <w:rFonts w:cstheme="minorHAnsi"/>
          <w:b/>
          <w:sz w:val="28"/>
          <w:szCs w:val="24"/>
        </w:rPr>
        <w:t xml:space="preserve">, regulární výrazy, </w:t>
      </w:r>
      <w:proofErr w:type="spellStart"/>
      <w:r w:rsidRPr="00432E4A">
        <w:rPr>
          <w:rFonts w:cstheme="minorHAnsi"/>
          <w:b/>
          <w:sz w:val="28"/>
          <w:szCs w:val="24"/>
        </w:rPr>
        <w:t>parsování</w:t>
      </w:r>
      <w:proofErr w:type="spellEnd"/>
      <w:r w:rsidRPr="00432E4A">
        <w:rPr>
          <w:rFonts w:cstheme="minorHAnsi"/>
          <w:b/>
          <w:sz w:val="28"/>
          <w:szCs w:val="24"/>
        </w:rPr>
        <w:t xml:space="preserve"> textu, kódování</w:t>
      </w:r>
    </w:p>
    <w:p w:rsidR="003312A6" w:rsidRDefault="003312A6" w:rsidP="003312A6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567BA7">
        <w:rPr>
          <w:rFonts w:cstheme="minorHAnsi"/>
          <w:b/>
          <w:sz w:val="24"/>
          <w:szCs w:val="24"/>
        </w:rPr>
        <w:t>Stringy</w:t>
      </w:r>
      <w:proofErr w:type="spellEnd"/>
    </w:p>
    <w:p w:rsidR="003312A6" w:rsidRDefault="003312A6" w:rsidP="003312A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je objekt, který je uložen na haldě a reprezentován jako pole </w:t>
      </w:r>
      <w:proofErr w:type="spellStart"/>
      <w:r>
        <w:rPr>
          <w:rFonts w:cstheme="minorHAnsi"/>
          <w:sz w:val="24"/>
          <w:szCs w:val="24"/>
        </w:rPr>
        <w:t>charů</w:t>
      </w:r>
      <w:proofErr w:type="spellEnd"/>
      <w:r>
        <w:rPr>
          <w:rFonts w:cstheme="minorHAnsi"/>
          <w:sz w:val="24"/>
          <w:szCs w:val="24"/>
        </w:rPr>
        <w:t>, které jsou</w:t>
      </w:r>
      <w:r w:rsidR="0071036C">
        <w:rPr>
          <w:rFonts w:cstheme="minorHAnsi"/>
          <w:sz w:val="24"/>
          <w:szCs w:val="24"/>
        </w:rPr>
        <w:t xml:space="preserve"> v c# jako UTF-16.</w:t>
      </w:r>
    </w:p>
    <w:p w:rsidR="003312A6" w:rsidRDefault="003312A6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Díky jeho struktuře v poli </w:t>
      </w:r>
      <w:proofErr w:type="spellStart"/>
      <w:r>
        <w:rPr>
          <w:rFonts w:cstheme="minorHAnsi"/>
          <w:sz w:val="24"/>
          <w:szCs w:val="24"/>
        </w:rPr>
        <w:t>charů</w:t>
      </w:r>
      <w:proofErr w:type="spellEnd"/>
      <w:r>
        <w:rPr>
          <w:rFonts w:cstheme="minorHAnsi"/>
          <w:sz w:val="24"/>
          <w:szCs w:val="24"/>
        </w:rPr>
        <w:t xml:space="preserve">, obsahuje metody využívající indexy, třeba na získání písmena na indexu nebo smazání písmen od indexu,… také se dá rozdělovat pole </w:t>
      </w:r>
      <w:proofErr w:type="spellStart"/>
      <w:r>
        <w:rPr>
          <w:rFonts w:cstheme="minorHAnsi"/>
          <w:sz w:val="24"/>
          <w:szCs w:val="24"/>
        </w:rPr>
        <w:t>stringů</w:t>
      </w:r>
      <w:proofErr w:type="spellEnd"/>
      <w:r>
        <w:rPr>
          <w:rFonts w:cstheme="minorHAnsi"/>
          <w:sz w:val="24"/>
          <w:szCs w:val="24"/>
        </w:rPr>
        <w:t xml:space="preserve"> nebo </w:t>
      </w:r>
      <w:proofErr w:type="spellStart"/>
      <w:r>
        <w:rPr>
          <w:rFonts w:cstheme="minorHAnsi"/>
          <w:sz w:val="24"/>
          <w:szCs w:val="24"/>
        </w:rPr>
        <w:t>charů</w:t>
      </w:r>
      <w:proofErr w:type="spellEnd"/>
    </w:p>
    <w:p w:rsidR="003312A6" w:rsidRDefault="003312A6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je jediný objekt v C# u kterého se při vytvoření nového nepoužívá slovo “</w:t>
      </w:r>
      <w:proofErr w:type="spellStart"/>
      <w:r>
        <w:rPr>
          <w:rFonts w:cstheme="minorHAnsi"/>
          <w:sz w:val="24"/>
          <w:szCs w:val="24"/>
        </w:rPr>
        <w:t>new</w:t>
      </w:r>
      <w:proofErr w:type="spellEnd"/>
      <w:r>
        <w:rPr>
          <w:rFonts w:cstheme="minorHAnsi"/>
          <w:sz w:val="24"/>
          <w:szCs w:val="24"/>
        </w:rPr>
        <w:t xml:space="preserve">“. Toto slovo se používá, pokud by bylo v zájmu vývojáře udělat nový stejný objekt, protože pokud by se nepoužilo a dal by se to </w:t>
      </w:r>
      <w:proofErr w:type="spellStart"/>
      <w:r>
        <w:rPr>
          <w:rFonts w:cstheme="minorHAnsi"/>
          <w:sz w:val="24"/>
          <w:szCs w:val="24"/>
        </w:rPr>
        <w:t>stringu</w:t>
      </w:r>
      <w:proofErr w:type="spellEnd"/>
      <w:r>
        <w:rPr>
          <w:rFonts w:cstheme="minorHAnsi"/>
          <w:sz w:val="24"/>
          <w:szCs w:val="24"/>
        </w:rPr>
        <w:t xml:space="preserve"> text, který je již jako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objekt na </w:t>
      </w:r>
      <w:proofErr w:type="spellStart"/>
      <w:r>
        <w:rPr>
          <w:rFonts w:cstheme="minorHAnsi"/>
          <w:sz w:val="24"/>
          <w:szCs w:val="24"/>
        </w:rPr>
        <w:t>heapu</w:t>
      </w:r>
      <w:proofErr w:type="spellEnd"/>
      <w:r>
        <w:rPr>
          <w:rFonts w:cstheme="minorHAnsi"/>
          <w:sz w:val="24"/>
          <w:szCs w:val="24"/>
        </w:rPr>
        <w:t xml:space="preserve">, tak by byl odkázán na tento. Pokud by bylo </w:t>
      </w:r>
      <w:proofErr w:type="spellStart"/>
      <w:r>
        <w:rPr>
          <w:rFonts w:cstheme="minorHAnsi"/>
          <w:sz w:val="24"/>
          <w:szCs w:val="24"/>
        </w:rPr>
        <w:t>new</w:t>
      </w:r>
      <w:proofErr w:type="spellEnd"/>
      <w:r>
        <w:rPr>
          <w:rFonts w:cstheme="minorHAnsi"/>
          <w:sz w:val="24"/>
          <w:szCs w:val="24"/>
        </w:rPr>
        <w:t>, tak je odkázán na svůj vlastní.</w:t>
      </w:r>
    </w:p>
    <w:p w:rsidR="003312A6" w:rsidRDefault="003312A6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Pokud se obsahu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upraví, tak se na </w:t>
      </w:r>
      <w:proofErr w:type="spellStart"/>
      <w:r>
        <w:rPr>
          <w:rFonts w:cstheme="minorHAnsi"/>
          <w:sz w:val="24"/>
          <w:szCs w:val="24"/>
        </w:rPr>
        <w:t>heapu</w:t>
      </w:r>
      <w:proofErr w:type="spellEnd"/>
      <w:r>
        <w:rPr>
          <w:rFonts w:cstheme="minorHAnsi"/>
          <w:sz w:val="24"/>
          <w:szCs w:val="24"/>
        </w:rPr>
        <w:t xml:space="preserve"> vytvoří úplně nový objekt s </w:t>
      </w:r>
      <w:proofErr w:type="gramStart"/>
      <w:r>
        <w:rPr>
          <w:rFonts w:cstheme="minorHAnsi"/>
          <w:sz w:val="24"/>
          <w:szCs w:val="24"/>
        </w:rPr>
        <w:t>novým</w:t>
      </w:r>
      <w:proofErr w:type="gramEnd"/>
      <w:r>
        <w:rPr>
          <w:rFonts w:cstheme="minorHAnsi"/>
          <w:sz w:val="24"/>
          <w:szCs w:val="24"/>
        </w:rPr>
        <w:t xml:space="preserve"> referencí na nové pole </w:t>
      </w:r>
      <w:proofErr w:type="spellStart"/>
      <w:r>
        <w:rPr>
          <w:rFonts w:cstheme="minorHAnsi"/>
          <w:sz w:val="24"/>
          <w:szCs w:val="24"/>
        </w:rPr>
        <w:t>charů</w:t>
      </w:r>
      <w:proofErr w:type="spellEnd"/>
      <w:r>
        <w:rPr>
          <w:rFonts w:cstheme="minorHAnsi"/>
          <w:sz w:val="24"/>
          <w:szCs w:val="24"/>
        </w:rPr>
        <w:t xml:space="preserve">. To by mohlo být problém při iterace nějaké kolekce, protože by to bylo pomalé, kvůli vytvářením nových </w:t>
      </w:r>
      <w:proofErr w:type="spellStart"/>
      <w:r>
        <w:rPr>
          <w:rFonts w:cstheme="minorHAnsi"/>
          <w:sz w:val="24"/>
          <w:szCs w:val="24"/>
        </w:rPr>
        <w:t>obejetků</w:t>
      </w:r>
      <w:proofErr w:type="spellEnd"/>
      <w:r>
        <w:rPr>
          <w:rFonts w:cstheme="minorHAnsi"/>
          <w:sz w:val="24"/>
          <w:szCs w:val="24"/>
        </w:rPr>
        <w:t xml:space="preserve"> typu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a alokaci paměti pro jejich vytvoření. A také by zabírali větší místo na haldě, kterou by musel uklízet </w:t>
      </w:r>
      <w:proofErr w:type="spellStart"/>
      <w:r>
        <w:rPr>
          <w:rFonts w:cstheme="minorHAnsi"/>
          <w:sz w:val="24"/>
          <w:szCs w:val="24"/>
        </w:rPr>
        <w:t>Garbage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Collector</w:t>
      </w:r>
      <w:proofErr w:type="spellEnd"/>
      <w:r>
        <w:rPr>
          <w:rFonts w:cstheme="minorHAnsi"/>
          <w:sz w:val="24"/>
          <w:szCs w:val="24"/>
        </w:rPr>
        <w:t xml:space="preserve">. Proto pro iteraci by se měl použít </w:t>
      </w:r>
      <w:proofErr w:type="spellStart"/>
      <w:r>
        <w:rPr>
          <w:rFonts w:cstheme="minorHAnsi"/>
          <w:sz w:val="24"/>
          <w:szCs w:val="24"/>
        </w:rPr>
        <w:t>StringBuilder</w:t>
      </w:r>
      <w:proofErr w:type="spellEnd"/>
      <w:r>
        <w:rPr>
          <w:rFonts w:cstheme="minorHAnsi"/>
          <w:sz w:val="24"/>
          <w:szCs w:val="24"/>
        </w:rPr>
        <w:t xml:space="preserve">, který nevytvoří nový objekt, ale pouze přidáváním modifikuje stejný objekt. Ten s tvorbou polí </w:t>
      </w:r>
      <w:proofErr w:type="spellStart"/>
      <w:r>
        <w:rPr>
          <w:rFonts w:cstheme="minorHAnsi"/>
          <w:sz w:val="24"/>
          <w:szCs w:val="24"/>
        </w:rPr>
        <w:t>charů</w:t>
      </w:r>
      <w:proofErr w:type="spellEnd"/>
      <w:r>
        <w:rPr>
          <w:rFonts w:cstheme="minorHAnsi"/>
          <w:sz w:val="24"/>
          <w:szCs w:val="24"/>
        </w:rPr>
        <w:t xml:space="preserve"> pracuje, tak, že vytvoří pole o velikosti 16 a poté další, které se napojeno na to staré, pokud bude tedy velikost 16+16 </w:t>
      </w:r>
      <w:proofErr w:type="spellStart"/>
      <w:r>
        <w:rPr>
          <w:rFonts w:cstheme="minorHAnsi"/>
          <w:sz w:val="24"/>
          <w:szCs w:val="24"/>
        </w:rPr>
        <w:t>charů</w:t>
      </w:r>
      <w:proofErr w:type="spellEnd"/>
      <w:r>
        <w:rPr>
          <w:rFonts w:cstheme="minorHAnsi"/>
          <w:sz w:val="24"/>
          <w:szCs w:val="24"/>
        </w:rPr>
        <w:t xml:space="preserve"> překonána, tak vytvoří vetší pole o velikosti 32. Funguje tedy jako spojový seznam polí. A neprovádí alokaci a překopírování za účelem zvětšení kapacity.</w:t>
      </w:r>
    </w:p>
    <w:p w:rsidR="003312A6" w:rsidRPr="00F9235E" w:rsidRDefault="003312A6" w:rsidP="003312A6">
      <w:pPr>
        <w:rPr>
          <w:rFonts w:cstheme="minorHAnsi"/>
          <w:sz w:val="24"/>
          <w:szCs w:val="24"/>
        </w:rPr>
      </w:pPr>
    </w:p>
    <w:p w:rsidR="003312A6" w:rsidRDefault="003312A6" w:rsidP="003312A6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0A6B36">
        <w:rPr>
          <w:rFonts w:cstheme="minorHAnsi"/>
          <w:b/>
          <w:sz w:val="24"/>
          <w:szCs w:val="24"/>
        </w:rPr>
        <w:t>Parsování</w:t>
      </w:r>
      <w:proofErr w:type="spellEnd"/>
    </w:p>
    <w:p w:rsidR="003312A6" w:rsidRDefault="003312A6" w:rsidP="003312A6">
      <w:pPr>
        <w:rPr>
          <w:rFonts w:cstheme="minorHAnsi"/>
          <w:sz w:val="24"/>
          <w:szCs w:val="24"/>
        </w:rPr>
      </w:pPr>
      <w:proofErr w:type="spellStart"/>
      <w:r w:rsidRPr="000A6B36">
        <w:rPr>
          <w:rFonts w:cstheme="minorHAnsi"/>
          <w:sz w:val="24"/>
          <w:szCs w:val="24"/>
        </w:rPr>
        <w:t>Parsováním</w:t>
      </w:r>
      <w:proofErr w:type="spellEnd"/>
      <w:r w:rsidRPr="000A6B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je</w:t>
      </w:r>
      <w:r w:rsidRPr="000A6B36">
        <w:rPr>
          <w:rFonts w:cstheme="minorHAnsi"/>
          <w:sz w:val="24"/>
          <w:szCs w:val="24"/>
        </w:rPr>
        <w:t xml:space="preserve"> převod z textové podoby na nějaký specifický typ, </w:t>
      </w:r>
      <w:r>
        <w:rPr>
          <w:rFonts w:cstheme="minorHAnsi"/>
          <w:sz w:val="24"/>
          <w:szCs w:val="24"/>
        </w:rPr>
        <w:t>základní: čísla, čísla s čárkou a pokročilé jako IP Adresa.</w:t>
      </w:r>
    </w:p>
    <w:p w:rsidR="003312A6" w:rsidRDefault="003312A6" w:rsidP="003312A6">
      <w:pPr>
        <w:rPr>
          <w:rFonts w:cstheme="minorHAnsi"/>
          <w:sz w:val="24"/>
          <w:szCs w:val="24"/>
        </w:rPr>
      </w:pPr>
      <w:r w:rsidRPr="000A6B36">
        <w:rPr>
          <w:rFonts w:cstheme="minorHAnsi"/>
          <w:sz w:val="24"/>
          <w:szCs w:val="24"/>
        </w:rPr>
        <w:t>Mnoho datových typů</w:t>
      </w:r>
      <w:r>
        <w:rPr>
          <w:rFonts w:cstheme="minorHAnsi"/>
          <w:sz w:val="24"/>
          <w:szCs w:val="24"/>
        </w:rPr>
        <w:t xml:space="preserve"> (těch základních)</w:t>
      </w:r>
      <w:r w:rsidRPr="000A6B36">
        <w:rPr>
          <w:rFonts w:cstheme="minorHAnsi"/>
          <w:sz w:val="24"/>
          <w:szCs w:val="24"/>
        </w:rPr>
        <w:t xml:space="preserve"> má v C# již připraveny metody k</w:t>
      </w:r>
      <w:r>
        <w:rPr>
          <w:rFonts w:cstheme="minorHAnsi"/>
          <w:sz w:val="24"/>
          <w:szCs w:val="24"/>
        </w:rPr>
        <w:t> </w:t>
      </w:r>
      <w:proofErr w:type="spellStart"/>
      <w:r w:rsidRPr="000A6B36">
        <w:rPr>
          <w:rFonts w:cstheme="minorHAnsi"/>
          <w:sz w:val="24"/>
          <w:szCs w:val="24"/>
        </w:rPr>
        <w:t>parsování</w:t>
      </w:r>
      <w:proofErr w:type="spellEnd"/>
      <w:r>
        <w:rPr>
          <w:rFonts w:cstheme="minorHAnsi"/>
          <w:sz w:val="24"/>
          <w:szCs w:val="24"/>
        </w:rPr>
        <w:t>.</w:t>
      </w:r>
    </w:p>
    <w:p w:rsidR="003312A6" w:rsidRDefault="003312A6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Pokud se </w:t>
      </w:r>
      <w:proofErr w:type="spellStart"/>
      <w:r>
        <w:rPr>
          <w:rFonts w:cstheme="minorHAnsi"/>
          <w:sz w:val="24"/>
          <w:szCs w:val="24"/>
        </w:rPr>
        <w:t>parsování</w:t>
      </w:r>
      <w:proofErr w:type="spellEnd"/>
      <w:r>
        <w:rPr>
          <w:rFonts w:cstheme="minorHAnsi"/>
          <w:sz w:val="24"/>
          <w:szCs w:val="24"/>
        </w:rPr>
        <w:t xml:space="preserve"> nezdaří, tak bude vyhozena </w:t>
      </w:r>
      <w:proofErr w:type="spellStart"/>
      <w:r>
        <w:rPr>
          <w:rFonts w:cstheme="minorHAnsi"/>
          <w:sz w:val="24"/>
          <w:szCs w:val="24"/>
        </w:rPr>
        <w:t>FormatException</w:t>
      </w:r>
      <w:proofErr w:type="spellEnd"/>
      <w:r>
        <w:rPr>
          <w:rFonts w:cstheme="minorHAnsi"/>
          <w:sz w:val="24"/>
          <w:szCs w:val="24"/>
        </w:rPr>
        <w:t xml:space="preserve">, proto by se mělo </w:t>
      </w:r>
      <w:proofErr w:type="spellStart"/>
      <w:r>
        <w:rPr>
          <w:rFonts w:cstheme="minorHAnsi"/>
          <w:sz w:val="24"/>
          <w:szCs w:val="24"/>
        </w:rPr>
        <w:t>parsování</w:t>
      </w:r>
      <w:proofErr w:type="spellEnd"/>
      <w:r>
        <w:rPr>
          <w:rFonts w:cstheme="minorHAnsi"/>
          <w:sz w:val="24"/>
          <w:szCs w:val="24"/>
        </w:rPr>
        <w:t xml:space="preserve"> nějak hlídat, třeba </w:t>
      </w:r>
      <w:proofErr w:type="spellStart"/>
      <w:r>
        <w:rPr>
          <w:rFonts w:cstheme="minorHAnsi"/>
          <w:sz w:val="24"/>
          <w:szCs w:val="24"/>
        </w:rPr>
        <w:t>regexem</w:t>
      </w:r>
      <w:proofErr w:type="spellEnd"/>
      <w:r>
        <w:rPr>
          <w:rFonts w:cstheme="minorHAnsi"/>
          <w:sz w:val="24"/>
          <w:szCs w:val="24"/>
        </w:rPr>
        <w:t xml:space="preserve"> nebo je často dostupná metoda </w:t>
      </w:r>
      <w:proofErr w:type="spellStart"/>
      <w:r>
        <w:rPr>
          <w:rFonts w:cstheme="minorHAnsi"/>
          <w:sz w:val="24"/>
          <w:szCs w:val="24"/>
        </w:rPr>
        <w:t>TryParse</w:t>
      </w:r>
      <w:proofErr w:type="spellEnd"/>
      <w:r>
        <w:rPr>
          <w:rFonts w:cstheme="minorHAnsi"/>
          <w:sz w:val="24"/>
          <w:szCs w:val="24"/>
        </w:rPr>
        <w:t xml:space="preserve">() která vrací hodnotu </w:t>
      </w:r>
      <w:proofErr w:type="spellStart"/>
      <w:r>
        <w:rPr>
          <w:rFonts w:cstheme="minorHAnsi"/>
          <w:sz w:val="24"/>
          <w:szCs w:val="24"/>
        </w:rPr>
        <w:t>bool</w:t>
      </w:r>
      <w:proofErr w:type="spellEnd"/>
      <w:r>
        <w:rPr>
          <w:rFonts w:cstheme="minorHAnsi"/>
          <w:sz w:val="24"/>
          <w:szCs w:val="24"/>
        </w:rPr>
        <w:t xml:space="preserve">, a </w:t>
      </w:r>
      <w:proofErr w:type="spellStart"/>
      <w:r>
        <w:rPr>
          <w:rFonts w:cstheme="minorHAnsi"/>
          <w:sz w:val="24"/>
          <w:szCs w:val="24"/>
        </w:rPr>
        <w:t>out</w:t>
      </w:r>
      <w:proofErr w:type="spellEnd"/>
      <w:r>
        <w:rPr>
          <w:rFonts w:cstheme="minorHAnsi"/>
          <w:sz w:val="24"/>
          <w:szCs w:val="24"/>
        </w:rPr>
        <w:t xml:space="preserve"> datový typ převedený, pokud nebude převeden, tak má svojí základní hodnotu.</w:t>
      </w:r>
    </w:p>
    <w:p w:rsidR="003312A6" w:rsidRDefault="003312A6" w:rsidP="003312A6">
      <w:pPr>
        <w:rPr>
          <w:rFonts w:cstheme="minorHAnsi"/>
          <w:sz w:val="24"/>
          <w:szCs w:val="24"/>
        </w:rPr>
      </w:pPr>
    </w:p>
    <w:p w:rsidR="003312A6" w:rsidRDefault="003312A6" w:rsidP="003312A6">
      <w:pPr>
        <w:rPr>
          <w:rFonts w:cstheme="minorHAnsi"/>
          <w:sz w:val="24"/>
          <w:szCs w:val="24"/>
        </w:rPr>
      </w:pPr>
    </w:p>
    <w:p w:rsidR="003312A6" w:rsidRDefault="003312A6" w:rsidP="003312A6">
      <w:pPr>
        <w:rPr>
          <w:rFonts w:cstheme="minorHAnsi"/>
          <w:sz w:val="24"/>
          <w:szCs w:val="24"/>
        </w:rPr>
      </w:pPr>
    </w:p>
    <w:p w:rsidR="003312A6" w:rsidRDefault="003312A6" w:rsidP="003312A6">
      <w:pPr>
        <w:rPr>
          <w:rFonts w:cstheme="minorHAnsi"/>
          <w:sz w:val="24"/>
          <w:szCs w:val="24"/>
        </w:rPr>
      </w:pPr>
    </w:p>
    <w:p w:rsidR="003312A6" w:rsidRDefault="003312A6" w:rsidP="003312A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Kódování</w:t>
      </w:r>
    </w:p>
    <w:p w:rsidR="003312A6" w:rsidRDefault="00391A18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Text, jehož znaky jsou </w:t>
      </w:r>
      <w:r w:rsidRPr="00391A18">
        <w:rPr>
          <w:rFonts w:cstheme="minorHAnsi"/>
          <w:sz w:val="24"/>
          <w:szCs w:val="24"/>
        </w:rPr>
        <w:t>zpracovávány jako číselné hodnoty.</w:t>
      </w:r>
    </w:p>
    <w:p w:rsidR="00391A18" w:rsidRDefault="00391A18" w:rsidP="003312A6">
      <w:pPr>
        <w:rPr>
          <w:rFonts w:cstheme="minorHAnsi"/>
          <w:sz w:val="24"/>
          <w:szCs w:val="24"/>
        </w:rPr>
      </w:pPr>
      <w:r w:rsidRPr="00391A18">
        <w:rPr>
          <w:rFonts w:cstheme="minorHAnsi"/>
          <w:sz w:val="24"/>
          <w:szCs w:val="24"/>
        </w:rPr>
        <w:t>Kódování textu přiřazuje k znakům tyto číselné hodnoty prostřednictvím tzv. znakových sad</w:t>
      </w:r>
    </w:p>
    <w:p w:rsidR="003312A6" w:rsidRDefault="00391A18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Znakové sady je často liší velikostí.</w:t>
      </w:r>
    </w:p>
    <w:p w:rsidR="00391A18" w:rsidRPr="009C2B53" w:rsidRDefault="00391A18" w:rsidP="003312A6">
      <w:pPr>
        <w:rPr>
          <w:rFonts w:cstheme="minorHAnsi"/>
          <w:b/>
          <w:sz w:val="24"/>
          <w:szCs w:val="24"/>
        </w:rPr>
      </w:pPr>
      <w:r w:rsidRPr="009C2B53">
        <w:rPr>
          <w:rFonts w:cstheme="minorHAnsi"/>
          <w:b/>
          <w:sz w:val="24"/>
          <w:szCs w:val="24"/>
        </w:rPr>
        <w:t>ASCII (</w:t>
      </w:r>
      <w:proofErr w:type="spellStart"/>
      <w:r w:rsidRPr="009C2B53">
        <w:rPr>
          <w:rFonts w:cstheme="minorHAnsi"/>
          <w:b/>
          <w:sz w:val="24"/>
          <w:szCs w:val="24"/>
        </w:rPr>
        <w:t>American</w:t>
      </w:r>
      <w:proofErr w:type="spellEnd"/>
      <w:r w:rsidRPr="009C2B53">
        <w:rPr>
          <w:rFonts w:cstheme="minorHAnsi"/>
          <w:b/>
          <w:sz w:val="24"/>
          <w:szCs w:val="24"/>
        </w:rPr>
        <w:t xml:space="preserve"> Standard </w:t>
      </w:r>
      <w:proofErr w:type="spellStart"/>
      <w:r w:rsidRPr="009C2B53">
        <w:rPr>
          <w:rFonts w:cstheme="minorHAnsi"/>
          <w:b/>
          <w:sz w:val="24"/>
          <w:szCs w:val="24"/>
        </w:rPr>
        <w:t>Code</w:t>
      </w:r>
      <w:proofErr w:type="spellEnd"/>
      <w:r w:rsidRPr="009C2B53">
        <w:rPr>
          <w:rFonts w:cstheme="minorHAnsi"/>
          <w:b/>
          <w:sz w:val="24"/>
          <w:szCs w:val="24"/>
        </w:rPr>
        <w:t xml:space="preserve"> </w:t>
      </w:r>
      <w:proofErr w:type="spellStart"/>
      <w:r w:rsidRPr="009C2B53">
        <w:rPr>
          <w:rFonts w:cstheme="minorHAnsi"/>
          <w:b/>
          <w:sz w:val="24"/>
          <w:szCs w:val="24"/>
        </w:rPr>
        <w:t>for</w:t>
      </w:r>
      <w:proofErr w:type="spellEnd"/>
      <w:r w:rsidRPr="009C2B53">
        <w:rPr>
          <w:rFonts w:cstheme="minorHAnsi"/>
          <w:b/>
          <w:sz w:val="24"/>
          <w:szCs w:val="24"/>
        </w:rPr>
        <w:t xml:space="preserve"> </w:t>
      </w:r>
      <w:proofErr w:type="spellStart"/>
      <w:r w:rsidRPr="009C2B53">
        <w:rPr>
          <w:rFonts w:cstheme="minorHAnsi"/>
          <w:b/>
          <w:sz w:val="24"/>
          <w:szCs w:val="24"/>
        </w:rPr>
        <w:t>Information</w:t>
      </w:r>
      <w:proofErr w:type="spellEnd"/>
      <w:r w:rsidRPr="009C2B53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9C2B53">
        <w:rPr>
          <w:rFonts w:cstheme="minorHAnsi"/>
          <w:b/>
          <w:sz w:val="24"/>
          <w:szCs w:val="24"/>
        </w:rPr>
        <w:t>Interchange</w:t>
      </w:r>
      <w:proofErr w:type="spellEnd"/>
      <w:r w:rsidRPr="009C2B53">
        <w:rPr>
          <w:rFonts w:cstheme="minorHAnsi"/>
          <w:b/>
          <w:sz w:val="24"/>
          <w:szCs w:val="24"/>
        </w:rPr>
        <w:t>) 7-bit</w:t>
      </w:r>
      <w:proofErr w:type="gramEnd"/>
    </w:p>
    <w:p w:rsidR="00391A18" w:rsidRDefault="00391A18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Definuje 128 znaků (0-127)</w:t>
      </w:r>
    </w:p>
    <w:p w:rsidR="00391A18" w:rsidRDefault="00391A18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Obsahuje znaky anglické abecedy…</w:t>
      </w:r>
    </w:p>
    <w:p w:rsidR="00391A18" w:rsidRDefault="00391A18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Kvůli absenci znaků s diakritikou byla tato znaková sada rozšířena na 8bitovou, které umožňuje až 256 znaků.</w:t>
      </w:r>
    </w:p>
    <w:p w:rsidR="00391A18" w:rsidRPr="009C2B53" w:rsidRDefault="00391A18" w:rsidP="003312A6">
      <w:pPr>
        <w:rPr>
          <w:rFonts w:cstheme="minorHAnsi"/>
          <w:b/>
          <w:sz w:val="24"/>
          <w:szCs w:val="24"/>
        </w:rPr>
      </w:pPr>
      <w:proofErr w:type="gramStart"/>
      <w:r w:rsidRPr="009C2B53">
        <w:rPr>
          <w:rFonts w:cstheme="minorHAnsi"/>
          <w:b/>
          <w:sz w:val="24"/>
          <w:szCs w:val="24"/>
        </w:rPr>
        <w:t>Windows-1250 8-bit</w:t>
      </w:r>
      <w:proofErr w:type="gramEnd"/>
    </w:p>
    <w:p w:rsidR="00391A18" w:rsidRDefault="00391A18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Pr="00391A18">
        <w:rPr>
          <w:rFonts w:cstheme="minorHAnsi"/>
          <w:sz w:val="24"/>
          <w:szCs w:val="24"/>
        </w:rPr>
        <w:t>e výchozí znakovou sadou pro kódování češtiny v systému MS Windows</w:t>
      </w:r>
      <w:r>
        <w:rPr>
          <w:rFonts w:cstheme="minorHAnsi"/>
          <w:sz w:val="24"/>
          <w:szCs w:val="24"/>
        </w:rPr>
        <w:t>.</w:t>
      </w:r>
    </w:p>
    <w:p w:rsidR="00391A18" w:rsidRDefault="00391A18" w:rsidP="003312A6">
      <w:pPr>
        <w:rPr>
          <w:rFonts w:cstheme="minorHAnsi"/>
          <w:sz w:val="24"/>
          <w:szCs w:val="24"/>
        </w:rPr>
      </w:pPr>
      <w:r w:rsidRPr="00391A18">
        <w:rPr>
          <w:rFonts w:cstheme="minorHAnsi"/>
          <w:sz w:val="24"/>
          <w:szCs w:val="24"/>
        </w:rPr>
        <w:t>Toto kódování lze používat nejen pro češtinu, ale i pro další středoevropské jazyky (albánština, chorvatština, polština, slovenština a další) a pro němčinu</w:t>
      </w:r>
      <w:r>
        <w:rPr>
          <w:rFonts w:cstheme="minorHAnsi"/>
          <w:sz w:val="24"/>
          <w:szCs w:val="24"/>
        </w:rPr>
        <w:t>.</w:t>
      </w:r>
    </w:p>
    <w:p w:rsidR="00391A18" w:rsidRPr="009C2B53" w:rsidRDefault="00391A18" w:rsidP="003312A6">
      <w:pPr>
        <w:rPr>
          <w:rFonts w:cstheme="minorHAnsi"/>
          <w:b/>
          <w:sz w:val="24"/>
          <w:szCs w:val="24"/>
        </w:rPr>
      </w:pPr>
      <w:r w:rsidRPr="009C2B53">
        <w:rPr>
          <w:rFonts w:cstheme="minorHAnsi"/>
          <w:b/>
          <w:sz w:val="24"/>
          <w:szCs w:val="24"/>
        </w:rPr>
        <w:t>ISO 8859-2</w:t>
      </w:r>
    </w:p>
    <w:p w:rsidR="00391A18" w:rsidRDefault="00391A18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Podobná Windows 1250, liší se pozice znaků. Je používaná na linuxových systémech.</w:t>
      </w:r>
    </w:p>
    <w:p w:rsidR="009C2B53" w:rsidRDefault="009C2B53" w:rsidP="003312A6">
      <w:pPr>
        <w:rPr>
          <w:rFonts w:cstheme="minorHAnsi"/>
          <w:sz w:val="24"/>
          <w:szCs w:val="24"/>
        </w:rPr>
      </w:pPr>
    </w:p>
    <w:p w:rsidR="00391A18" w:rsidRPr="009C2B53" w:rsidRDefault="00391A18" w:rsidP="003312A6">
      <w:pPr>
        <w:rPr>
          <w:rFonts w:cstheme="minorHAnsi"/>
          <w:b/>
          <w:sz w:val="24"/>
          <w:szCs w:val="24"/>
        </w:rPr>
      </w:pPr>
      <w:proofErr w:type="spellStart"/>
      <w:r w:rsidRPr="009C2B53">
        <w:rPr>
          <w:rFonts w:cstheme="minorHAnsi"/>
          <w:b/>
          <w:sz w:val="24"/>
          <w:szCs w:val="24"/>
        </w:rPr>
        <w:t>Unicode</w:t>
      </w:r>
      <w:proofErr w:type="spellEnd"/>
      <w:r w:rsidRPr="009C2B53">
        <w:rPr>
          <w:rFonts w:cstheme="minorHAnsi"/>
          <w:b/>
          <w:sz w:val="24"/>
          <w:szCs w:val="24"/>
        </w:rPr>
        <w:t xml:space="preserve"> – znaková sada.</w:t>
      </w:r>
    </w:p>
    <w:p w:rsidR="00391A18" w:rsidRDefault="00391A18" w:rsidP="003312A6">
      <w:pPr>
        <w:rPr>
          <w:rFonts w:cstheme="minorHAnsi"/>
          <w:sz w:val="24"/>
          <w:szCs w:val="24"/>
        </w:rPr>
      </w:pPr>
      <w:r w:rsidRPr="00391A18">
        <w:rPr>
          <w:rFonts w:cstheme="minorHAnsi"/>
          <w:sz w:val="24"/>
          <w:szCs w:val="24"/>
        </w:rPr>
        <w:t>Tato znaková sada by měla obsahovat všechny znaky z používaných abeced různých jazyků.</w:t>
      </w:r>
    </w:p>
    <w:p w:rsidR="00391A18" w:rsidRDefault="00391A18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 implementována jako UTF-8, UTF-16, UTF-32</w:t>
      </w:r>
    </w:p>
    <w:p w:rsidR="00391A18" w:rsidRDefault="00CA1D59" w:rsidP="003312A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Výhodou je, že vyšší </w:t>
      </w:r>
      <w:proofErr w:type="spellStart"/>
      <w:r>
        <w:rPr>
          <w:rFonts w:cstheme="minorHAnsi"/>
          <w:sz w:val="24"/>
          <w:szCs w:val="24"/>
        </w:rPr>
        <w:t>utfka</w:t>
      </w:r>
      <w:proofErr w:type="spellEnd"/>
      <w:r>
        <w:rPr>
          <w:rFonts w:cstheme="minorHAnsi"/>
          <w:sz w:val="24"/>
          <w:szCs w:val="24"/>
        </w:rPr>
        <w:t xml:space="preserve"> obsahují znaky většiny jazyků, nevýhodou je vyšší velikost bitu na znak.</w:t>
      </w:r>
    </w:p>
    <w:p w:rsidR="00CA1D59" w:rsidRDefault="00CA1D59" w:rsidP="003312A6">
      <w:pPr>
        <w:rPr>
          <w:rFonts w:cstheme="minorHAnsi"/>
          <w:sz w:val="24"/>
          <w:szCs w:val="24"/>
        </w:rPr>
      </w:pPr>
    </w:p>
    <w:p w:rsidR="00CA1D59" w:rsidRDefault="00CA1D59" w:rsidP="003312A6">
      <w:pPr>
        <w:rPr>
          <w:rFonts w:cstheme="minorHAnsi"/>
          <w:sz w:val="24"/>
          <w:szCs w:val="24"/>
        </w:rPr>
      </w:pPr>
    </w:p>
    <w:p w:rsidR="00391A18" w:rsidRDefault="00391A18" w:rsidP="003312A6">
      <w:pPr>
        <w:rPr>
          <w:rFonts w:cstheme="minorHAnsi"/>
          <w:sz w:val="24"/>
          <w:szCs w:val="24"/>
        </w:rPr>
      </w:pPr>
    </w:p>
    <w:p w:rsidR="003312A6" w:rsidRDefault="003312A6" w:rsidP="003312A6">
      <w:pPr>
        <w:rPr>
          <w:rFonts w:cstheme="minorHAnsi"/>
          <w:sz w:val="24"/>
          <w:szCs w:val="24"/>
        </w:rPr>
      </w:pPr>
    </w:p>
    <w:p w:rsidR="009C2B53" w:rsidRDefault="009C2B53" w:rsidP="003312A6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3312A6" w:rsidRDefault="003312A6" w:rsidP="003312A6">
      <w:pPr>
        <w:rPr>
          <w:rFonts w:cstheme="minorHAnsi"/>
          <w:sz w:val="24"/>
          <w:szCs w:val="24"/>
        </w:rPr>
      </w:pPr>
    </w:p>
    <w:p w:rsidR="003312A6" w:rsidRDefault="003312A6" w:rsidP="003312A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Regulární výrazy</w:t>
      </w:r>
    </w:p>
    <w:p w:rsidR="005461E5" w:rsidRPr="00CA1D59" w:rsidRDefault="005461E5" w:rsidP="005461E5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 xml:space="preserve">Regulární výrazy vznikly z důvodu potřeby práce s textovými řetězci určitým unifikovaným způsobem. </w:t>
      </w:r>
    </w:p>
    <w:p w:rsidR="005461E5" w:rsidRPr="00CA1D59" w:rsidRDefault="005461E5" w:rsidP="005461E5">
      <w:pPr>
        <w:rPr>
          <w:rFonts w:cstheme="minorHAnsi"/>
          <w:sz w:val="24"/>
          <w:szCs w:val="24"/>
        </w:rPr>
      </w:pPr>
      <w:r w:rsidRPr="00CA1D59">
        <w:rPr>
          <w:rFonts w:cstheme="minorHAnsi"/>
          <w:sz w:val="24"/>
          <w:szCs w:val="24"/>
        </w:rPr>
        <w:t xml:space="preserve">Poskytují výkonný, flexibilní a efektivní způsob zpracování textu. Rozsáhlý zápis vzorů regulárních výrazů, který odpovídá vzoru, vám umožní rychle analyzovat velké objemy textu </w:t>
      </w:r>
      <w:proofErr w:type="gramStart"/>
      <w:r w:rsidRPr="00CA1D59">
        <w:rPr>
          <w:rFonts w:cstheme="minorHAnsi"/>
          <w:sz w:val="24"/>
          <w:szCs w:val="24"/>
        </w:rPr>
        <w:t>na</w:t>
      </w:r>
      <w:proofErr w:type="gramEnd"/>
      <w:r w:rsidRPr="00CA1D59">
        <w:rPr>
          <w:rFonts w:cstheme="minorHAnsi"/>
          <w:sz w:val="24"/>
          <w:szCs w:val="24"/>
        </w:rPr>
        <w:t xml:space="preserve">: </w:t>
      </w:r>
    </w:p>
    <w:p w:rsidR="005461E5" w:rsidRPr="00CA1D59" w:rsidRDefault="005461E5" w:rsidP="00CA1D59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A1D59">
        <w:rPr>
          <w:rFonts w:cstheme="minorHAnsi"/>
          <w:sz w:val="24"/>
          <w:szCs w:val="24"/>
        </w:rPr>
        <w:t xml:space="preserve">Hledání specifických vzorů znaků. </w:t>
      </w:r>
    </w:p>
    <w:p w:rsidR="005461E5" w:rsidRPr="00CA1D59" w:rsidRDefault="005461E5" w:rsidP="00CA1D59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A1D59">
        <w:rPr>
          <w:rFonts w:cstheme="minorHAnsi"/>
          <w:sz w:val="24"/>
          <w:szCs w:val="24"/>
        </w:rPr>
        <w:t>Ověřte text, abyste se ujistili, že odpovídá předdefinovanému vzoru, tomuto se říká validace textu.</w:t>
      </w:r>
    </w:p>
    <w:p w:rsidR="005461E5" w:rsidRPr="00CA1D59" w:rsidRDefault="005461E5" w:rsidP="00CA1D59">
      <w:pPr>
        <w:pStyle w:val="Odstavecseseznamem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A1D59">
        <w:rPr>
          <w:rFonts w:cstheme="minorHAnsi"/>
          <w:sz w:val="24"/>
          <w:szCs w:val="24"/>
        </w:rPr>
        <w:t>Umožňují vyhledávání podřetězců v řetězci, jednodušším způsobem než pomocí podmínek, Také umožňují úpravu nebo nahrazování znaků.</w:t>
      </w:r>
    </w:p>
    <w:p w:rsidR="005461E5" w:rsidRPr="00CA1D59" w:rsidRDefault="005461E5" w:rsidP="005461E5">
      <w:pPr>
        <w:rPr>
          <w:rFonts w:cstheme="minorHAnsi"/>
          <w:sz w:val="24"/>
          <w:szCs w:val="24"/>
        </w:rPr>
      </w:pPr>
      <w:r w:rsidRPr="00CA1D59">
        <w:rPr>
          <w:rFonts w:cstheme="minorHAnsi"/>
          <w:sz w:val="24"/>
          <w:szCs w:val="24"/>
        </w:rPr>
        <w:t>Pro mnoho aplikací, které pracují s řetězci nebo které analyzují velké textové bloky, jsou regulární výrazy nepostradatelným nástrojem.</w:t>
      </w:r>
    </w:p>
    <w:p w:rsidR="005461E5" w:rsidRPr="00CA1D59" w:rsidRDefault="00404346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Regulární výraz je textový řetězec složený z určitých znaků.</w:t>
      </w:r>
    </w:p>
    <w:p w:rsidR="00404346" w:rsidRPr="00CA1D59" w:rsidRDefault="005461E5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 xml:space="preserve">Gramatika regulárních </w:t>
      </w:r>
      <w:r w:rsidR="00CA1D59" w:rsidRPr="00CA1D59">
        <w:rPr>
          <w:rFonts w:asciiTheme="minorHAnsi" w:hAnsiTheme="minorHAnsi" w:cstheme="minorHAnsi"/>
        </w:rPr>
        <w:t>výrazů je</w:t>
      </w:r>
      <w:r w:rsidR="00404346" w:rsidRPr="00CA1D59">
        <w:rPr>
          <w:rFonts w:asciiTheme="minorHAnsi" w:hAnsiTheme="minorHAnsi" w:cstheme="minorHAnsi"/>
        </w:rPr>
        <w:t xml:space="preserve"> poměrně nepřehledná a proto je dobré již napsané výrazy k</w:t>
      </w:r>
      <w:r w:rsidRPr="00CA1D59">
        <w:rPr>
          <w:rFonts w:asciiTheme="minorHAnsi" w:hAnsiTheme="minorHAnsi" w:cstheme="minorHAnsi"/>
        </w:rPr>
        <w:t>omentovat.</w:t>
      </w:r>
    </w:p>
    <w:p w:rsidR="005461E5" w:rsidRPr="00CA1D59" w:rsidRDefault="005461E5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  <w:b/>
        </w:rPr>
      </w:pPr>
      <w:r w:rsidRPr="00CA1D59">
        <w:rPr>
          <w:rFonts w:asciiTheme="minorHAnsi" w:hAnsiTheme="minorHAnsi" w:cstheme="minorHAnsi"/>
          <w:b/>
        </w:rPr>
        <w:t xml:space="preserve">Třída </w:t>
      </w:r>
      <w:proofErr w:type="spellStart"/>
      <w:r w:rsidRPr="00CA1D59">
        <w:rPr>
          <w:rFonts w:asciiTheme="minorHAnsi" w:hAnsiTheme="minorHAnsi" w:cstheme="minorHAnsi"/>
          <w:b/>
        </w:rPr>
        <w:t>Regex</w:t>
      </w:r>
      <w:proofErr w:type="spellEnd"/>
    </w:p>
    <w:p w:rsidR="000B1E1C" w:rsidRPr="00CA1D59" w:rsidRDefault="005461E5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Umožňuje pracování s regulárními výrazy.</w:t>
      </w:r>
      <w:r w:rsidR="000B1E1C" w:rsidRPr="00CA1D59">
        <w:rPr>
          <w:rFonts w:asciiTheme="minorHAnsi" w:hAnsiTheme="minorHAnsi" w:cstheme="minorHAnsi"/>
        </w:rPr>
        <w:t xml:space="preserve"> </w:t>
      </w:r>
    </w:p>
    <w:p w:rsidR="000B1E1C" w:rsidRPr="00CA1D59" w:rsidRDefault="000B1E1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 xml:space="preserve">Do jejího konstruktoru se dává regulární výraz, Poté se pomocí metody </w:t>
      </w:r>
      <w:proofErr w:type="spellStart"/>
      <w:r w:rsidRPr="00CA1D59">
        <w:rPr>
          <w:rFonts w:asciiTheme="minorHAnsi" w:hAnsiTheme="minorHAnsi" w:cstheme="minorHAnsi"/>
        </w:rPr>
        <w:t>IsMatch</w:t>
      </w:r>
      <w:proofErr w:type="spellEnd"/>
      <w:r w:rsidRPr="00CA1D59">
        <w:rPr>
          <w:rFonts w:asciiTheme="minorHAnsi" w:hAnsiTheme="minorHAnsi" w:cstheme="minorHAnsi"/>
        </w:rPr>
        <w:t>(</w:t>
      </w:r>
      <w:proofErr w:type="spellStart"/>
      <w:r w:rsidRPr="00CA1D59">
        <w:rPr>
          <w:rFonts w:asciiTheme="minorHAnsi" w:hAnsiTheme="minorHAnsi" w:cstheme="minorHAnsi"/>
        </w:rPr>
        <w:t>string</w:t>
      </w:r>
      <w:proofErr w:type="spellEnd"/>
      <w:r w:rsidRPr="00CA1D59">
        <w:rPr>
          <w:rFonts w:asciiTheme="minorHAnsi" w:hAnsiTheme="minorHAnsi" w:cstheme="minorHAnsi"/>
        </w:rPr>
        <w:t xml:space="preserve"> ke kontrole) </w:t>
      </w:r>
      <w:r w:rsidR="00CA1D59" w:rsidRPr="00CA1D59">
        <w:rPr>
          <w:rFonts w:asciiTheme="minorHAnsi" w:hAnsiTheme="minorHAnsi" w:cstheme="minorHAnsi"/>
        </w:rPr>
        <w:t>ověří, jestli</w:t>
      </w:r>
      <w:r w:rsidRPr="00CA1D59">
        <w:rPr>
          <w:rFonts w:asciiTheme="minorHAnsi" w:hAnsiTheme="minorHAnsi" w:cstheme="minorHAnsi"/>
        </w:rPr>
        <w:t xml:space="preserve"> </w:t>
      </w:r>
      <w:proofErr w:type="spellStart"/>
      <w:r w:rsidRPr="00CA1D59">
        <w:rPr>
          <w:rFonts w:asciiTheme="minorHAnsi" w:hAnsiTheme="minorHAnsi" w:cstheme="minorHAnsi"/>
        </w:rPr>
        <w:t>string</w:t>
      </w:r>
      <w:proofErr w:type="spellEnd"/>
      <w:r w:rsidRPr="00CA1D59">
        <w:rPr>
          <w:rFonts w:asciiTheme="minorHAnsi" w:hAnsiTheme="minorHAnsi" w:cstheme="minorHAnsi"/>
        </w:rPr>
        <w:t xml:space="preserve"> splňuje regulární výraz.</w:t>
      </w:r>
    </w:p>
    <w:p w:rsidR="00330D7C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</w:p>
    <w:p w:rsidR="00330D7C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  <w:b/>
        </w:rPr>
      </w:pPr>
      <w:r w:rsidRPr="00CA1D59">
        <w:rPr>
          <w:rFonts w:asciiTheme="minorHAnsi" w:hAnsiTheme="minorHAnsi" w:cstheme="minorHAnsi"/>
          <w:b/>
        </w:rPr>
        <w:t>Zápis regulárních výrazů</w:t>
      </w:r>
    </w:p>
    <w:p w:rsidR="00330D7C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  <w:noProof/>
        </w:rPr>
        <w:drawing>
          <wp:inline distT="0" distB="0" distL="0" distR="0" wp14:anchorId="30E65BE8" wp14:editId="1060AB07">
            <wp:extent cx="4601210" cy="2295525"/>
            <wp:effectExtent l="0" t="0" r="8890" b="9525"/>
            <wp:docPr id="1" name="Obrázek 1" descr="regular expression cheat sheet | Regular expression, Expressions, Character  mea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ular expression cheat sheet | Regular expression, Expressions, Character  mea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D5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CA1D59">
        <w:rPr>
          <w:rFonts w:asciiTheme="minorHAnsi" w:hAnsiTheme="minorHAnsi" w:cstheme="minorHAnsi"/>
          <w:u w:val="single"/>
        </w:rPr>
        <w:lastRenderedPageBreak/>
        <w:t xml:space="preserve">Tečka </w:t>
      </w:r>
    </w:p>
    <w:p w:rsidR="00330D7C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libovolný znak (jeden), pokud budou třeba 3 tečky tak 3 libovolné znaky</w:t>
      </w:r>
    </w:p>
    <w:p w:rsidR="00330D7C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  <w:noProof/>
        </w:rPr>
        <w:drawing>
          <wp:inline distT="0" distB="0" distL="0" distR="0" wp14:anchorId="465A71FE" wp14:editId="16D3FACA">
            <wp:extent cx="2895600" cy="4667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D59">
        <w:rPr>
          <w:rFonts w:asciiTheme="minorHAnsi" w:hAnsiTheme="minorHAnsi" w:cstheme="minorHAnsi"/>
        </w:rPr>
        <w:t xml:space="preserve"> projde</w:t>
      </w:r>
    </w:p>
    <w:p w:rsidR="00330D7C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  <w:noProof/>
        </w:rPr>
        <w:drawing>
          <wp:inline distT="0" distB="0" distL="0" distR="0" wp14:anchorId="7352E07A" wp14:editId="4D7A8CCC">
            <wp:extent cx="2971800" cy="4762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D59">
        <w:rPr>
          <w:rFonts w:asciiTheme="minorHAnsi" w:hAnsiTheme="minorHAnsi" w:cstheme="minorHAnsi"/>
        </w:rPr>
        <w:t>projde</w:t>
      </w:r>
    </w:p>
    <w:p w:rsidR="00330D7C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 xml:space="preserve">Protože výraz byl aplikován na počet </w:t>
      </w:r>
      <w:proofErr w:type="spellStart"/>
      <w:r w:rsidRPr="00CA1D59">
        <w:rPr>
          <w:rFonts w:asciiTheme="minorHAnsi" w:hAnsiTheme="minorHAnsi" w:cstheme="minorHAnsi"/>
        </w:rPr>
        <w:t>prvkjů</w:t>
      </w:r>
      <w:proofErr w:type="spellEnd"/>
      <w:r w:rsidRPr="00CA1D59">
        <w:rPr>
          <w:rFonts w:asciiTheme="minorHAnsi" w:hAnsiTheme="minorHAnsi" w:cstheme="minorHAnsi"/>
        </w:rPr>
        <w:t xml:space="preserve"> které potřeboval, další nekontroluje.</w:t>
      </w:r>
    </w:p>
    <w:p w:rsidR="00330D7C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To se řeší pomocí začátku a konce výrazu. ^ = začátek, $ = konec</w:t>
      </w:r>
    </w:p>
    <w:p w:rsidR="00330D7C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  <w:noProof/>
        </w:rPr>
        <w:drawing>
          <wp:inline distT="0" distB="0" distL="0" distR="0" wp14:anchorId="14038C01" wp14:editId="671EC400">
            <wp:extent cx="2943225" cy="45720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D59">
        <w:rPr>
          <w:rFonts w:asciiTheme="minorHAnsi" w:hAnsiTheme="minorHAnsi" w:cstheme="minorHAnsi"/>
        </w:rPr>
        <w:t xml:space="preserve"> neprojde</w:t>
      </w:r>
    </w:p>
    <w:p w:rsidR="003E02D5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CA1D59">
        <w:rPr>
          <w:rFonts w:asciiTheme="minorHAnsi" w:hAnsiTheme="minorHAnsi" w:cstheme="minorHAnsi"/>
          <w:u w:val="single"/>
        </w:rPr>
        <w:t xml:space="preserve">Hranaté závorky </w:t>
      </w:r>
    </w:p>
    <w:p w:rsidR="00330D7C" w:rsidRPr="00CA1D59" w:rsidRDefault="00330D7C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slouží pro definici znaků, které řetězec smí nebo nesmí obsahovat</w:t>
      </w:r>
      <w:r w:rsidR="003E02D5" w:rsidRPr="00CA1D59">
        <w:rPr>
          <w:rFonts w:asciiTheme="minorHAnsi" w:hAnsiTheme="minorHAnsi" w:cstheme="minorHAnsi"/>
        </w:rPr>
        <w:t>, pokud se nesmí tak se před první znak v závorce dá ^</w:t>
      </w:r>
    </w:p>
    <w:p w:rsidR="003E02D5" w:rsidRPr="00CA1D59" w:rsidRDefault="003E02D5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Kulaté závorky</w:t>
      </w:r>
    </w:p>
    <w:p w:rsidR="003E02D5" w:rsidRPr="00CA1D59" w:rsidRDefault="003E02D5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  <w:u w:val="single"/>
        </w:rPr>
      </w:pPr>
      <w:proofErr w:type="spellStart"/>
      <w:r w:rsidRPr="00CA1D59">
        <w:rPr>
          <w:rFonts w:asciiTheme="minorHAnsi" w:hAnsiTheme="minorHAnsi" w:cstheme="minorHAnsi"/>
          <w:u w:val="single"/>
        </w:rPr>
        <w:t>Backslash</w:t>
      </w:r>
      <w:proofErr w:type="spellEnd"/>
    </w:p>
    <w:p w:rsidR="003B38E3" w:rsidRPr="00CA1D59" w:rsidRDefault="003E02D5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 xml:space="preserve">Umožňuje použití nějakého znaku, který má roli v regulárních výrazech třeba ^ aby byl použit jako část výrazu, kterou by měl </w:t>
      </w:r>
      <w:proofErr w:type="spellStart"/>
      <w:r w:rsidRPr="00CA1D59">
        <w:rPr>
          <w:rFonts w:asciiTheme="minorHAnsi" w:hAnsiTheme="minorHAnsi" w:cstheme="minorHAnsi"/>
        </w:rPr>
        <w:t>string</w:t>
      </w:r>
      <w:proofErr w:type="spellEnd"/>
      <w:r w:rsidRPr="00CA1D59">
        <w:rPr>
          <w:rFonts w:asciiTheme="minorHAnsi" w:hAnsiTheme="minorHAnsi" w:cstheme="minorHAnsi"/>
        </w:rPr>
        <w:t xml:space="preserve"> splňovat.</w:t>
      </w:r>
    </w:p>
    <w:p w:rsidR="003E02D5" w:rsidRPr="00CA1D59" w:rsidRDefault="003B38E3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  <w:u w:val="single"/>
        </w:rPr>
      </w:pPr>
      <w:r w:rsidRPr="00CA1D59">
        <w:rPr>
          <w:rFonts w:asciiTheme="minorHAnsi" w:hAnsiTheme="minorHAnsi" w:cstheme="minorHAnsi"/>
          <w:u w:val="single"/>
        </w:rPr>
        <w:t>Složené závorky - kvantita</w:t>
      </w:r>
    </w:p>
    <w:p w:rsidR="003B38E3" w:rsidRPr="00CA1D59" w:rsidRDefault="003B38E3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Udávají počet kolikrát je má daný znak/znaky opakovat.</w:t>
      </w:r>
    </w:p>
    <w:p w:rsidR="003B38E3" w:rsidRPr="00CA1D59" w:rsidRDefault="003B38E3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{počet} – počet opakování, {</w:t>
      </w:r>
      <w:proofErr w:type="spellStart"/>
      <w:proofErr w:type="gramStart"/>
      <w:r w:rsidRPr="00CA1D59">
        <w:rPr>
          <w:rFonts w:asciiTheme="minorHAnsi" w:hAnsiTheme="minorHAnsi" w:cstheme="minorHAnsi"/>
        </w:rPr>
        <w:t>min,max</w:t>
      </w:r>
      <w:proofErr w:type="spellEnd"/>
      <w:proofErr w:type="gramEnd"/>
      <w:r w:rsidRPr="00CA1D59">
        <w:rPr>
          <w:rFonts w:asciiTheme="minorHAnsi" w:hAnsiTheme="minorHAnsi" w:cstheme="minorHAnsi"/>
        </w:rPr>
        <w:t>} – rozmezí opakování.</w:t>
      </w:r>
    </w:p>
    <w:p w:rsidR="003B38E3" w:rsidRPr="00CA1D59" w:rsidRDefault="003B38E3" w:rsidP="00404346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? – {0,1}</w:t>
      </w:r>
    </w:p>
    <w:p w:rsidR="003B38E3" w:rsidRPr="00CA1D59" w:rsidRDefault="003B38E3" w:rsidP="003B38E3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* - {0, nekonečno}</w:t>
      </w:r>
    </w:p>
    <w:p w:rsidR="003B38E3" w:rsidRPr="00CA1D59" w:rsidRDefault="003B38E3" w:rsidP="003B38E3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+ - {1, nekonečno}</w:t>
      </w:r>
    </w:p>
    <w:p w:rsidR="00391A18" w:rsidRPr="00CA1D59" w:rsidRDefault="00391A18" w:rsidP="003B38E3">
      <w:pPr>
        <w:pStyle w:val="Normlnweb"/>
        <w:shd w:val="clear" w:color="auto" w:fill="FFFFFF"/>
        <w:jc w:val="both"/>
        <w:rPr>
          <w:rFonts w:asciiTheme="minorHAnsi" w:hAnsiTheme="minorHAnsi" w:cstheme="minorHAnsi"/>
        </w:rPr>
      </w:pPr>
      <w:r w:rsidRPr="00CA1D59">
        <w:rPr>
          <w:rFonts w:asciiTheme="minorHAnsi" w:hAnsiTheme="minorHAnsi" w:cstheme="minorHAnsi"/>
        </w:rPr>
        <w:t>Také je definováno několik písmen pro skupiny znaků.</w:t>
      </w:r>
    </w:p>
    <w:p w:rsidR="00097059" w:rsidRPr="00CA1D59" w:rsidRDefault="00391A18">
      <w:pPr>
        <w:rPr>
          <w:rFonts w:cstheme="minorHAnsi"/>
        </w:rPr>
      </w:pPr>
      <w:r w:rsidRPr="00CA1D59">
        <w:rPr>
          <w:rFonts w:cstheme="minorHAnsi"/>
          <w:noProof/>
          <w:lang w:eastAsia="cs-CZ"/>
        </w:rPr>
        <w:lastRenderedPageBreak/>
        <w:drawing>
          <wp:inline distT="0" distB="0" distL="0" distR="0" wp14:anchorId="0205A4A9" wp14:editId="2D8A8F42">
            <wp:extent cx="5760720" cy="3644605"/>
            <wp:effectExtent l="0" t="0" r="0" b="0"/>
            <wp:docPr id="5" name="Obrázek 5" descr="Download PDF. Regular Expressions — The Last Guide | by Zeeshan Ahmad |  tajaw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PDF. Regular Expressions — The Last Guide | by Zeeshan Ahmad |  tajawal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A18" w:rsidRPr="00CA1D59" w:rsidRDefault="00391A18">
      <w:pPr>
        <w:rPr>
          <w:rFonts w:cstheme="minorHAnsi"/>
        </w:rPr>
      </w:pPr>
    </w:p>
    <w:sectPr w:rsidR="00391A18" w:rsidRPr="00CA1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194"/>
    <w:multiLevelType w:val="hybridMultilevel"/>
    <w:tmpl w:val="A6BAC5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B64CD"/>
    <w:multiLevelType w:val="hybridMultilevel"/>
    <w:tmpl w:val="73BC5362"/>
    <w:lvl w:ilvl="0" w:tplc="C8FACE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A0BE7"/>
    <w:multiLevelType w:val="hybridMultilevel"/>
    <w:tmpl w:val="89306510"/>
    <w:lvl w:ilvl="0" w:tplc="E280C41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A6"/>
    <w:rsid w:val="00097059"/>
    <w:rsid w:val="000B1E1C"/>
    <w:rsid w:val="00330D7C"/>
    <w:rsid w:val="003312A6"/>
    <w:rsid w:val="00391A18"/>
    <w:rsid w:val="003B38E3"/>
    <w:rsid w:val="003E02D5"/>
    <w:rsid w:val="00404346"/>
    <w:rsid w:val="004E00E0"/>
    <w:rsid w:val="005461E5"/>
    <w:rsid w:val="0071036C"/>
    <w:rsid w:val="009C2B53"/>
    <w:rsid w:val="00CA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312A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40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3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0D7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A1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312A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40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3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0D7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A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709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Jirka</dc:creator>
  <cp:lastModifiedBy>Jirka</cp:lastModifiedBy>
  <cp:revision>5</cp:revision>
  <dcterms:created xsi:type="dcterms:W3CDTF">2021-05-13T10:40:00Z</dcterms:created>
  <dcterms:modified xsi:type="dcterms:W3CDTF">2021-05-14T21:02:00Z</dcterms:modified>
</cp:coreProperties>
</file>