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r>
        <w:t xml:space="preserve">Překlad textu do češtiny:</w:t>
      </w:r>
    </w:p>
    <w:p>
      <w:pPr>
        <w:pStyle w:val="FirstParagraph"/>
      </w:pPr>
      <w:r>
        <w:rPr>
          <w:bCs/>
          <w:b/>
        </w:rPr>
        <w:t xml:space="preserve">Biologická data:</w:t>
      </w:r>
      <w:r>
        <w:t xml:space="preserve"> </w:t>
      </w:r>
      <w:r>
        <w:t xml:space="preserve">Biologická data zahrnují širokou škálu informací týkajících se živých organismů a jejich procesů. Mezi hlavní typy biologických dat patří genomická data, proteomická data, metabolická data a fenotypová data. Tato data jsou klíčová pro pochopení biologických procesů a pro biomedicínský výzkum.</w:t>
      </w:r>
    </w:p>
    <w:p>
      <w:pPr>
        <w:pStyle w:val="BodyText"/>
      </w:pPr>
      <w:r>
        <w:rPr>
          <w:bCs/>
          <w:b/>
        </w:rPr>
        <w:t xml:space="preserve">Transkripce:</w:t>
      </w:r>
      <w:r>
        <w:t xml:space="preserve"> </w:t>
      </w:r>
      <w:r>
        <w:t xml:space="preserve">Transkripce je enzymatický proces, při kterém se genetická informace z DNA přepisuje do RNA. Tento proces zahrnuje několik kroků: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Iniciace:</w:t>
      </w:r>
      <w:r>
        <w:t xml:space="preserve"> </w:t>
      </w:r>
      <w:r>
        <w:t xml:space="preserve">RNA polymeráza se váže na startovací sekvenci nukleotidů, tzv. promotor DNA.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Elongace:</w:t>
      </w:r>
      <w:r>
        <w:t xml:space="preserve"> </w:t>
      </w:r>
      <w:r>
        <w:t xml:space="preserve">RNA polymeráza přidává ribonukleotidy do elongujícího vlákna RNA podle sekvence DNA.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Terminace:</w:t>
      </w:r>
      <w:r>
        <w:t xml:space="preserve"> </w:t>
      </w:r>
      <w:r>
        <w:t xml:space="preserve">Proces se zastaví, když RNA polymeráza dosáhne stop sekvenci, tzv. terminátor.</w:t>
      </w:r>
    </w:p>
    <w:p>
      <w:pPr>
        <w:pStyle w:val="FirstParagraph"/>
      </w:pPr>
      <w:r>
        <w:rPr>
          <w:bCs/>
          <w:b/>
        </w:rPr>
        <w:t xml:space="preserve">Translace:</w:t>
      </w:r>
      <w:r>
        <w:t xml:space="preserve"> </w:t>
      </w:r>
      <w:r>
        <w:t xml:space="preserve">Translace je proces, při kterém se mRNA překládá na bílkoviny. Tento proces probíhá na ribozomech a zahrnuje: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Iniciace:</w:t>
      </w:r>
      <w:r>
        <w:t xml:space="preserve"> </w:t>
      </w:r>
      <w:r>
        <w:t xml:space="preserve">Malá ribozomální podjednotka se váže na mRNA a musí se dostat na správné místo na mRNA, tzv. start kodon AUG.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Elongace:</w:t>
      </w:r>
      <w:r>
        <w:t xml:space="preserve"> </w:t>
      </w:r>
      <w:r>
        <w:t xml:space="preserve">tRNA dodává aminokyseliny, které jsou spojeny peptidovými vazbami a tvoří polypeptidový řetězec.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Terminace:</w:t>
      </w:r>
      <w:r>
        <w:t xml:space="preserve"> </w:t>
      </w:r>
      <w:r>
        <w:t xml:space="preserve">Polypeptidový řetězec se uvolní, když ribozom dosáhne stop kodónu (UAA, UAG, UGA).</w:t>
      </w:r>
    </w:p>
    <w:p>
      <w:pPr>
        <w:pStyle w:val="FirstParagraph"/>
      </w:pPr>
      <w:r>
        <w:rPr>
          <w:bCs/>
          <w:b/>
        </w:rPr>
        <w:t xml:space="preserve">Replikace:</w:t>
      </w:r>
      <w:r>
        <w:t xml:space="preserve"> </w:t>
      </w:r>
      <w:r>
        <w:t xml:space="preserve">Replikace je proces, při kterém se DNA kopíruje před dělením buňky. Tento proces zahrnuje: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Iniciace:</w:t>
      </w:r>
      <w:r>
        <w:t xml:space="preserve"> </w:t>
      </w:r>
      <w:r>
        <w:t xml:space="preserve">Rozvinutí dvojité šroubovice DNA na začátku replikace.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Elongace:</w:t>
      </w:r>
      <w:r>
        <w:t xml:space="preserve"> </w:t>
      </w:r>
      <w:r>
        <w:t xml:space="preserve">DNA polymeráza přidává nukleotidy do nového vlákna podle komplementárního vlákna.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Terminace:</w:t>
      </w:r>
      <w:r>
        <w:t xml:space="preserve"> </w:t>
      </w:r>
      <w:r>
        <w:t xml:space="preserve">Proces se končí, když je zhotovena kopie celé DNA.</w:t>
      </w:r>
    </w:p>
    <w:p>
      <w:pPr>
        <w:pStyle w:val="FirstParagraph"/>
      </w:pPr>
      <w:r>
        <w:rPr>
          <w:bCs/>
          <w:b/>
        </w:rPr>
        <w:t xml:space="preserve">Databáze:</w:t>
      </w:r>
      <w:r>
        <w:t xml:space="preserve"> </w:t>
      </w:r>
      <w:r>
        <w:t xml:space="preserve">Biologické databáze jsou úložiště, která shromažďují, organizují a zpřístupňují biologická data. Příkladem jsou GenBank, Protein Data Bank (PDB) a Ensembl.</w:t>
      </w:r>
    </w:p>
    <w:p>
      <w:pPr>
        <w:pStyle w:val="BodyText"/>
      </w:pPr>
      <w:r>
        <w:rPr>
          <w:bCs/>
          <w:b/>
        </w:rPr>
        <w:t xml:space="preserve">Zarovnání sekvencí:</w:t>
      </w:r>
      <w:r>
        <w:t xml:space="preserve"> </w:t>
      </w:r>
      <w:r>
        <w:t xml:space="preserve">Zarovnání sekvencí je metoda porovnávání dvou nebo více biologických sekvencí (DNA, RNA nebo bílkovin) s cílem identifikovat oblasti podobnosti. Existují dva hlavní typy: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Globální zarovnání:</w:t>
      </w:r>
      <w:r>
        <w:t xml:space="preserve"> </w:t>
      </w:r>
      <w:r>
        <w:t xml:space="preserve">Metoda porovnávání dvou sekvencí, která zarovnává celou délku sekvencí a maximalizuje celkovou podobnost. Tato metoda se používá při porovnávání sekvencí stejné délky.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Lokální zarovnání:</w:t>
      </w:r>
      <w:r>
        <w:t xml:space="preserve"> </w:t>
      </w:r>
      <w:r>
        <w:t xml:space="preserve">Metoda, která zarovnává pouze oblasti s největší hustotou shody. To je užitečné pro identifikaci krátkých konzervovaných oblastí v proteinových nebo nukleotidových sekvencích.</w:t>
      </w:r>
    </w:p>
    <w:p>
      <w:pPr>
        <w:pStyle w:val="FirstParagraph"/>
      </w:pPr>
      <w:r>
        <w:rPr>
          <w:bCs/>
          <w:b/>
        </w:rPr>
        <w:t xml:space="preserve">BLAST (Basic Local Alignment Search Tool):</w:t>
      </w:r>
      <w:r>
        <w:t xml:space="preserve"> </w:t>
      </w:r>
      <w:r>
        <w:t xml:space="preserve">Algoritmus pro rychlé porovnávání sekvencí s databází sekvencí. Dokáže identifikovat oblasti podobnosti mezi sekvencemi a předpovídat funkci genů a proteinů.</w:t>
      </w:r>
    </w:p>
    <w:p>
      <w:pPr>
        <w:pStyle w:val="BodyText"/>
      </w:pPr>
      <w:r>
        <w:rPr>
          <w:bCs/>
          <w:b/>
        </w:rPr>
        <w:t xml:space="preserve">Dotplot:</w:t>
      </w:r>
      <w:r>
        <w:t xml:space="preserve"> </w:t>
      </w:r>
      <w:r>
        <w:t xml:space="preserve">Grafická metoda pro porovnávání dvou biologických sekvencí, kde body na grafu představují podobné nukleotidy nebo aminokyseliny mezi sekvencemi. Je to typ rekurentního grafu.</w:t>
      </w:r>
    </w:p>
    <w:p>
      <w:pPr>
        <w:pStyle w:val="BodyText"/>
      </w:pPr>
      <w:r>
        <w:rPr>
          <w:bCs/>
          <w:b/>
        </w:rPr>
        <w:t xml:space="preserve">Homologie:</w:t>
      </w:r>
      <w:r>
        <w:t xml:space="preserve"> </w:t>
      </w:r>
      <w:r>
        <w:t xml:space="preserve">Podobnost mezi sekvencemi DNA, RNA nebo bílkovin, která je výsledkem společného evolučního původu. Homologní sekvence mohou být ortologické (vzniklé divergencí z jednoho genu u posledního společného předka) nebo paralogické (vzniklé duplikací genů v rámci jednoho organismu).</w:t>
      </w:r>
    </w:p>
    <w:p>
      <w:pPr>
        <w:pStyle w:val="BodyText"/>
      </w:pPr>
      <w:r>
        <w:rPr>
          <w:bCs/>
          <w:b/>
        </w:rPr>
        <w:t xml:space="preserve">Strukturální porovnávání:</w:t>
      </w:r>
      <w:r>
        <w:t xml:space="preserve"> </w:t>
      </w:r>
      <w:r>
        <w:t xml:space="preserve">Metoda porovnávání trojrozměrných struktur proteinů. Pomáhá pochopit funkční a evoluční vztahy mezi proteiny.</w:t>
      </w:r>
    </w:p>
    <w:p>
      <w:pPr>
        <w:pStyle w:val="BodyText"/>
      </w:pPr>
      <w:r>
        <w:rPr>
          <w:bCs/>
          <w:b/>
        </w:rPr>
        <w:t xml:space="preserve">Předpovídání struktury proteinů:</w:t>
      </w:r>
      <w:r>
        <w:t xml:space="preserve"> </w:t>
      </w:r>
      <w:r>
        <w:t xml:space="preserve">Metoda, která se pokouší předpovědět trojrozměrnou strukturu proteinu na základě sekvence aminokyselin. Mezi metody patří homologické modelování, ab initio modelování (používá se v případech, kdy pro protein, který nás zajímá, neexistují strukturální homology, a proto je třeba modelovat tento protein bez předchozích znalostí) a threading (modelování, které se používá na modelování těch proteinů, které mají stejný fold jako proteiny známé struktury, ale nemají homologické proteiny se známou strukturou).</w:t>
      </w:r>
    </w:p>
    <w:p>
      <w:pPr>
        <w:pStyle w:val="BodyText"/>
      </w:pPr>
      <w:r>
        <w:rPr>
          <w:bCs/>
          <w:b/>
        </w:rPr>
        <w:t xml:space="preserve">Homologické modelování:</w:t>
      </w:r>
      <w:r>
        <w:t xml:space="preserve"> </w:t>
      </w:r>
      <w:r>
        <w:t xml:space="preserve">Metoda konstrukce struktury neznámého proteinu na základě sekvence aminokyselin a znalosti struktury homologického proteinu (tzv. templátu).</w:t>
      </w:r>
    </w:p>
    <w:p>
      <w:pPr>
        <w:pStyle w:val="BodyText"/>
      </w:pPr>
      <w:r>
        <w:rPr>
          <w:bCs/>
          <w:b/>
        </w:rPr>
        <w:t xml:space="preserve">Blosum:</w:t>
      </w:r>
      <w:r>
        <w:t xml:space="preserve"> </w:t>
      </w:r>
      <w:r>
        <w:t xml:space="preserve">BLOSUM (BLOcks SUbstitution Matrix) je substituční matice používaná pro zarovnávání sekvencí proteinů. BLOSUM matice se používají pro hodnocení zarovnání mezi evolučně odlišnými sekvencemi proteinů. Jsou založeny na lokálních zarovnáních.</w:t>
      </w:r>
    </w:p>
    <w:p>
      <w:pPr>
        <w:pStyle w:val="BodyText"/>
      </w:pPr>
      <w:r>
        <w:rPr>
          <w:bCs/>
          <w:b/>
        </w:rPr>
        <w:t xml:space="preserve">Předpovídání sekundární struktury:</w:t>
      </w:r>
      <w:r>
        <w:t xml:space="preserve"> </w:t>
      </w:r>
      <w:r>
        <w:t xml:space="preserve">Předpovídání sekundární struktury zahrnuje předpovídání lokalizace alfa-šroubovic, beta-skládaných listů a smyček v sekvenci proteinu pouze na základě znalosti jejich primární struktury. Používají se metody jako Chou-Fasman a GOR.</w:t>
      </w:r>
    </w:p>
    <w:p>
      <w:pPr>
        <w:pStyle w:val="BodyText"/>
      </w:pPr>
      <w:r>
        <w:rPr>
          <w:bCs/>
          <w:b/>
        </w:rPr>
        <w:t xml:space="preserve">MSA (Multiple Sequence Alignment):</w:t>
      </w:r>
      <w:r>
        <w:t xml:space="preserve"> </w:t>
      </w:r>
      <w:r>
        <w:t xml:space="preserve">MSA je metoda současného porovnávání tří nebo více sekvencí, která identifikuje konzervované oblasti v rámci sekvencí. MSA je důležitá pro studium evolučních vztahů a pro předpovídání struktury a funkce proteinů.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