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4C711" w14:textId="23A20031" w:rsidR="0002022F" w:rsidRDefault="00AF6E5E" w:rsidP="002B1DAC">
      <w:r w:rsidRPr="00AF6E5E">
        <w:rPr>
          <w:b/>
          <w:bCs/>
        </w:rPr>
        <w:t>Vlastnosti biologických signálov</w:t>
      </w:r>
      <w:r>
        <w:t xml:space="preserve">: </w:t>
      </w:r>
      <w:r w:rsidRPr="00AF6E5E">
        <w:t>Biologické signály sú merateľné fyziologické prejavy živých organizmov, ktoré môžu mať elektrický, mechanický alebo chemický charakter. Medzi hlavné charakteristiky týchto signálov patria:</w:t>
      </w:r>
    </w:p>
    <w:p w14:paraId="01FC5465" w14:textId="53B67D5C" w:rsidR="00AF6E5E" w:rsidRDefault="00AF6E5E" w:rsidP="00AF6E5E">
      <w:pPr>
        <w:pStyle w:val="ListParagraph"/>
        <w:numPr>
          <w:ilvl w:val="0"/>
          <w:numId w:val="2"/>
        </w:numPr>
      </w:pPr>
      <w:r w:rsidRPr="00AF6E5E">
        <w:t xml:space="preserve">Amplitúda: </w:t>
      </w:r>
      <w:r>
        <w:t>m</w:t>
      </w:r>
      <w:r w:rsidRPr="00AF6E5E">
        <w:t>aximálna hodnota signálu</w:t>
      </w:r>
    </w:p>
    <w:p w14:paraId="64D9E429" w14:textId="47EC6A4A" w:rsidR="00AF6E5E" w:rsidRDefault="00AF6E5E" w:rsidP="00AF6E5E">
      <w:pPr>
        <w:pStyle w:val="ListParagraph"/>
        <w:numPr>
          <w:ilvl w:val="0"/>
          <w:numId w:val="2"/>
        </w:numPr>
      </w:pPr>
      <w:r w:rsidRPr="00AF6E5E">
        <w:t>Frekvencia: počet cyklov signálu za sekundu (Hz)</w:t>
      </w:r>
    </w:p>
    <w:p w14:paraId="03D2BF35" w14:textId="29DABF5F" w:rsidR="00AF6E5E" w:rsidRDefault="00AF6E5E" w:rsidP="00AF6E5E">
      <w:pPr>
        <w:pStyle w:val="ListParagraph"/>
        <w:numPr>
          <w:ilvl w:val="0"/>
          <w:numId w:val="2"/>
        </w:numPr>
      </w:pPr>
      <w:r w:rsidRPr="00AF6E5E">
        <w:t>Čas trvania: trvanie každej udalosti v signále</w:t>
      </w:r>
    </w:p>
    <w:p w14:paraId="36C2AD42" w14:textId="112D7E02" w:rsidR="00AF6E5E" w:rsidRDefault="00AF6E5E" w:rsidP="00AF6E5E">
      <w:pPr>
        <w:pStyle w:val="ListParagraph"/>
        <w:numPr>
          <w:ilvl w:val="0"/>
          <w:numId w:val="2"/>
        </w:numPr>
      </w:pPr>
      <w:r w:rsidRPr="00AF6E5E">
        <w:t>Dynamika: zmeny signálu v priebehu času</w:t>
      </w:r>
    </w:p>
    <w:p w14:paraId="74FB22FC" w14:textId="7FFDA2C9" w:rsidR="00AF6E5E" w:rsidRDefault="00AF6E5E" w:rsidP="00AF6E5E">
      <w:pPr>
        <w:pStyle w:val="ListParagraph"/>
        <w:numPr>
          <w:ilvl w:val="0"/>
          <w:numId w:val="2"/>
        </w:numPr>
      </w:pPr>
      <w:r w:rsidRPr="00AF6E5E">
        <w:t xml:space="preserve">Periodicita: </w:t>
      </w:r>
      <w:r>
        <w:t>p</w:t>
      </w:r>
      <w:r w:rsidRPr="00AF6E5E">
        <w:t>ravidelnosť, s akou sa signál opakuje</w:t>
      </w:r>
    </w:p>
    <w:p w14:paraId="7EEF3C3E" w14:textId="555B89AB" w:rsidR="00AF6E5E" w:rsidRDefault="00AF6E5E" w:rsidP="00AF6E5E">
      <w:r w:rsidRPr="00AF6E5E">
        <w:rPr>
          <w:b/>
          <w:bCs/>
        </w:rPr>
        <w:t>Metódy vzniku, snímania a základné parametre biosignálov potrebných na diagnostiku</w:t>
      </w:r>
      <w:r>
        <w:t xml:space="preserve">: </w:t>
      </w:r>
      <w:r w:rsidRPr="00AF6E5E">
        <w:t>Biosignály vznikajú ako výsledok fyziologických procesov a ich snímanie je kľúčové pre diagnostiku zdravotných stavov.</w:t>
      </w:r>
    </w:p>
    <w:p w14:paraId="7E5612D6" w14:textId="13536A59" w:rsidR="00AF6E5E" w:rsidRDefault="00AF6E5E" w:rsidP="00AF6E5E">
      <w:r>
        <w:t xml:space="preserve">Spôsoby vzniku biosignálov </w:t>
      </w:r>
    </w:p>
    <w:p w14:paraId="113BE358" w14:textId="554192C0" w:rsidR="00AF6E5E" w:rsidRDefault="00AF6E5E" w:rsidP="00AF6E5E">
      <w:pPr>
        <w:pStyle w:val="ListParagraph"/>
        <w:numPr>
          <w:ilvl w:val="0"/>
          <w:numId w:val="2"/>
        </w:numPr>
      </w:pPr>
      <w:r w:rsidRPr="00AF6E5E">
        <w:t>Elektrofyziologické: Elektrická aktivita buniek, napríklad akčné potenciály neurónov alebo svalových buniek.</w:t>
      </w:r>
    </w:p>
    <w:p w14:paraId="719CEF6F" w14:textId="4A99303C" w:rsidR="00AF6E5E" w:rsidRDefault="00AF6E5E" w:rsidP="00AF6E5E">
      <w:pPr>
        <w:pStyle w:val="ListParagraph"/>
        <w:numPr>
          <w:ilvl w:val="0"/>
          <w:numId w:val="2"/>
        </w:numPr>
      </w:pPr>
      <w:r w:rsidRPr="00AF6E5E">
        <w:t>Mechanické: Mechanické pohyby, napríklad zvuky srdca alebo pohyby svalov.</w:t>
      </w:r>
    </w:p>
    <w:p w14:paraId="2ADD4814" w14:textId="20A926F1" w:rsidR="00AF6E5E" w:rsidRDefault="00AF6E5E" w:rsidP="00AF6E5E">
      <w:pPr>
        <w:pStyle w:val="ListParagraph"/>
        <w:numPr>
          <w:ilvl w:val="0"/>
          <w:numId w:val="2"/>
        </w:numPr>
      </w:pPr>
      <w:r w:rsidRPr="00AF6E5E">
        <w:t>Chemické: Zmeny v koncentráciách iónov a metabolitov.</w:t>
      </w:r>
    </w:p>
    <w:p w14:paraId="1B5BF954" w14:textId="6D808518" w:rsidR="00AF6E5E" w:rsidRDefault="00AF6E5E" w:rsidP="00AF6E5E">
      <w:r>
        <w:t>Snímanie biosignálov</w:t>
      </w:r>
    </w:p>
    <w:p w14:paraId="7BAA8E08" w14:textId="2FD68B55" w:rsidR="00AF6E5E" w:rsidRDefault="008216AA" w:rsidP="00AF6E5E">
      <w:pPr>
        <w:pStyle w:val="ListParagraph"/>
        <w:numPr>
          <w:ilvl w:val="0"/>
          <w:numId w:val="2"/>
        </w:numPr>
      </w:pPr>
      <w:r w:rsidRPr="008216AA">
        <w:t xml:space="preserve">Elektródy: povrchové, ihlové alebo </w:t>
      </w:r>
      <w:proofErr w:type="spellStart"/>
      <w:r w:rsidRPr="008216AA">
        <w:t>intramuskulárne</w:t>
      </w:r>
      <w:proofErr w:type="spellEnd"/>
      <w:r w:rsidRPr="008216AA">
        <w:t xml:space="preserve"> elektródy.</w:t>
      </w:r>
    </w:p>
    <w:p w14:paraId="678AF3DE" w14:textId="70D1AFF5" w:rsidR="008216AA" w:rsidRDefault="008216AA" w:rsidP="00AF6E5E">
      <w:pPr>
        <w:pStyle w:val="ListParagraph"/>
        <w:numPr>
          <w:ilvl w:val="0"/>
          <w:numId w:val="2"/>
        </w:numPr>
      </w:pPr>
      <w:r w:rsidRPr="008216AA">
        <w:t>Senzory: Piezoelektrické, optické alebo chemické senzory.</w:t>
      </w:r>
    </w:p>
    <w:p w14:paraId="4CDF5625" w14:textId="5AF0D6F3" w:rsidR="008216AA" w:rsidRDefault="008216AA" w:rsidP="00AF6E5E">
      <w:pPr>
        <w:pStyle w:val="ListParagraph"/>
        <w:numPr>
          <w:ilvl w:val="0"/>
          <w:numId w:val="2"/>
        </w:numPr>
      </w:pPr>
      <w:r w:rsidRPr="008216AA">
        <w:t>Zobrazovacie techniky: MRI, CT, ultrazvuk.</w:t>
      </w:r>
    </w:p>
    <w:p w14:paraId="2EDF5FA3" w14:textId="447175E6" w:rsidR="008216AA" w:rsidRDefault="008216AA" w:rsidP="008216AA">
      <w:r>
        <w:t>Základné parametre</w:t>
      </w:r>
    </w:p>
    <w:p w14:paraId="49F99EB2" w14:textId="7330A16D" w:rsidR="008216AA" w:rsidRDefault="008216AA" w:rsidP="008216AA">
      <w:pPr>
        <w:pStyle w:val="ListParagraph"/>
        <w:numPr>
          <w:ilvl w:val="0"/>
          <w:numId w:val="2"/>
        </w:numPr>
      </w:pPr>
      <w:r w:rsidRPr="008216AA">
        <w:t>Amplitúda: Meria silu signálu.</w:t>
      </w:r>
    </w:p>
    <w:p w14:paraId="41F94835" w14:textId="4BE800ED" w:rsidR="008216AA" w:rsidRDefault="008216AA" w:rsidP="008216AA">
      <w:pPr>
        <w:pStyle w:val="ListParagraph"/>
        <w:numPr>
          <w:ilvl w:val="0"/>
          <w:numId w:val="2"/>
        </w:numPr>
      </w:pPr>
      <w:r w:rsidRPr="008216AA">
        <w:t>Frekvencia: Hodnotí frekvenciu opakovania cyklov.</w:t>
      </w:r>
    </w:p>
    <w:p w14:paraId="0D64B315" w14:textId="4DECC99B" w:rsidR="008216AA" w:rsidRDefault="008216AA" w:rsidP="008216AA">
      <w:pPr>
        <w:pStyle w:val="ListParagraph"/>
        <w:numPr>
          <w:ilvl w:val="0"/>
          <w:numId w:val="2"/>
        </w:numPr>
      </w:pPr>
      <w:r w:rsidRPr="008216AA">
        <w:t>Latencia: Časové oneskorenie medzi udalosťou a reakciou.</w:t>
      </w:r>
    </w:p>
    <w:p w14:paraId="496EAD3A" w14:textId="212EFDEA" w:rsidR="008216AA" w:rsidRDefault="005C21FD" w:rsidP="008216AA">
      <w:pPr>
        <w:pStyle w:val="ListParagraph"/>
        <w:numPr>
          <w:ilvl w:val="0"/>
          <w:numId w:val="2"/>
        </w:numPr>
      </w:pPr>
      <w:r w:rsidRPr="005C21FD">
        <w:t>Rýchlosť vedenia: Rýchlosť šírenia signálu v nervovom alebo svalovom vlákne.</w:t>
      </w:r>
    </w:p>
    <w:p w14:paraId="16E2C154" w14:textId="43A2E95A" w:rsidR="005C21FD" w:rsidRDefault="005C21FD" w:rsidP="005C21FD">
      <w:r w:rsidRPr="005C21FD">
        <w:rPr>
          <w:b/>
          <w:bCs/>
        </w:rPr>
        <w:t>Signály srdca (EKG)</w:t>
      </w:r>
      <w:r>
        <w:t xml:space="preserve">: </w:t>
      </w:r>
      <w:r w:rsidRPr="005C21FD">
        <w:t xml:space="preserve">Elektrická aktivita srdca vzniká depolarizáciou a </w:t>
      </w:r>
      <w:proofErr w:type="spellStart"/>
      <w:r w:rsidRPr="005C21FD">
        <w:t>repolarizáciou</w:t>
      </w:r>
      <w:proofErr w:type="spellEnd"/>
      <w:r w:rsidRPr="005C21FD">
        <w:t xml:space="preserve"> srdcových buniek. </w:t>
      </w:r>
      <w:proofErr w:type="spellStart"/>
      <w:r w:rsidRPr="005C21FD">
        <w:t>Sinoatriálny</w:t>
      </w:r>
      <w:proofErr w:type="spellEnd"/>
      <w:r w:rsidRPr="005C21FD">
        <w:t xml:space="preserve"> (SA) uzol, hlavný kardiostimulátor srdca, generuje impulzy s frekvenciou 60-100 úderov za minútu. Tieto impulzy sa šíria cez predsieňový myokard, </w:t>
      </w:r>
      <w:proofErr w:type="spellStart"/>
      <w:r w:rsidRPr="005C21FD">
        <w:t>atrioventrikulárny</w:t>
      </w:r>
      <w:proofErr w:type="spellEnd"/>
      <w:r w:rsidRPr="005C21FD">
        <w:t xml:space="preserve"> (AV) uzol a </w:t>
      </w:r>
      <w:proofErr w:type="spellStart"/>
      <w:r w:rsidRPr="005C21FD">
        <w:t>Hisov</w:t>
      </w:r>
      <w:proofErr w:type="spellEnd"/>
      <w:r w:rsidRPr="005C21FD">
        <w:t xml:space="preserve"> zväzok do komorového myokardu a spôsobujú kontrakciu srdca.</w:t>
      </w:r>
    </w:p>
    <w:p w14:paraId="127EBE4D" w14:textId="201F43A7" w:rsidR="005C21FD" w:rsidRDefault="005C21FD" w:rsidP="005C21FD">
      <w:r w:rsidRPr="005C21FD">
        <w:t xml:space="preserve">Snímanie elektrickej aktivity srdca sa vykonáva pomocou </w:t>
      </w:r>
      <w:proofErr w:type="spellStart"/>
      <w:r w:rsidRPr="005C21FD">
        <w:t>elektrokardiografie</w:t>
      </w:r>
      <w:proofErr w:type="spellEnd"/>
      <w:r w:rsidRPr="005C21FD">
        <w:t xml:space="preserve"> (EKG), ktorá zaznamenáva elektrickú aktivitu srdca pomocou elektród umiestnených na povrchu tela. Štandardné 12-zvodové EKG poskytuje komplexné informácie o činnosti srdca z rôznych uhlov pohľadu. Základné parametre EKG sú:</w:t>
      </w:r>
    </w:p>
    <w:p w14:paraId="5B00EEA3" w14:textId="41F1C1EB" w:rsidR="005C21FD" w:rsidRDefault="005C21FD" w:rsidP="005C21FD">
      <w:pPr>
        <w:pStyle w:val="ListParagraph"/>
        <w:numPr>
          <w:ilvl w:val="0"/>
          <w:numId w:val="2"/>
        </w:numPr>
      </w:pPr>
      <w:r w:rsidRPr="005C21FD">
        <w:t>Vlna P: depolarizácia predsiení</w:t>
      </w:r>
    </w:p>
    <w:p w14:paraId="5F08632B" w14:textId="78F185B6" w:rsidR="005C21FD" w:rsidRDefault="005C21FD" w:rsidP="005C21FD">
      <w:pPr>
        <w:pStyle w:val="ListParagraph"/>
        <w:numPr>
          <w:ilvl w:val="0"/>
          <w:numId w:val="2"/>
        </w:numPr>
      </w:pPr>
      <w:r w:rsidRPr="005C21FD">
        <w:t>QRS komplex: depolarizácia komôr</w:t>
      </w:r>
    </w:p>
    <w:p w14:paraId="7186C6D4" w14:textId="1F27265B" w:rsidR="005C21FD" w:rsidRDefault="005C21FD" w:rsidP="005C21FD">
      <w:pPr>
        <w:pStyle w:val="ListParagraph"/>
        <w:numPr>
          <w:ilvl w:val="0"/>
          <w:numId w:val="2"/>
        </w:numPr>
      </w:pPr>
      <w:r w:rsidRPr="005C21FD">
        <w:t xml:space="preserve">Vlna T: </w:t>
      </w:r>
      <w:proofErr w:type="spellStart"/>
      <w:r w:rsidRPr="005C21FD">
        <w:t>repolarizácia</w:t>
      </w:r>
      <w:proofErr w:type="spellEnd"/>
      <w:r w:rsidRPr="005C21FD">
        <w:t xml:space="preserve"> komôr</w:t>
      </w:r>
    </w:p>
    <w:p w14:paraId="148EDE71" w14:textId="4C71B4FC" w:rsidR="005C21FD" w:rsidRDefault="005C21FD" w:rsidP="005C21FD">
      <w:pPr>
        <w:pStyle w:val="ListParagraph"/>
        <w:numPr>
          <w:ilvl w:val="0"/>
          <w:numId w:val="2"/>
        </w:numPr>
      </w:pPr>
      <w:r w:rsidRPr="005C21FD">
        <w:t>Srdcová frekvencia: Počet úderov za minútu</w:t>
      </w:r>
      <w:r>
        <w:t>.</w:t>
      </w:r>
    </w:p>
    <w:p w14:paraId="4216CEB9" w14:textId="704BA6BD" w:rsidR="005C21FD" w:rsidRDefault="005C21FD" w:rsidP="005C21FD">
      <w:pPr>
        <w:pStyle w:val="ListParagraph"/>
        <w:numPr>
          <w:ilvl w:val="0"/>
          <w:numId w:val="2"/>
        </w:numPr>
      </w:pPr>
      <w:r w:rsidRPr="005C21FD">
        <w:t>Intervaly a segmenty: PR interval, QT interval, ST segment.</w:t>
      </w:r>
    </w:p>
    <w:p w14:paraId="3C243192" w14:textId="54E4DA7D" w:rsidR="00D222BA" w:rsidRDefault="00D222BA" w:rsidP="005C21FD">
      <w:r w:rsidRPr="00D222BA">
        <w:rPr>
          <w:b/>
          <w:bCs/>
        </w:rPr>
        <w:t>Signály mozgu (EEG)</w:t>
      </w:r>
      <w:r>
        <w:t xml:space="preserve">: </w:t>
      </w:r>
      <w:r w:rsidRPr="00D222BA">
        <w:t xml:space="preserve">Elektrická aktivita mozgu je generovaná synaptickou aktivitou neurónov. Táto aktivita vytvára elektrické potenciály, ktoré sa šíria mozgovou kôrou a vytvárajú merateľné elektrické vlny. </w:t>
      </w:r>
      <w:proofErr w:type="spellStart"/>
      <w:r w:rsidRPr="00D222BA">
        <w:t>Elektroencefalografia</w:t>
      </w:r>
      <w:proofErr w:type="spellEnd"/>
      <w:r w:rsidRPr="00D222BA">
        <w:t xml:space="preserve"> (EEG) zaznamenáva túto elektrickú aktivitu pomocou elektród umiestnených na povrchu pokožky hlavy. Používajú sa štandardné zostavy elektród, ako napríklad systém 10-20.</w:t>
      </w:r>
      <w:r>
        <w:t xml:space="preserve"> </w:t>
      </w:r>
      <w:r w:rsidRPr="00D222BA">
        <w:t>Základné parametre EEG sú:</w:t>
      </w:r>
    </w:p>
    <w:p w14:paraId="7289A337" w14:textId="65DE284D" w:rsidR="00D222BA" w:rsidRDefault="00D222BA" w:rsidP="00D222BA">
      <w:pPr>
        <w:pStyle w:val="ListParagraph"/>
        <w:numPr>
          <w:ilvl w:val="0"/>
          <w:numId w:val="2"/>
        </w:numPr>
      </w:pPr>
      <w:r>
        <w:t xml:space="preserve">Frekvenčné pásma </w:t>
      </w:r>
    </w:p>
    <w:p w14:paraId="6B475E5C" w14:textId="1843F904" w:rsidR="00D222BA" w:rsidRDefault="00D222BA" w:rsidP="00D222BA">
      <w:pPr>
        <w:pStyle w:val="ListParagraph"/>
        <w:numPr>
          <w:ilvl w:val="1"/>
          <w:numId w:val="2"/>
        </w:numPr>
      </w:pPr>
      <w:r w:rsidRPr="00D222BA">
        <w:lastRenderedPageBreak/>
        <w:t>Delta (0,5-4 Hz): hlboký spánok</w:t>
      </w:r>
    </w:p>
    <w:p w14:paraId="6A9203DD" w14:textId="2C2819F2" w:rsidR="00D222BA" w:rsidRDefault="00D222BA" w:rsidP="00D222BA">
      <w:pPr>
        <w:pStyle w:val="ListParagraph"/>
        <w:numPr>
          <w:ilvl w:val="1"/>
          <w:numId w:val="2"/>
        </w:numPr>
      </w:pPr>
      <w:proofErr w:type="spellStart"/>
      <w:r w:rsidRPr="00D222BA">
        <w:t>Theta</w:t>
      </w:r>
      <w:proofErr w:type="spellEnd"/>
      <w:r w:rsidRPr="00D222BA">
        <w:t xml:space="preserve"> (4-8 Hz): ľahký spánok a</w:t>
      </w:r>
      <w:r>
        <w:t> </w:t>
      </w:r>
      <w:r w:rsidRPr="00D222BA">
        <w:t>relaxácia</w:t>
      </w:r>
    </w:p>
    <w:p w14:paraId="427B3A11" w14:textId="59BAA129" w:rsidR="00D222BA" w:rsidRDefault="00D222BA" w:rsidP="00D222BA">
      <w:pPr>
        <w:pStyle w:val="ListParagraph"/>
        <w:numPr>
          <w:ilvl w:val="1"/>
          <w:numId w:val="2"/>
        </w:numPr>
      </w:pPr>
      <w:r w:rsidRPr="00D222BA">
        <w:t>Alfa (8-13 Hz): stav uvoľnenia</w:t>
      </w:r>
    </w:p>
    <w:p w14:paraId="210E4B9B" w14:textId="70F00461" w:rsidR="00D222BA" w:rsidRDefault="00D222BA" w:rsidP="00D222BA">
      <w:pPr>
        <w:pStyle w:val="ListParagraph"/>
        <w:numPr>
          <w:ilvl w:val="1"/>
          <w:numId w:val="2"/>
        </w:numPr>
      </w:pPr>
      <w:r w:rsidRPr="00D222BA">
        <w:t>Beta (13-30 Hz): aktívne myslenie</w:t>
      </w:r>
    </w:p>
    <w:p w14:paraId="663A8574" w14:textId="389B7234" w:rsidR="00D222BA" w:rsidRDefault="00D222BA" w:rsidP="00D222BA">
      <w:pPr>
        <w:pStyle w:val="ListParagraph"/>
        <w:numPr>
          <w:ilvl w:val="1"/>
          <w:numId w:val="2"/>
        </w:numPr>
      </w:pPr>
      <w:r w:rsidRPr="00D222BA">
        <w:t>Gama (&gt; 30 Hz): vysoká kognitívna aktivita</w:t>
      </w:r>
    </w:p>
    <w:p w14:paraId="45C3C745" w14:textId="2BED72E4" w:rsidR="00D222BA" w:rsidRDefault="00D222BA" w:rsidP="00D222BA">
      <w:pPr>
        <w:pStyle w:val="ListParagraph"/>
        <w:numPr>
          <w:ilvl w:val="0"/>
          <w:numId w:val="2"/>
        </w:numPr>
      </w:pPr>
      <w:r w:rsidRPr="00D222BA">
        <w:t xml:space="preserve">Amplitúda: Výška elektrických vĺn meraná v </w:t>
      </w:r>
      <w:proofErr w:type="spellStart"/>
      <w:r w:rsidRPr="00D222BA">
        <w:t>mikrovltoch</w:t>
      </w:r>
      <w:proofErr w:type="spellEnd"/>
      <w:r w:rsidRPr="00D222BA">
        <w:t>.</w:t>
      </w:r>
    </w:p>
    <w:p w14:paraId="4D885202" w14:textId="2A5FFF28" w:rsidR="00D222BA" w:rsidRDefault="00D222BA" w:rsidP="00D222BA">
      <w:pPr>
        <w:pStyle w:val="ListParagraph"/>
        <w:numPr>
          <w:ilvl w:val="0"/>
          <w:numId w:val="2"/>
        </w:numPr>
      </w:pPr>
      <w:r w:rsidRPr="00D222BA">
        <w:t>Synchronizácia: Súčasná aktivita neurónov.</w:t>
      </w:r>
    </w:p>
    <w:p w14:paraId="20BFF30B" w14:textId="79F17A4C" w:rsidR="00D222BA" w:rsidRDefault="00D222BA" w:rsidP="00D222BA">
      <w:r w:rsidRPr="00D222BA">
        <w:rPr>
          <w:b/>
          <w:bCs/>
        </w:rPr>
        <w:t>Signály svalov (EMG)</w:t>
      </w:r>
      <w:r>
        <w:t xml:space="preserve">: </w:t>
      </w:r>
      <w:r w:rsidRPr="00D222BA">
        <w:t xml:space="preserve">Počas svalovej kontrakcie dochádza k elektrickej aktivite svalov. Nervový impulz spôsobí uvoľnenie </w:t>
      </w:r>
      <w:proofErr w:type="spellStart"/>
      <w:r w:rsidRPr="00D222BA">
        <w:t>neurotransmiterov</w:t>
      </w:r>
      <w:proofErr w:type="spellEnd"/>
      <w:r w:rsidRPr="00D222BA">
        <w:t xml:space="preserve">, ktoré spustia depolarizáciu svalových vlákien a následnú kontrakciu. </w:t>
      </w:r>
      <w:proofErr w:type="spellStart"/>
      <w:r w:rsidRPr="00D222BA">
        <w:t>Elektromyografia</w:t>
      </w:r>
      <w:proofErr w:type="spellEnd"/>
      <w:r w:rsidRPr="00D222BA">
        <w:t xml:space="preserve"> (EMG) zaznamenáva túto elektrickú aktivitu pomocou povrchových alebo </w:t>
      </w:r>
      <w:proofErr w:type="spellStart"/>
      <w:r w:rsidRPr="00D222BA">
        <w:t>intramuskulárnych</w:t>
      </w:r>
      <w:proofErr w:type="spellEnd"/>
      <w:r w:rsidRPr="00D222BA">
        <w:t xml:space="preserve"> elektród.</w:t>
      </w:r>
      <w:r>
        <w:t xml:space="preserve"> </w:t>
      </w:r>
      <w:r w:rsidRPr="00D222BA">
        <w:t>Základné parametre EMG sú:</w:t>
      </w:r>
    </w:p>
    <w:p w14:paraId="1A6260F9" w14:textId="268D3052" w:rsidR="00D222BA" w:rsidRDefault="00252E69" w:rsidP="00D222BA">
      <w:pPr>
        <w:pStyle w:val="ListParagraph"/>
        <w:numPr>
          <w:ilvl w:val="0"/>
          <w:numId w:val="2"/>
        </w:numPr>
      </w:pPr>
      <w:r w:rsidRPr="00252E69">
        <w:t>Motorická jednotka: skupina svalových vlákien inervovaných jedným motorickým neurónom</w:t>
      </w:r>
    </w:p>
    <w:p w14:paraId="7EBDC4ED" w14:textId="0E7C9552" w:rsidR="00252E69" w:rsidRDefault="00252E69" w:rsidP="00D222BA">
      <w:pPr>
        <w:pStyle w:val="ListParagraph"/>
        <w:numPr>
          <w:ilvl w:val="0"/>
          <w:numId w:val="2"/>
        </w:numPr>
      </w:pPr>
      <w:r w:rsidRPr="00252E69">
        <w:t xml:space="preserve">Amplitúda: </w:t>
      </w:r>
      <w:r>
        <w:t>s</w:t>
      </w:r>
      <w:r w:rsidRPr="00252E69">
        <w:t>ila svalovej aktivity</w:t>
      </w:r>
    </w:p>
    <w:p w14:paraId="301A4AE4" w14:textId="0C233059" w:rsidR="00252E69" w:rsidRDefault="00252E69" w:rsidP="00D222BA">
      <w:pPr>
        <w:pStyle w:val="ListParagraph"/>
        <w:numPr>
          <w:ilvl w:val="0"/>
          <w:numId w:val="2"/>
        </w:numPr>
      </w:pPr>
      <w:r w:rsidRPr="00252E69">
        <w:t>Frekvencia: frekvencia elektrických impulzov</w:t>
      </w:r>
    </w:p>
    <w:p w14:paraId="240D601B" w14:textId="20F46B85" w:rsidR="00252E69" w:rsidRDefault="00252E69" w:rsidP="00D222BA">
      <w:pPr>
        <w:pStyle w:val="ListParagraph"/>
        <w:numPr>
          <w:ilvl w:val="0"/>
          <w:numId w:val="2"/>
        </w:numPr>
      </w:pPr>
      <w:r w:rsidRPr="00252E69">
        <w:t xml:space="preserve">Svalové potenciály: </w:t>
      </w:r>
      <w:r>
        <w:t>e</w:t>
      </w:r>
      <w:r w:rsidRPr="00252E69">
        <w:t>lektrické signály produkované svalovými vláknami počas kontrakcie</w:t>
      </w:r>
    </w:p>
    <w:p w14:paraId="765CB735" w14:textId="30AF8697" w:rsidR="00252E69" w:rsidRDefault="00252E69" w:rsidP="00252E69">
      <w:r w:rsidRPr="00252E69">
        <w:rPr>
          <w:b/>
          <w:bCs/>
        </w:rPr>
        <w:t>Signály nervového systému (ENG)</w:t>
      </w:r>
      <w:r>
        <w:t xml:space="preserve">: </w:t>
      </w:r>
      <w:r w:rsidRPr="00252E69">
        <w:t xml:space="preserve">Elektrické impulzy v nervoch vznikajú pri prenose signálov cez nervové vlákna. Depolarizácia a </w:t>
      </w:r>
      <w:proofErr w:type="spellStart"/>
      <w:r w:rsidRPr="00252E69">
        <w:t>repolarizácia</w:t>
      </w:r>
      <w:proofErr w:type="spellEnd"/>
      <w:r w:rsidRPr="00252E69">
        <w:t xml:space="preserve"> nervových buniek vytvára akčné potenciály, ktoré sa šíria pozdĺž nervových dráh. </w:t>
      </w:r>
      <w:proofErr w:type="spellStart"/>
      <w:r w:rsidRPr="00252E69">
        <w:t>Elektroneurografia</w:t>
      </w:r>
      <w:proofErr w:type="spellEnd"/>
      <w:r w:rsidRPr="00252E69">
        <w:t xml:space="preserve"> (ENG) zaznamenáva tieto elektrické impulzy v periférnych nervoch pomocou povrchových elektród.</w:t>
      </w:r>
      <w:r>
        <w:t xml:space="preserve"> </w:t>
      </w:r>
      <w:r w:rsidRPr="00252E69">
        <w:t>Základné parametre ENG sú:</w:t>
      </w:r>
    </w:p>
    <w:p w14:paraId="04CE0760" w14:textId="325F5681" w:rsidR="00252E69" w:rsidRDefault="00252E69" w:rsidP="00252E69">
      <w:pPr>
        <w:pStyle w:val="ListParagraph"/>
        <w:numPr>
          <w:ilvl w:val="0"/>
          <w:numId w:val="2"/>
        </w:numPr>
      </w:pPr>
      <w:r w:rsidRPr="00252E69">
        <w:t>Rýchlosť vedenia: rýchlosť, akou sa elektrický impulz šíri nervom</w:t>
      </w:r>
    </w:p>
    <w:p w14:paraId="5389C3A5" w14:textId="29758D1B" w:rsidR="00252E69" w:rsidRDefault="00252E69" w:rsidP="00252E69">
      <w:pPr>
        <w:pStyle w:val="ListParagraph"/>
        <w:numPr>
          <w:ilvl w:val="0"/>
          <w:numId w:val="2"/>
        </w:numPr>
      </w:pPr>
      <w:r w:rsidRPr="00252E69">
        <w:t>Amplitúda akčného potenciálu: veľkosť elektrického signálu</w:t>
      </w:r>
    </w:p>
    <w:p w14:paraId="77E003B0" w14:textId="1D01F611" w:rsidR="00252E69" w:rsidRDefault="00252E69" w:rsidP="00252E69">
      <w:pPr>
        <w:pStyle w:val="ListParagraph"/>
        <w:numPr>
          <w:ilvl w:val="0"/>
          <w:numId w:val="2"/>
        </w:numPr>
      </w:pPr>
      <w:r w:rsidRPr="00252E69">
        <w:t>Latencia: časové oneskorenie medzi stimuláciou nervu a</w:t>
      </w:r>
      <w:r>
        <w:t> </w:t>
      </w:r>
      <w:r w:rsidRPr="00252E69">
        <w:t>odpoveďou</w:t>
      </w:r>
    </w:p>
    <w:p w14:paraId="515C8274" w14:textId="52F93BE7" w:rsidR="00252E69" w:rsidRDefault="00252E69" w:rsidP="00252E69">
      <w:pPr>
        <w:pStyle w:val="ListParagraph"/>
        <w:numPr>
          <w:ilvl w:val="0"/>
          <w:numId w:val="2"/>
        </w:numPr>
      </w:pPr>
      <w:proofErr w:type="spellStart"/>
      <w:r w:rsidRPr="00252E69">
        <w:t>Refraktérna</w:t>
      </w:r>
      <w:proofErr w:type="spellEnd"/>
      <w:r w:rsidRPr="00252E69">
        <w:t xml:space="preserve"> perióda: čas, počas ktorého nervové vlákno nereaguje na ďalšiu stimuláciu</w:t>
      </w:r>
    </w:p>
    <w:p w14:paraId="34BD5637" w14:textId="121F0031" w:rsidR="00252E69" w:rsidRDefault="00252E69" w:rsidP="00252E69">
      <w:r w:rsidRPr="00252E69">
        <w:rPr>
          <w:b/>
          <w:bCs/>
        </w:rPr>
        <w:t xml:space="preserve">Metódy a algoritmy na spracovanie a vyhodnocovanie najdôležitejších </w:t>
      </w:r>
      <w:proofErr w:type="spellStart"/>
      <w:r w:rsidRPr="00252E69">
        <w:rPr>
          <w:b/>
          <w:bCs/>
        </w:rPr>
        <w:t>elektrofyziologických</w:t>
      </w:r>
      <w:proofErr w:type="spellEnd"/>
      <w:r w:rsidRPr="00252E69">
        <w:rPr>
          <w:b/>
          <w:bCs/>
        </w:rPr>
        <w:t xml:space="preserve"> signálov</w:t>
      </w:r>
      <w:r>
        <w:t xml:space="preserve">: </w:t>
      </w:r>
      <w:r w:rsidRPr="00252E69">
        <w:t xml:space="preserve">Predspracovanie signálu zahŕňa odstránenie artefaktov a šumu, ktoré môžu ovplyvniť presnosť analýzy. Na odstránenie nežiaducich frekvencií sa používa </w:t>
      </w:r>
      <w:proofErr w:type="spellStart"/>
      <w:r w:rsidRPr="00252E69">
        <w:t>dolnopriepustná</w:t>
      </w:r>
      <w:proofErr w:type="spellEnd"/>
      <w:r w:rsidRPr="00252E69">
        <w:t xml:space="preserve">, </w:t>
      </w:r>
      <w:proofErr w:type="spellStart"/>
      <w:r w:rsidRPr="00252E69">
        <w:t>hornopriepustná</w:t>
      </w:r>
      <w:proofErr w:type="spellEnd"/>
      <w:r w:rsidRPr="00252E69">
        <w:t xml:space="preserve"> a pásmová filtrácia. Korekcia artefaktov, ako napríklad analýza nezávislých komponentov (ICA), pomáha odstrániť artefakty spôsobené pohybom, žmurkaním alebo svalovou aktivitou.</w:t>
      </w:r>
    </w:p>
    <w:p w14:paraId="06BA8717" w14:textId="5BB3BBF0" w:rsidR="00252E69" w:rsidRDefault="00252E69" w:rsidP="00252E69">
      <w:r w:rsidRPr="00252E69">
        <w:t>Analýza signálu sa môže vykonávať v časovej alebo frekvenčnej oblasti. V časovej oblasti sa na vyhodnotenie signálov používajú štatistické metódy na výpočet priemeru, štandardnej odchýlky a RMS (</w:t>
      </w:r>
      <w:proofErr w:type="spellStart"/>
      <w:r w:rsidRPr="00252E69">
        <w:t>Root</w:t>
      </w:r>
      <w:proofErr w:type="spellEnd"/>
      <w:r w:rsidRPr="00252E69">
        <w:t xml:space="preserve"> </w:t>
      </w:r>
      <w:proofErr w:type="spellStart"/>
      <w:r w:rsidRPr="00252E69">
        <w:t>Mean</w:t>
      </w:r>
      <w:proofErr w:type="spellEnd"/>
      <w:r w:rsidRPr="00252E69">
        <w:t xml:space="preserve"> </w:t>
      </w:r>
      <w:proofErr w:type="spellStart"/>
      <w:r w:rsidRPr="00252E69">
        <w:t>Square</w:t>
      </w:r>
      <w:proofErr w:type="spellEnd"/>
      <w:r w:rsidRPr="00252E69">
        <w:t xml:space="preserve">). Identifikácia a detekcia udalostí zahŕňa detekciu vrcholov, vĺn a iných významných udalostí v signáloch. Vo frekvenčnej oblasti sa </w:t>
      </w:r>
      <w:proofErr w:type="spellStart"/>
      <w:r w:rsidRPr="00252E69">
        <w:t>Fourierova</w:t>
      </w:r>
      <w:proofErr w:type="spellEnd"/>
      <w:r w:rsidRPr="00252E69">
        <w:t xml:space="preserve"> transformácia používa na prevod signálov z časovej oblasti do frekvenčnej oblasti a na analýzu spektrálnych zložiek. Spektrálna analýza identifikuje dominantné frekvencie a vyhodnocuje frekvenčný obsah signálov.</w:t>
      </w:r>
    </w:p>
    <w:p w14:paraId="70BA8130" w14:textId="69EDCD27" w:rsidR="00252E69" w:rsidRDefault="00252E69" w:rsidP="00252E69">
      <w:proofErr w:type="spellStart"/>
      <w:r w:rsidRPr="00252E69">
        <w:rPr>
          <w:b/>
          <w:bCs/>
        </w:rPr>
        <w:t>Nestacionarita</w:t>
      </w:r>
      <w:proofErr w:type="spellEnd"/>
      <w:r w:rsidRPr="00252E69">
        <w:rPr>
          <w:b/>
          <w:bCs/>
        </w:rPr>
        <w:t xml:space="preserve"> EEG</w:t>
      </w:r>
      <w:r>
        <w:t xml:space="preserve">: </w:t>
      </w:r>
      <w:r w:rsidRPr="00252E69">
        <w:t xml:space="preserve">Signály EEG sú nestacionárne, čo znamená, že ich štatistické vlastnosti sa v čase menia. Analýza nestacionárnych signálov si vyžaduje pokročilé metódy, ako je napríklad vlnková transformácia, ktorá poskytuje časovo-frekvenčné rozlíšenie a umožňuje analýzu prechodných javov. Krátkodobá </w:t>
      </w:r>
      <w:proofErr w:type="spellStart"/>
      <w:r w:rsidRPr="00252E69">
        <w:t>Fourierova</w:t>
      </w:r>
      <w:proofErr w:type="spellEnd"/>
      <w:r w:rsidRPr="00252E69">
        <w:t xml:space="preserve"> transformácia (STFT) umožňuje analýzu frekvenčných zložiek signálu v krátkych časových oknách.</w:t>
      </w:r>
    </w:p>
    <w:p w14:paraId="68A2E2C1" w14:textId="279AE1A6" w:rsidR="00252E69" w:rsidRDefault="00252E69" w:rsidP="00252E69">
      <w:r w:rsidRPr="00252E69">
        <w:rPr>
          <w:b/>
          <w:bCs/>
        </w:rPr>
        <w:t>Frekvenčný rozsah a</w:t>
      </w:r>
      <w:r w:rsidRPr="00252E69">
        <w:rPr>
          <w:b/>
          <w:bCs/>
        </w:rPr>
        <w:t> </w:t>
      </w:r>
      <w:r w:rsidRPr="00252E69">
        <w:rPr>
          <w:b/>
          <w:bCs/>
        </w:rPr>
        <w:t>pásma</w:t>
      </w:r>
      <w:r>
        <w:t xml:space="preserve">: </w:t>
      </w:r>
      <w:r w:rsidRPr="00252E69">
        <w:t xml:space="preserve">Biologické signály pokrývajú rôzne frekvenčné rozsahy, čo je dôležité pre ich analýzu. Nízke frekvencie (0 - 0,5 Hz) zahŕňajú stacionárne zložky a dlhodobé trendy. Stredné frekvencie (0,5 - 40 Hz) zahŕňajú dýchacie a autonómne funkcie. Napríklad EKG signály </w:t>
      </w:r>
      <w:r w:rsidRPr="00252E69">
        <w:lastRenderedPageBreak/>
        <w:t>majú rozsah 0,05 - 100 Hz, pričom klinicky relevantná analýza sa zameriava na pásmo 0,5 - 40 Hz. Vysoké frekvencie (40 Hz - niekoľko kHz) zahŕňajú svalovú aktivitu, napríklad EMG signály sa zvyčajne pohybujú v rozsahu 5 - 500 Hz, pričom vysoké frekvencie dosahujú až 1 000 Hz.</w:t>
      </w:r>
    </w:p>
    <w:p w14:paraId="5E4ED850" w14:textId="67BA38C6" w:rsidR="00252E69" w:rsidRDefault="00252E69" w:rsidP="00252E69">
      <w:r w:rsidRPr="00252E69">
        <w:rPr>
          <w:b/>
          <w:bCs/>
        </w:rPr>
        <w:t>Základný reťazec konverzie do počítača</w:t>
      </w:r>
      <w:r>
        <w:t xml:space="preserve">: </w:t>
      </w:r>
      <w:r w:rsidRPr="00252E69">
        <w:t xml:space="preserve">Analógové </w:t>
      </w:r>
      <w:proofErr w:type="spellStart"/>
      <w:r w:rsidRPr="00252E69">
        <w:t>biosignály</w:t>
      </w:r>
      <w:proofErr w:type="spellEnd"/>
      <w:r w:rsidRPr="00252E69">
        <w:t xml:space="preserve"> sa musia previesť do digitálnej formy na počítačové spracovanie. Tento prevod zahŕňa použitie A/D prevodníka. Vzorkovacia frekvencia musí byť dostatočne vysoká, aby zachytila všetky relevantné informácie signálu, čo je definované </w:t>
      </w:r>
      <w:proofErr w:type="spellStart"/>
      <w:r w:rsidRPr="00252E69">
        <w:t>Nyquistovým</w:t>
      </w:r>
      <w:proofErr w:type="spellEnd"/>
      <w:r w:rsidRPr="00252E69">
        <w:t xml:space="preserve"> </w:t>
      </w:r>
      <w:proofErr w:type="spellStart"/>
      <w:r w:rsidRPr="00252E69">
        <w:t>teorémom</w:t>
      </w:r>
      <w:proofErr w:type="spellEnd"/>
      <w:r w:rsidRPr="00252E69">
        <w:t xml:space="preserve">. Rozlíšenie A/D prevodníka určuje počet bitov použitých na kvantovanie signálu, čo ovplyvňuje presnosť. Problémy vzorkovania a </w:t>
      </w:r>
      <w:proofErr w:type="spellStart"/>
      <w:r w:rsidRPr="00252E69">
        <w:t>kvantizácie</w:t>
      </w:r>
      <w:proofErr w:type="spellEnd"/>
      <w:r w:rsidRPr="00252E69">
        <w:t xml:space="preserve"> signálu zahŕňajú </w:t>
      </w:r>
      <w:proofErr w:type="spellStart"/>
      <w:r w:rsidRPr="00252E69">
        <w:t>Nyquistov</w:t>
      </w:r>
      <w:proofErr w:type="spellEnd"/>
      <w:r w:rsidRPr="00252E69">
        <w:t xml:space="preserve"> teorém, ktorý vyžaduje, aby vzorkovacia frekvencia bola aspoň dvojnásobkom maximálnej frekvencie signálu, aby sa zabránilo </w:t>
      </w:r>
      <w:proofErr w:type="spellStart"/>
      <w:r w:rsidRPr="00252E69">
        <w:t>aliasingu</w:t>
      </w:r>
      <w:proofErr w:type="spellEnd"/>
      <w:r w:rsidRPr="00252E69">
        <w:t xml:space="preserve">. </w:t>
      </w:r>
      <w:proofErr w:type="spellStart"/>
      <w:r w:rsidRPr="00252E69">
        <w:t>Aliasing</w:t>
      </w:r>
      <w:proofErr w:type="spellEnd"/>
      <w:r w:rsidRPr="00252E69">
        <w:t xml:space="preserve"> spôsobuje skreslenie signálu pri nedostatočnej vzorkovacej frekvencii. </w:t>
      </w:r>
      <w:proofErr w:type="spellStart"/>
      <w:r w:rsidRPr="00252E69">
        <w:t>Kvantovacia</w:t>
      </w:r>
      <w:proofErr w:type="spellEnd"/>
      <w:r w:rsidRPr="00252E69">
        <w:t xml:space="preserve"> chyba je rozdiel medzi skutočnou a </w:t>
      </w:r>
      <w:proofErr w:type="spellStart"/>
      <w:r w:rsidRPr="00252E69">
        <w:t>kvantovanou</w:t>
      </w:r>
      <w:proofErr w:type="spellEnd"/>
      <w:r w:rsidRPr="00252E69">
        <w:t xml:space="preserve"> hodnotou signálu a je ovplyvnená rozlíšením A/D prevodníka.</w:t>
      </w:r>
    </w:p>
    <w:p w14:paraId="7FF98870" w14:textId="020123E1" w:rsidR="00252E69" w:rsidRDefault="00252E69" w:rsidP="00252E69">
      <w:r w:rsidRPr="00252E69">
        <w:rPr>
          <w:b/>
          <w:bCs/>
        </w:rPr>
        <w:t>Spektrálna analýza biosignálov</w:t>
      </w:r>
      <w:r>
        <w:t xml:space="preserve">: </w:t>
      </w:r>
      <w:r w:rsidRPr="00252E69">
        <w:t>Spektrálna analýza umožňuje analyzovať frekvenčný obsah signálov a identifikovať ich spektrálne zložky. Medzi základné metódy spektrálnej analýzy patria parametrické metódy, ktoré modelujú signál pomocou parametrov, ako napríklad AR (</w:t>
      </w:r>
      <w:proofErr w:type="spellStart"/>
      <w:r w:rsidRPr="00252E69">
        <w:t>AutoRegressive</w:t>
      </w:r>
      <w:proofErr w:type="spellEnd"/>
      <w:r w:rsidRPr="00252E69">
        <w:t xml:space="preserve">) modely, a neparametrické metódy, ktoré nepredpokladajú špecifický model signálu, ako napríklad </w:t>
      </w:r>
      <w:proofErr w:type="spellStart"/>
      <w:r w:rsidRPr="00252E69">
        <w:t>Fourierova</w:t>
      </w:r>
      <w:proofErr w:type="spellEnd"/>
      <w:r w:rsidRPr="00252E69">
        <w:t xml:space="preserve"> transformácia. </w:t>
      </w:r>
      <w:proofErr w:type="spellStart"/>
      <w:r w:rsidRPr="00252E69">
        <w:t>Periodogram</w:t>
      </w:r>
      <w:proofErr w:type="spellEnd"/>
      <w:r w:rsidRPr="00252E69">
        <w:t xml:space="preserve"> odhaduje výkonové spektrum signálu a zobrazuje frekvenčný obsah signálu. Medzi praktické problémy odhadu spektra patrí obmedzená dĺžka vzorky a spektrálny únik.</w:t>
      </w:r>
    </w:p>
    <w:p w14:paraId="63C37E58" w14:textId="11A32115" w:rsidR="00252E69" w:rsidRDefault="00252E69" w:rsidP="00252E69">
      <w:r w:rsidRPr="00252E69">
        <w:t xml:space="preserve">Krížové spektrum analyzuje vzťah medzi dvoma signálmi vo frekvenčnej oblasti, koherencia meria stupeň synchronizácie medzi dvoma signálmi v každom frekvenčnom pásme a fáza poskytuje informácie o časovom oneskorení medzi signálmi. Rýchla </w:t>
      </w:r>
      <w:proofErr w:type="spellStart"/>
      <w:r w:rsidRPr="00252E69">
        <w:t>Fourierova</w:t>
      </w:r>
      <w:proofErr w:type="spellEnd"/>
      <w:r w:rsidRPr="00252E69">
        <w:t xml:space="preserve"> transformácia (FFT) je efektívny algoritmus na výpočet diskrétnej </w:t>
      </w:r>
      <w:proofErr w:type="spellStart"/>
      <w:r w:rsidRPr="00252E69">
        <w:t>Fourierovej</w:t>
      </w:r>
      <w:proofErr w:type="spellEnd"/>
      <w:r w:rsidRPr="00252E69">
        <w:t xml:space="preserve"> transformácie (DFT), ktorý znižuje počet potrebných operácií z O(N^2) na O(N log N) a umožňuje rýchlu spektrálnu analýzu signálov.</w:t>
      </w:r>
    </w:p>
    <w:p w14:paraId="30CB435F" w14:textId="6212A238" w:rsidR="00252E69" w:rsidRDefault="009531CB" w:rsidP="00252E69">
      <w:r w:rsidRPr="009531CB">
        <w:rPr>
          <w:b/>
          <w:bCs/>
        </w:rPr>
        <w:t>Filtrácia a odstránenie šumu</w:t>
      </w:r>
      <w:r>
        <w:t xml:space="preserve">: </w:t>
      </w:r>
      <w:r w:rsidRPr="009531CB">
        <w:t>Digitálna filtrácia zahŕňa použitie filtrov FIR (</w:t>
      </w:r>
      <w:proofErr w:type="spellStart"/>
      <w:r w:rsidRPr="009531CB">
        <w:t>Finite</w:t>
      </w:r>
      <w:proofErr w:type="spellEnd"/>
      <w:r w:rsidRPr="009531CB">
        <w:t xml:space="preserve"> </w:t>
      </w:r>
      <w:proofErr w:type="spellStart"/>
      <w:r w:rsidRPr="009531CB">
        <w:t>Impulse</w:t>
      </w:r>
      <w:proofErr w:type="spellEnd"/>
      <w:r w:rsidRPr="009531CB">
        <w:t xml:space="preserve"> </w:t>
      </w:r>
      <w:proofErr w:type="spellStart"/>
      <w:r w:rsidRPr="009531CB">
        <w:t>Response</w:t>
      </w:r>
      <w:proofErr w:type="spellEnd"/>
      <w:r w:rsidRPr="009531CB">
        <w:t>) a IIR (</w:t>
      </w:r>
      <w:proofErr w:type="spellStart"/>
      <w:r w:rsidRPr="009531CB">
        <w:t>Infinite</w:t>
      </w:r>
      <w:proofErr w:type="spellEnd"/>
      <w:r w:rsidRPr="009531CB">
        <w:t xml:space="preserve"> </w:t>
      </w:r>
      <w:proofErr w:type="spellStart"/>
      <w:r w:rsidRPr="009531CB">
        <w:t>Impulse</w:t>
      </w:r>
      <w:proofErr w:type="spellEnd"/>
      <w:r w:rsidRPr="009531CB">
        <w:t xml:space="preserve"> </w:t>
      </w:r>
      <w:proofErr w:type="spellStart"/>
      <w:r w:rsidRPr="009531CB">
        <w:t>Response</w:t>
      </w:r>
      <w:proofErr w:type="spellEnd"/>
      <w:r w:rsidRPr="009531CB">
        <w:t xml:space="preserve">) na odstránenie nežiaducich frekvencií a šumu. Techniky odstraňovania šumu, ako je adaptívna filtrácia a vlnková </w:t>
      </w:r>
      <w:proofErr w:type="spellStart"/>
      <w:r w:rsidRPr="009531CB">
        <w:t>denoizácia</w:t>
      </w:r>
      <w:proofErr w:type="spellEnd"/>
      <w:r w:rsidRPr="009531CB">
        <w:t>, pomáhajú odstrániť šum bez straty dôležitých informácií.</w:t>
      </w:r>
    </w:p>
    <w:p w14:paraId="3C794F5F" w14:textId="51A03655" w:rsidR="009531CB" w:rsidRDefault="009531CB" w:rsidP="00252E69">
      <w:r w:rsidRPr="009531CB">
        <w:rPr>
          <w:b/>
          <w:bCs/>
        </w:rPr>
        <w:t>Vizualizácia výsledkov analýzy</w:t>
      </w:r>
      <w:r>
        <w:t xml:space="preserve">: </w:t>
      </w:r>
      <w:r w:rsidRPr="009531CB">
        <w:t xml:space="preserve">Vizualizácia výsledkov analýzy uľahčuje interpretáciu a prezentáciu spektrálnej analýzy. </w:t>
      </w:r>
      <w:proofErr w:type="spellStart"/>
      <w:r w:rsidRPr="009531CB">
        <w:t>Spektrogramy</w:t>
      </w:r>
      <w:proofErr w:type="spellEnd"/>
      <w:r w:rsidRPr="009531CB">
        <w:t xml:space="preserve"> zobrazujú frekvenčný obsah signálu v čase a poskytujú časovo-frekvenčné rozlíšenie. Topografické mapovanie vizualizuje priestorové rozloženie signálov na povrchu mozgu a zobrazuje amplitúdy a frekvencie.</w:t>
      </w:r>
    </w:p>
    <w:p w14:paraId="6BE6DFE8" w14:textId="2BA7DFF4" w:rsidR="009531CB" w:rsidRDefault="009531CB" w:rsidP="00252E69">
      <w:r w:rsidRPr="009531CB">
        <w:rPr>
          <w:b/>
          <w:bCs/>
        </w:rPr>
        <w:t>Metóda kondenzovaného spektrálneho poľa (CSA)</w:t>
      </w:r>
      <w:r>
        <w:t xml:space="preserve">: </w:t>
      </w:r>
      <w:r w:rsidRPr="009531CB">
        <w:t>Metóda CSA zobrazuje spektrálne zmeny výkonu v časovo-frekvenčnom priestore, čo je užitočné na analýzu nestacionárnych signálov. Poskytuje podrobné časovo-frekvenčné rozlíšenie a zobrazuje dynamiku signálov.</w:t>
      </w:r>
    </w:p>
    <w:p w14:paraId="68E6BD5D" w14:textId="37D72B37" w:rsidR="009531CB" w:rsidRPr="007A4915" w:rsidRDefault="009531CB" w:rsidP="00252E69">
      <w:r w:rsidRPr="009531CB">
        <w:rPr>
          <w:b/>
          <w:bCs/>
        </w:rPr>
        <w:t xml:space="preserve">Topografické mapovanie </w:t>
      </w:r>
      <w:proofErr w:type="spellStart"/>
      <w:r w:rsidRPr="009531CB">
        <w:rPr>
          <w:b/>
          <w:bCs/>
        </w:rPr>
        <w:t>elektrofyziologickej</w:t>
      </w:r>
      <w:proofErr w:type="spellEnd"/>
      <w:r w:rsidRPr="009531CB">
        <w:rPr>
          <w:b/>
          <w:bCs/>
        </w:rPr>
        <w:t xml:space="preserve"> aktivity</w:t>
      </w:r>
      <w:r>
        <w:t xml:space="preserve">: </w:t>
      </w:r>
      <w:r w:rsidRPr="009531CB">
        <w:t xml:space="preserve">Princípom mapovania mozgu je vizualizácia mozgovej aktivity pomocou farebného kódovania číselných hodnôt. Používa sa na zobrazenie amplitúd, frekvencií a iných parametrov mozgovej aktivity. Na jemnejšie zobrazenie hodnôt medzi bodmi merania sa používa interpolácia, pričom </w:t>
      </w:r>
      <w:proofErr w:type="spellStart"/>
      <w:r w:rsidRPr="009531CB">
        <w:t>splajnová</w:t>
      </w:r>
      <w:proofErr w:type="spellEnd"/>
      <w:r w:rsidRPr="009531CB">
        <w:t xml:space="preserve"> interpolácia poskytuje hladšie výsledky a presnejšie mapovanie. Mapovanie amplitúd a frekvencií zobrazuje priestorové rozloženie týchto parametrov na povrchu mozgu, čo pomáha identifikovať oblasti abnormálnej aktivity a podporuje diagnostiku a terapiu neurologických ochorení.</w:t>
      </w:r>
    </w:p>
    <w:sectPr w:rsidR="009531CB" w:rsidRPr="007A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6D3"/>
    <w:multiLevelType w:val="hybridMultilevel"/>
    <w:tmpl w:val="9384CB66"/>
    <w:lvl w:ilvl="0" w:tplc="B86C8C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34657"/>
    <w:multiLevelType w:val="hybridMultilevel"/>
    <w:tmpl w:val="D63C5224"/>
    <w:lvl w:ilvl="0" w:tplc="5C5228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70911">
    <w:abstractNumId w:val="1"/>
  </w:num>
  <w:num w:numId="2" w16cid:durableId="523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3E"/>
    <w:rsid w:val="0002022F"/>
    <w:rsid w:val="000F729F"/>
    <w:rsid w:val="00222562"/>
    <w:rsid w:val="00252E69"/>
    <w:rsid w:val="002B1DAC"/>
    <w:rsid w:val="0046562A"/>
    <w:rsid w:val="005C21FD"/>
    <w:rsid w:val="007A4915"/>
    <w:rsid w:val="008216AA"/>
    <w:rsid w:val="008F7E5C"/>
    <w:rsid w:val="009477CD"/>
    <w:rsid w:val="009531CB"/>
    <w:rsid w:val="009A6350"/>
    <w:rsid w:val="00A60F40"/>
    <w:rsid w:val="00AF6E5E"/>
    <w:rsid w:val="00BA2169"/>
    <w:rsid w:val="00C94029"/>
    <w:rsid w:val="00D222BA"/>
    <w:rsid w:val="00F8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11BF"/>
  <w15:chartTrackingRefBased/>
  <w15:docId w15:val="{98EC5DF3-9429-4909-8985-999BC44D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0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03E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03E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03E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3E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3E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3E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3E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F84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3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03E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F840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3E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F84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3E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F84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2</cp:revision>
  <dcterms:created xsi:type="dcterms:W3CDTF">2024-05-17T09:18:00Z</dcterms:created>
  <dcterms:modified xsi:type="dcterms:W3CDTF">2024-05-17T11:20:00Z</dcterms:modified>
</cp:coreProperties>
</file>