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Komunikační technologie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Historie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Poprvé se v Číně 2600 BC objevil abakus, počítadlo, dále Leonardo Da Vinci s mech. Kalkulátorem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 – Blaise Pascal – aritmetický stroj na sčítání a odečítání, ručně otáčené převody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 – Thomas de Colmar – Aritmometr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 – vynalezení děrných štítků pro chod tkacího stavu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 – využití štítků jako nosič dat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 – Charles Babage – první univerzální mechanický počítač, stroj nebyl nikdy fyzicky dokončen, pouze návrh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SV – šifrovací a dešifrovací nástroje, výpočty balistických drah, mechanická relé, elektronky, polovodičové diody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 – John von Neumann – návrh architektury používané dodnes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 – Fortran – IBM – první skutečný vyšší programovací jazyk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 – Gordon Moore – Mooreův zákon – kapacita integrovaných obvodů se za každých 12 až 18 měsíců zdvojnásobí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Základní struktura počítačů: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Informace kódovány ve dvojkové soustavě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mikroprocesor (ALU + řadič)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sběrnicový subsystém (adresová, datová, řídící)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vstupně/výstupní jednotky (V/V, anglicky I/O) – periferní zařízení (grafická, síťová karta, …)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paměť (vyrovnávací, operační, pevný disk, …) jako speciální případ V/V jednotek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Počítače rozdělené podle využití: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sálové počítače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osobní počítače (PC)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notebooky, tablety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chytré telefony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průmyslové, jednodeskové (speciální využití)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Motherboard</w:t>
      </w:r>
      <w:r w:rsidDel="00000000" w:rsidR="00000000" w:rsidRPr="00000000">
        <w:rPr>
          <w:rtl w:val="0"/>
        </w:rPr>
        <w:t xml:space="preserve"> – komponenta počítače, která má za úkol sjednotit veškeré periferie a zajistit jejich souběžné fungování, obsahuje Northbridge – čip, který poskytuje komunikaci mezi CPU, RAM, sběrnicí grafické karty (AGP), PCI-E a Southbridge, jeho rychlost je klíčová pro chod počítače, Southbridge – čip obsahující periferní zařízení ve formě rozšiřujících karet, řadiče disků, síťové adaptéry, USB adaptér, zvuková karta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Sběrnice</w:t>
      </w:r>
      <w:r w:rsidDel="00000000" w:rsidR="00000000" w:rsidRPr="00000000">
        <w:rPr>
          <w:rtl w:val="0"/>
        </w:rPr>
        <w:t xml:space="preserve"> – soustava vodičů, které přenáší data nebo signál stejného charakteru, řízena řadičem, na PC je „chytrá sběrnice“ pro rozšiřující karty PCI-E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BIOS</w:t>
      </w:r>
      <w:r w:rsidDel="00000000" w:rsidR="00000000" w:rsidRPr="00000000">
        <w:rPr>
          <w:rtl w:val="0"/>
        </w:rPr>
        <w:t xml:space="preserve"> – basic input output systém, základní software od výrobce hardwaru, inicializace hardwaru, abstrakce hardwaru, zavádění systému – boot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 – mozek počítače, vykonává veškeré operace (téměř) výpočtové, má i svou vlastní paměť, může mít několik jader a paralelně provádět výpočty, liší se taktu jádra (rychlostí)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RAM</w:t>
      </w:r>
      <w:r w:rsidDel="00000000" w:rsidR="00000000" w:rsidRPr="00000000">
        <w:rPr>
          <w:rtl w:val="0"/>
        </w:rPr>
        <w:t xml:space="preserve">- je krátkodobá paměť počítače, která se používá k dočasnému ukládání dat a instrukcí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HDD</w:t>
      </w:r>
      <w:r w:rsidDel="00000000" w:rsidR="00000000" w:rsidRPr="00000000">
        <w:rPr>
          <w:rtl w:val="0"/>
        </w:rPr>
        <w:t xml:space="preserve"> – pevný disk, vysoká kapacita k uchování dat, zápis pomocí změn magnetického toku (impulsy při čtení), uvnitř se nachází několik nad sebou umístěných plotýnek, ty se otáčejí dokud je systém zapnutý, čtení pomocí čtecí hlavy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SSD</w:t>
      </w:r>
      <w:r w:rsidDel="00000000" w:rsidR="00000000" w:rsidRPr="00000000">
        <w:rPr>
          <w:rtl w:val="0"/>
        </w:rPr>
        <w:t xml:space="preserve"> – novější verze HDD, nejedná se o mechanickou periferii, zápis a čtení pouze elektronicky, polovodičový pevný disk, mnohem rychlejší než HDD, nižší spotřeba, hmotnost, hlučnost, omezená životnost, vyšší cena, zatím nižší kapacita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Paměťové karty </w:t>
      </w:r>
      <w:r w:rsidDel="00000000" w:rsidR="00000000" w:rsidRPr="00000000">
        <w:rPr>
          <w:rtl w:val="0"/>
        </w:rPr>
        <w:t xml:space="preserve">– CD, DVD, Blu-ray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Zvukové karty:</w:t>
      </w:r>
      <w:r w:rsidDel="00000000" w:rsidR="00000000" w:rsidRPr="00000000">
        <w:rPr>
          <w:rtl w:val="0"/>
        </w:rPr>
        <w:t xml:space="preserve"> Hardware umožňující počítačům přehrávat a nahrávat zvuk. Zvukové karty převádějí digitální signály na analogové pro reproduktory a naopak.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Grafické karty:</w:t>
      </w:r>
      <w:r w:rsidDel="00000000" w:rsidR="00000000" w:rsidRPr="00000000">
        <w:rPr>
          <w:rtl w:val="0"/>
        </w:rPr>
        <w:t xml:space="preserve"> Hardware pro zpracování grafických dat a jejich zobrazení na monitoru. Moderní grafické karty mají vlastní procesory (GPU) pro náročné grafické výpočty.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Monitory:</w:t>
      </w:r>
      <w:r w:rsidDel="00000000" w:rsidR="00000000" w:rsidRPr="00000000">
        <w:rPr>
          <w:rtl w:val="0"/>
        </w:rPr>
        <w:t xml:space="preserve"> Výstupní zařízení zobrazující obrazová data z počítače. Parametry monitorů zahrnují rozlišení, obnovovací frekvenci a typ panelu (LCD, LED, OLED).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Klávesnice:</w:t>
      </w:r>
      <w:r w:rsidDel="00000000" w:rsidR="00000000" w:rsidRPr="00000000">
        <w:rPr>
          <w:rtl w:val="0"/>
        </w:rPr>
        <w:t xml:space="preserve"> Vstupní zařízení umožňující uživatelům zadávat text a příkazy do počítače.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Myši:</w:t>
      </w:r>
      <w:r w:rsidDel="00000000" w:rsidR="00000000" w:rsidRPr="00000000">
        <w:rPr>
          <w:rtl w:val="0"/>
        </w:rPr>
        <w:t xml:space="preserve"> Ukazovací zařízení, které umožňuje uživatelům interakci s grafickým uživatelským rozhraním počítače.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Tiskárny:</w:t>
      </w:r>
      <w:r w:rsidDel="00000000" w:rsidR="00000000" w:rsidRPr="00000000">
        <w:rPr>
          <w:rtl w:val="0"/>
        </w:rPr>
        <w:t xml:space="preserve"> Výstupní zařízení, které převádí digitální dokumenty na papírové kopie. Typy zahrnují inkoustové a laserové tiskárny.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Skenery:</w:t>
      </w:r>
      <w:r w:rsidDel="00000000" w:rsidR="00000000" w:rsidRPr="00000000">
        <w:rPr>
          <w:rtl w:val="0"/>
        </w:rPr>
        <w:t xml:space="preserve"> Vstupní zařízení, které převádí fyzické dokumenty na digitální formát.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USB (Universal Serial Bus):</w:t>
      </w:r>
      <w:r w:rsidDel="00000000" w:rsidR="00000000" w:rsidRPr="00000000">
        <w:rPr>
          <w:rtl w:val="0"/>
        </w:rPr>
        <w:t xml:space="preserve"> Standard pro připojení periferních zařízení k počítači. Verze zahrnují USB 2.0, 3.0, 3.1 a 3.2.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USB-C:</w:t>
      </w:r>
      <w:r w:rsidDel="00000000" w:rsidR="00000000" w:rsidRPr="00000000">
        <w:rPr>
          <w:rtl w:val="0"/>
        </w:rPr>
        <w:t xml:space="preserve"> Reverzibilní konektor USB s vyššími přenosovými rychlostmi a možností přenosu napájení.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HDMI (High-Definition Multimedia Interface):</w:t>
      </w:r>
      <w:r w:rsidDel="00000000" w:rsidR="00000000" w:rsidRPr="00000000">
        <w:rPr>
          <w:rtl w:val="0"/>
        </w:rPr>
        <w:t xml:space="preserve"> Rozhraní pro přenos nekomprimovaného video a audio signálu.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DisplayPort:</w:t>
      </w:r>
      <w:r w:rsidDel="00000000" w:rsidR="00000000" w:rsidRPr="00000000">
        <w:rPr>
          <w:rtl w:val="0"/>
        </w:rPr>
        <w:t xml:space="preserve"> Digitální zobrazovací rozhraní používané k připojení počítačů k monitorům.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Thunderbolt:</w:t>
      </w:r>
      <w:r w:rsidDel="00000000" w:rsidR="00000000" w:rsidRPr="00000000">
        <w:rPr>
          <w:rtl w:val="0"/>
        </w:rPr>
        <w:t xml:space="preserve"> Vysokorychlostní rozhraní pro přenos dat, videa a napájení. Thunderbolt 3 využívá USB-C konektor.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S/PDIF (Sony/Philips Digital Interface):</w:t>
      </w:r>
      <w:r w:rsidDel="00000000" w:rsidR="00000000" w:rsidRPr="00000000">
        <w:rPr>
          <w:rtl w:val="0"/>
        </w:rPr>
        <w:t xml:space="preserve"> Standard pro digitální audio přenos.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Modemy:</w:t>
      </w:r>
      <w:r w:rsidDel="00000000" w:rsidR="00000000" w:rsidRPr="00000000">
        <w:rPr>
          <w:rtl w:val="0"/>
        </w:rPr>
        <w:t xml:space="preserve"> Zařízení pro připojení k internetu prostřednictvím telefonních linek (DSL), kabelových sítí nebo bezdrátových technologií (LTE).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Standardizace:</w:t>
      </w:r>
      <w:r w:rsidDel="00000000" w:rsidR="00000000" w:rsidRPr="00000000">
        <w:rPr>
          <w:rtl w:val="0"/>
        </w:rPr>
        <w:t xml:space="preserve"> Proces vytváření a implementace technických standardů pro zajištění kompatibility a interoperability mezi zařízeními a systémy.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Operační systémy:</w:t>
      </w:r>
      <w:r w:rsidDel="00000000" w:rsidR="00000000" w:rsidRPr="00000000">
        <w:rPr>
          <w:rtl w:val="0"/>
        </w:rPr>
        <w:t xml:space="preserve"> Software, který řídí hardware počítače a poskytuje služby pro počítačové programy. Mezi populární operační systémy patří Windows, macOS, Linux a Android.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Bluetooth:</w:t>
      </w:r>
      <w:r w:rsidDel="00000000" w:rsidR="00000000" w:rsidRPr="00000000">
        <w:rPr>
          <w:rtl w:val="0"/>
        </w:rPr>
        <w:t xml:space="preserve"> Bezdrátová technologie pro krátké vzdálenosti, používaná k přenosu dat mezi zařízeními.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NFC (Near Field Communication):</w:t>
      </w:r>
      <w:r w:rsidDel="00000000" w:rsidR="00000000" w:rsidRPr="00000000">
        <w:rPr>
          <w:rtl w:val="0"/>
        </w:rPr>
        <w:t xml:space="preserve"> Bezdrátová technologie pro komunikaci na krátkou vzdálenost, často používaná pro bezkontaktní platby.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Počítačové sítě:</w:t>
      </w:r>
      <w:r w:rsidDel="00000000" w:rsidR="00000000" w:rsidRPr="00000000">
        <w:rPr>
          <w:rtl w:val="0"/>
        </w:rPr>
        <w:t xml:space="preserve"> Systémy propojených počítačů, které umožňují sdílení zdrojů a informací.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LAN (Local Area Network):</w:t>
      </w:r>
      <w:r w:rsidDel="00000000" w:rsidR="00000000" w:rsidRPr="00000000">
        <w:rPr>
          <w:rtl w:val="0"/>
        </w:rPr>
        <w:t xml:space="preserve"> Síť pokrývající malou geografickou oblast, jako je kancelář nebo budova.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WAN (Wide Area Network):</w:t>
      </w:r>
      <w:r w:rsidDel="00000000" w:rsidR="00000000" w:rsidRPr="00000000">
        <w:rPr>
          <w:rtl w:val="0"/>
        </w:rPr>
        <w:t xml:space="preserve"> Síť pokrývající velkou geografickou oblast, jako je město, země nebo celý svět.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OSI model (Open Systems Interconnection)</w:t>
      </w:r>
      <w:r w:rsidDel="00000000" w:rsidR="00000000" w:rsidRPr="00000000">
        <w:rPr>
          <w:rtl w:val="0"/>
        </w:rPr>
        <w:t xml:space="preserve"> je referenční model pro popis funkcí síťových systémů v sedmi vrstvách: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Fyzická vrstva:</w:t>
      </w:r>
      <w:r w:rsidDel="00000000" w:rsidR="00000000" w:rsidRPr="00000000">
        <w:rPr>
          <w:rtl w:val="0"/>
        </w:rPr>
        <w:t xml:space="preserve"> Přenos bitů přes fyzické médium.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Linková vrstva:</w:t>
      </w:r>
      <w:r w:rsidDel="00000000" w:rsidR="00000000" w:rsidRPr="00000000">
        <w:rPr>
          <w:rtl w:val="0"/>
        </w:rPr>
        <w:t xml:space="preserve"> Přenos rámců a řízení chyb.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Síťová vrstva:</w:t>
      </w:r>
      <w:r w:rsidDel="00000000" w:rsidR="00000000" w:rsidRPr="00000000">
        <w:rPr>
          <w:rtl w:val="0"/>
        </w:rPr>
        <w:t xml:space="preserve"> Směrování paketů mezi sítěmi.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Transportní vrstva:</w:t>
      </w:r>
      <w:r w:rsidDel="00000000" w:rsidR="00000000" w:rsidRPr="00000000">
        <w:rPr>
          <w:rtl w:val="0"/>
        </w:rPr>
        <w:t xml:space="preserve"> Řízení přenosu dat, zajištění spolehlivosti.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Relační vrstva:</w:t>
      </w:r>
      <w:r w:rsidDel="00000000" w:rsidR="00000000" w:rsidRPr="00000000">
        <w:rPr>
          <w:rtl w:val="0"/>
        </w:rPr>
        <w:t xml:space="preserve"> Správa relací mezi aplikacemi.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Prezentační vrstva:</w:t>
      </w:r>
      <w:r w:rsidDel="00000000" w:rsidR="00000000" w:rsidRPr="00000000">
        <w:rPr>
          <w:rtl w:val="0"/>
        </w:rPr>
        <w:t xml:space="preserve"> Překlad, šifrování, komprese dat.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Aplikační vrstva:</w:t>
      </w:r>
      <w:r w:rsidDel="00000000" w:rsidR="00000000" w:rsidRPr="00000000">
        <w:rPr>
          <w:rtl w:val="0"/>
        </w:rPr>
        <w:t xml:space="preserve"> Poskytování síťových služeb aplikacím.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Ethernet:</w:t>
      </w:r>
      <w:r w:rsidDel="00000000" w:rsidR="00000000" w:rsidRPr="00000000">
        <w:rPr>
          <w:rtl w:val="0"/>
        </w:rPr>
        <w:t xml:space="preserve"> Technologie pro kabelové sítě LAN, používající standardy jako IEEE 802.3. Ethernet umožňuje vysokorychlostní přenosy dat.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WiFi:</w:t>
      </w:r>
      <w:r w:rsidDel="00000000" w:rsidR="00000000" w:rsidRPr="00000000">
        <w:rPr>
          <w:rtl w:val="0"/>
        </w:rPr>
        <w:t xml:space="preserve"> Bezdrátová technologie pro připojení zařízení k LAN, využívající standardy jako IEEE 802.11. WiFi umožňuje flexibilní přístup k síti bez potřeby kabelového připojení.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Prohlížeče:</w:t>
      </w:r>
      <w:r w:rsidDel="00000000" w:rsidR="00000000" w:rsidRPr="00000000">
        <w:rPr>
          <w:rtl w:val="0"/>
        </w:rPr>
        <w:t xml:space="preserve"> Software pro přístup k webovým stránkám (např. Chrome, Firefox, Safari).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Používané standardy a jazyky: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HTML (HyperText Markup Language):</w:t>
      </w:r>
      <w:r w:rsidDel="00000000" w:rsidR="00000000" w:rsidRPr="00000000">
        <w:rPr>
          <w:rtl w:val="0"/>
        </w:rPr>
        <w:t xml:space="preserve"> Jazyk pro tvorbu webových stránek.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CSS (Cascading Style Sheets):</w:t>
      </w:r>
      <w:r w:rsidDel="00000000" w:rsidR="00000000" w:rsidRPr="00000000">
        <w:rPr>
          <w:rtl w:val="0"/>
        </w:rPr>
        <w:t xml:space="preserve"> Jazyk pro popis vzhledu webových stránek.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JavaScript:</w:t>
      </w:r>
      <w:r w:rsidDel="00000000" w:rsidR="00000000" w:rsidRPr="00000000">
        <w:rPr>
          <w:rtl w:val="0"/>
        </w:rPr>
        <w:t xml:space="preserve"> Programovací jazyk pro interaktivitu webových stránek.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TCP/IP (Transmission Control Protocol/Internet Protocol)</w:t>
      </w:r>
      <w:r w:rsidDel="00000000" w:rsidR="00000000" w:rsidRPr="00000000">
        <w:rPr>
          <w:rtl w:val="0"/>
        </w:rPr>
        <w:t xml:space="preserve"> je sada protokolů pro komunikaci v síti. Obsahuje čtyři vrstvy: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Aplikační vrstva:</w:t>
      </w:r>
      <w:r w:rsidDel="00000000" w:rsidR="00000000" w:rsidRPr="00000000">
        <w:rPr>
          <w:rtl w:val="0"/>
        </w:rPr>
        <w:t xml:space="preserve"> Protokoly jako HTTP, FTP, SMTP.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Transportní vrstva:</w:t>
      </w:r>
      <w:r w:rsidDel="00000000" w:rsidR="00000000" w:rsidRPr="00000000">
        <w:rPr>
          <w:rtl w:val="0"/>
        </w:rPr>
        <w:t xml:space="preserve"> Protokoly jako TCP, UDP.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Internetová vrstva:</w:t>
      </w:r>
      <w:r w:rsidDel="00000000" w:rsidR="00000000" w:rsidRPr="00000000">
        <w:rPr>
          <w:rtl w:val="0"/>
        </w:rPr>
        <w:t xml:space="preserve"> Protokol IP (IPv4, IPv6).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Síťová vrstva:</w:t>
      </w:r>
      <w:r w:rsidDel="00000000" w:rsidR="00000000" w:rsidRPr="00000000">
        <w:rPr>
          <w:rtl w:val="0"/>
        </w:rPr>
        <w:t xml:space="preserve"> Přístupové technologie jako Ethernet, WiFi.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Propojování sítí:</w:t>
      </w:r>
      <w:r w:rsidDel="00000000" w:rsidR="00000000" w:rsidRPr="00000000">
        <w:rPr>
          <w:rtl w:val="0"/>
        </w:rPr>
        <w:t xml:space="preserve"> Proces propojení více sítí pomocí zařízení jako směrovače (routery) a přepínače (switch).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Brány (Gateways):</w:t>
      </w:r>
      <w:r w:rsidDel="00000000" w:rsidR="00000000" w:rsidRPr="00000000">
        <w:rPr>
          <w:rtl w:val="0"/>
        </w:rPr>
        <w:t xml:space="preserve"> Zařízení umožňující komunikaci mezi různými sítěmi, často konvertují různé protokoly.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Směrovače:</w:t>
      </w:r>
      <w:r w:rsidDel="00000000" w:rsidR="00000000" w:rsidRPr="00000000">
        <w:rPr>
          <w:rtl w:val="0"/>
        </w:rPr>
        <w:t xml:space="preserve"> Zařízení směrující datové pakety mezi sítěmi, používají směrovací tabulky a protokoly.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Server:</w:t>
      </w:r>
      <w:r w:rsidDel="00000000" w:rsidR="00000000" w:rsidRPr="00000000">
        <w:rPr>
          <w:rtl w:val="0"/>
        </w:rPr>
        <w:t xml:space="preserve"> Počítačový systém poskytující služby a zdroje jiným počítačům (klientům) v síti.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Architektura klient-server:</w:t>
      </w:r>
      <w:r w:rsidDel="00000000" w:rsidR="00000000" w:rsidRPr="00000000">
        <w:rPr>
          <w:rtl w:val="0"/>
        </w:rPr>
        <w:t xml:space="preserve"> Model, kde klienti odesílají požadavky na služby, které jsou zpracovávány servery.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HTTP (HyperText Transfer Protocol):</w:t>
      </w:r>
      <w:r w:rsidDel="00000000" w:rsidR="00000000" w:rsidRPr="00000000">
        <w:rPr>
          <w:rtl w:val="0"/>
        </w:rPr>
        <w:t xml:space="preserve"> Protokol pro přenos webových stránek.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FTP (File Transfer Protocol):</w:t>
      </w:r>
      <w:r w:rsidDel="00000000" w:rsidR="00000000" w:rsidRPr="00000000">
        <w:rPr>
          <w:rtl w:val="0"/>
        </w:rPr>
        <w:t xml:space="preserve"> Protokol pro přenos souborů mezi klientem a serverem.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DNS (Domain Name System):</w:t>
      </w:r>
      <w:r w:rsidDel="00000000" w:rsidR="00000000" w:rsidRPr="00000000">
        <w:rPr>
          <w:rtl w:val="0"/>
        </w:rPr>
        <w:t xml:space="preserve"> Protokol pro překlad doménových jmen na IP adresy.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DHCP (Dynamic Host Configuration Protocol):</w:t>
      </w:r>
      <w:r w:rsidDel="00000000" w:rsidR="00000000" w:rsidRPr="00000000">
        <w:rPr>
          <w:rtl w:val="0"/>
        </w:rPr>
        <w:t xml:space="preserve"> Protokol pro automatické přidělování IP adres v síti.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VPN (Virtual Private Network):</w:t>
      </w:r>
      <w:r w:rsidDel="00000000" w:rsidR="00000000" w:rsidRPr="00000000">
        <w:rPr>
          <w:rtl w:val="0"/>
        </w:rPr>
        <w:t xml:space="preserve"> Technologie pro zabezpečené připojení k síti přes veřejný internet.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ln" w:default="1">
    <w:name w:val="Normal"/>
    <w:qFormat w:val="1"/>
  </w:style>
  <w:style w:type="paragraph" w:styleId="Nadpis1">
    <w:name w:val="heading 1"/>
    <w:basedOn w:val="Normln"/>
    <w:next w:val="Normln"/>
    <w:link w:val="Nadpis1Char"/>
    <w:uiPriority w:val="9"/>
    <w:qFormat w:val="1"/>
    <w:rsid w:val="008F5C6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 w:val="1"/>
    <w:unhideWhenUsed w:val="1"/>
    <w:qFormat w:val="1"/>
    <w:rsid w:val="008F5C6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 w:val="1"/>
    <w:unhideWhenUsed w:val="1"/>
    <w:qFormat w:val="1"/>
    <w:rsid w:val="008F5C6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 w:val="1"/>
    <w:unhideWhenUsed w:val="1"/>
    <w:qFormat w:val="1"/>
    <w:rsid w:val="008F5C6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Nadpis5">
    <w:name w:val="heading 5"/>
    <w:basedOn w:val="Normln"/>
    <w:next w:val="Normln"/>
    <w:link w:val="Nadpis5Char"/>
    <w:uiPriority w:val="9"/>
    <w:semiHidden w:val="1"/>
    <w:unhideWhenUsed w:val="1"/>
    <w:qFormat w:val="1"/>
    <w:rsid w:val="008F5C6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Nadpis6">
    <w:name w:val="heading 6"/>
    <w:basedOn w:val="Normln"/>
    <w:next w:val="Normln"/>
    <w:link w:val="Nadpis6Char"/>
    <w:uiPriority w:val="9"/>
    <w:semiHidden w:val="1"/>
    <w:unhideWhenUsed w:val="1"/>
    <w:qFormat w:val="1"/>
    <w:rsid w:val="008F5C6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Nadpis7">
    <w:name w:val="heading 7"/>
    <w:basedOn w:val="Normln"/>
    <w:next w:val="Normln"/>
    <w:link w:val="Nadpis7Char"/>
    <w:uiPriority w:val="9"/>
    <w:semiHidden w:val="1"/>
    <w:unhideWhenUsed w:val="1"/>
    <w:qFormat w:val="1"/>
    <w:rsid w:val="008F5C6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Nadpis8">
    <w:name w:val="heading 8"/>
    <w:basedOn w:val="Normln"/>
    <w:next w:val="Normln"/>
    <w:link w:val="Nadpis8Char"/>
    <w:uiPriority w:val="9"/>
    <w:semiHidden w:val="1"/>
    <w:unhideWhenUsed w:val="1"/>
    <w:qFormat w:val="1"/>
    <w:rsid w:val="008F5C6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Nadpis9">
    <w:name w:val="heading 9"/>
    <w:basedOn w:val="Normln"/>
    <w:next w:val="Normln"/>
    <w:link w:val="Nadpis9Char"/>
    <w:uiPriority w:val="9"/>
    <w:semiHidden w:val="1"/>
    <w:unhideWhenUsed w:val="1"/>
    <w:qFormat w:val="1"/>
    <w:rsid w:val="008F5C6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Standardnpsmoodstavce" w:default="1">
    <w:name w:val="Default Paragraph Font"/>
    <w:uiPriority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1Char" w:customStyle="1">
    <w:name w:val="Nadpis 1 Char"/>
    <w:basedOn w:val="Standardnpsmoodstavce"/>
    <w:link w:val="Nadpis1"/>
    <w:uiPriority w:val="9"/>
    <w:rsid w:val="008F5C6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Nadpis2Char" w:customStyle="1">
    <w:name w:val="Nadpis 2 Char"/>
    <w:basedOn w:val="Standardnpsmoodstavce"/>
    <w:link w:val="Nadpis2"/>
    <w:uiPriority w:val="9"/>
    <w:semiHidden w:val="1"/>
    <w:rsid w:val="008F5C6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Nadpis3Char" w:customStyle="1">
    <w:name w:val="Nadpis 3 Char"/>
    <w:basedOn w:val="Standardnpsmoodstavce"/>
    <w:link w:val="Nadpis3"/>
    <w:uiPriority w:val="9"/>
    <w:semiHidden w:val="1"/>
    <w:rsid w:val="008F5C6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Nadpis4Char" w:customStyle="1">
    <w:name w:val="Nadpis 4 Char"/>
    <w:basedOn w:val="Standardnpsmoodstavce"/>
    <w:link w:val="Nadpis4"/>
    <w:uiPriority w:val="9"/>
    <w:semiHidden w:val="1"/>
    <w:rsid w:val="008F5C6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Nadpis5Char" w:customStyle="1">
    <w:name w:val="Nadpis 5 Char"/>
    <w:basedOn w:val="Standardnpsmoodstavce"/>
    <w:link w:val="Nadpis5"/>
    <w:uiPriority w:val="9"/>
    <w:semiHidden w:val="1"/>
    <w:rsid w:val="008F5C68"/>
    <w:rPr>
      <w:rFonts w:cstheme="majorBidi" w:eastAsiaTheme="majorEastAsia"/>
      <w:color w:val="0f4761" w:themeColor="accent1" w:themeShade="0000BF"/>
    </w:rPr>
  </w:style>
  <w:style w:type="character" w:styleId="Nadpis6Char" w:customStyle="1">
    <w:name w:val="Nadpis 6 Char"/>
    <w:basedOn w:val="Standardnpsmoodstavce"/>
    <w:link w:val="Nadpis6"/>
    <w:uiPriority w:val="9"/>
    <w:semiHidden w:val="1"/>
    <w:rsid w:val="008F5C68"/>
    <w:rPr>
      <w:rFonts w:cstheme="majorBidi" w:eastAsiaTheme="majorEastAsia"/>
      <w:i w:val="1"/>
      <w:iCs w:val="1"/>
      <w:color w:val="595959" w:themeColor="text1" w:themeTint="0000A6"/>
    </w:rPr>
  </w:style>
  <w:style w:type="character" w:styleId="Nadpis7Char" w:customStyle="1">
    <w:name w:val="Nadpis 7 Char"/>
    <w:basedOn w:val="Standardnpsmoodstavce"/>
    <w:link w:val="Nadpis7"/>
    <w:uiPriority w:val="9"/>
    <w:semiHidden w:val="1"/>
    <w:rsid w:val="008F5C68"/>
    <w:rPr>
      <w:rFonts w:cstheme="majorBidi" w:eastAsiaTheme="majorEastAsia"/>
      <w:color w:val="595959" w:themeColor="text1" w:themeTint="0000A6"/>
    </w:rPr>
  </w:style>
  <w:style w:type="character" w:styleId="Nadpis8Char" w:customStyle="1">
    <w:name w:val="Nadpis 8 Char"/>
    <w:basedOn w:val="Standardnpsmoodstavce"/>
    <w:link w:val="Nadpis8"/>
    <w:uiPriority w:val="9"/>
    <w:semiHidden w:val="1"/>
    <w:rsid w:val="008F5C68"/>
    <w:rPr>
      <w:rFonts w:cstheme="majorBidi" w:eastAsiaTheme="majorEastAsia"/>
      <w:i w:val="1"/>
      <w:iCs w:val="1"/>
      <w:color w:val="272727" w:themeColor="text1" w:themeTint="0000D8"/>
    </w:rPr>
  </w:style>
  <w:style w:type="character" w:styleId="Nadpis9Char" w:customStyle="1">
    <w:name w:val="Nadpis 9 Char"/>
    <w:basedOn w:val="Standardnpsmoodstavce"/>
    <w:link w:val="Nadpis9"/>
    <w:uiPriority w:val="9"/>
    <w:semiHidden w:val="1"/>
    <w:rsid w:val="008F5C68"/>
    <w:rPr>
      <w:rFonts w:cstheme="majorBidi" w:eastAsiaTheme="majorEastAsia"/>
      <w:color w:val="272727" w:themeColor="text1" w:themeTint="0000D8"/>
    </w:rPr>
  </w:style>
  <w:style w:type="paragraph" w:styleId="Nzev">
    <w:name w:val="Title"/>
    <w:basedOn w:val="Normln"/>
    <w:next w:val="Normln"/>
    <w:link w:val="NzevChar"/>
    <w:uiPriority w:val="10"/>
    <w:qFormat w:val="1"/>
    <w:rsid w:val="008F5C6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8F5C6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 w:val="1"/>
    <w:rsid w:val="008F5C6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PodnadpisChar" w:customStyle="1">
    <w:name w:val="Podnadpis Char"/>
    <w:basedOn w:val="Standardnpsmoodstavce"/>
    <w:link w:val="Podnadpis"/>
    <w:uiPriority w:val="11"/>
    <w:rsid w:val="008F5C6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 w:val="1"/>
    <w:rsid w:val="008F5C6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tChar" w:customStyle="1">
    <w:name w:val="Citát Char"/>
    <w:basedOn w:val="Standardnpsmoodstavce"/>
    <w:link w:val="Citt"/>
    <w:uiPriority w:val="29"/>
    <w:rsid w:val="008F5C68"/>
    <w:rPr>
      <w:i w:val="1"/>
      <w:iCs w:val="1"/>
      <w:color w:val="404040" w:themeColor="text1" w:themeTint="0000BF"/>
    </w:rPr>
  </w:style>
  <w:style w:type="paragraph" w:styleId="Odstavecseseznamem">
    <w:name w:val="List Paragraph"/>
    <w:basedOn w:val="Normln"/>
    <w:uiPriority w:val="34"/>
    <w:qFormat w:val="1"/>
    <w:rsid w:val="008F5C68"/>
    <w:pPr>
      <w:ind w:left="720"/>
      <w:contextualSpacing w:val="1"/>
    </w:pPr>
  </w:style>
  <w:style w:type="character" w:styleId="Zdraznnintenzivn">
    <w:name w:val="Intense Emphasis"/>
    <w:basedOn w:val="Standardnpsmoodstavce"/>
    <w:uiPriority w:val="21"/>
    <w:qFormat w:val="1"/>
    <w:rsid w:val="008F5C68"/>
    <w:rPr>
      <w:i w:val="1"/>
      <w:iCs w:val="1"/>
      <w:color w:val="0f4761" w:themeColor="accent1" w:themeShade="0000BF"/>
    </w:rPr>
  </w:style>
  <w:style w:type="paragraph" w:styleId="Vrazncitt">
    <w:name w:val="Intense Quote"/>
    <w:basedOn w:val="Normln"/>
    <w:next w:val="Normln"/>
    <w:link w:val="VrazncittChar"/>
    <w:uiPriority w:val="30"/>
    <w:qFormat w:val="1"/>
    <w:rsid w:val="008F5C6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8F5C68"/>
    <w:rPr>
      <w:i w:val="1"/>
      <w:iCs w:val="1"/>
      <w:color w:val="0f4761" w:themeColor="accent1" w:themeShade="0000BF"/>
    </w:rPr>
  </w:style>
  <w:style w:type="character" w:styleId="Odkazintenzivn">
    <w:name w:val="Intense Reference"/>
    <w:basedOn w:val="Standardnpsmoodstavce"/>
    <w:uiPriority w:val="32"/>
    <w:qFormat w:val="1"/>
    <w:rsid w:val="008F5C6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h71TjLI6qLE8lEhUKJr1FNtDFg==">CgMxLjA4AHIhMXBsSUl1THY5YVhjTllfUjEwS1lmRGw2cDd2dnRxV3hB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2024-05-26T15:18:00Z</dcterms:created>
  <dc:creator>Pecha, Jan</dc:creator>
</cp:coreProperties>
</file>