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3F12" w14:textId="77777777" w:rsidR="003F1F77" w:rsidRPr="00243AD1" w:rsidRDefault="00C4483A">
      <w:pPr>
        <w:ind w:left="109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  <w:r w:rsidRPr="00243AD1">
        <w:rPr>
          <w:rFonts w:ascii="Times New Roman" w:hAnsi="Times New Roman"/>
          <w:noProof/>
          <w:spacing w:val="-49"/>
          <w:sz w:val="20"/>
          <w:lang w:val="en-US"/>
        </w:rPr>
        <mc:AlternateContent>
          <mc:Choice Requires="wps">
            <w:drawing>
              <wp:inline distT="0" distB="0" distL="0" distR="0" wp14:anchorId="0D8EEBE1" wp14:editId="3EFBDFDE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C82C47" w14:textId="77777777" w:rsidR="003F1F77" w:rsidRDefault="00C4483A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EBE1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5FC82C47" w14:textId="77777777" w:rsidR="003F1F77" w:rsidRDefault="00C4483A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57333" w14:textId="77777777" w:rsidR="003F1F77" w:rsidRPr="00243AD1" w:rsidRDefault="003F1F77">
      <w:pPr>
        <w:pStyle w:val="Zkladntext"/>
        <w:spacing w:before="7"/>
        <w:rPr>
          <w:rFonts w:ascii="Times New Roman" w:hAnsi="Times New Roman"/>
          <w:sz w:val="18"/>
        </w:rPr>
      </w:pPr>
    </w:p>
    <w:p w14:paraId="04014752" w14:textId="09010AD1" w:rsidR="003F1F77" w:rsidRPr="00243AD1" w:rsidRDefault="00C4483A">
      <w:pPr>
        <w:pStyle w:val="Zkladn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="00FC01F2">
        <w:rPr>
          <w:w w:val="105"/>
        </w:rPr>
        <w:t>2023</w:t>
      </w:r>
      <w:r w:rsidRPr="00243AD1">
        <w:rPr>
          <w:w w:val="105"/>
        </w:rPr>
        <w:t>/</w:t>
      </w:r>
      <w:r w:rsidR="00FC01F2">
        <w:rPr>
          <w:w w:val="105"/>
        </w:rPr>
        <w:t>2024</w:t>
      </w:r>
    </w:p>
    <w:p w14:paraId="4019B575" w14:textId="77777777" w:rsidR="003F1F77" w:rsidRPr="00243AD1" w:rsidRDefault="003F1F77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35532AD6" w14:textId="06C3D711" w:rsidR="003F1F77" w:rsidRPr="00243AD1" w:rsidRDefault="00C4483A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 w:rsidR="00FC01F2">
        <w:rPr>
          <w:b/>
          <w:w w:val="110"/>
          <w:sz w:val="33"/>
        </w:rPr>
        <w:t>V</w:t>
      </w:r>
    </w:p>
    <w:p w14:paraId="529F2BB5" w14:textId="77777777" w:rsidR="003F1F77" w:rsidRPr="00243AD1" w:rsidRDefault="003F1F77">
      <w:pPr>
        <w:pStyle w:val="Zkladntext"/>
        <w:rPr>
          <w:b/>
          <w:sz w:val="38"/>
        </w:rPr>
      </w:pPr>
    </w:p>
    <w:p w14:paraId="3F5CA209" w14:textId="44A4DBE7" w:rsidR="003F1F77" w:rsidRPr="00243AD1" w:rsidRDefault="00C4483A" w:rsidP="00440059">
      <w:pPr>
        <w:tabs>
          <w:tab w:val="left" w:pos="3150"/>
        </w:tabs>
        <w:ind w:left="164"/>
        <w:jc w:val="both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 w:rsidR="00FC01F2">
        <w:rPr>
          <w:b/>
          <w:w w:val="105"/>
          <w:sz w:val="33"/>
        </w:rPr>
        <w:t>Šimon Kochánek</w:t>
      </w:r>
    </w:p>
    <w:p w14:paraId="5FC10098" w14:textId="53FEAE46" w:rsidR="00243AD1" w:rsidRDefault="00C4483A" w:rsidP="00440059">
      <w:pPr>
        <w:pStyle w:val="Zkladn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 w:rsidR="007D4BA1">
        <w:rPr>
          <w:w w:val="105"/>
        </w:rPr>
        <w:t xml:space="preserve">tika a kybernetika </w:t>
      </w:r>
      <w:r w:rsidRPr="00243AD1">
        <w:rPr>
          <w:w w:val="105"/>
        </w:rPr>
        <w:t>v</w:t>
      </w:r>
      <w:r w:rsidR="007D4BA1">
        <w:rPr>
          <w:w w:val="105"/>
        </w:rPr>
        <w:t>e zdravotnictví</w:t>
      </w:r>
    </w:p>
    <w:p w14:paraId="0A40B272" w14:textId="56E50210" w:rsidR="003F1F77" w:rsidRPr="00243AD1" w:rsidRDefault="00C4483A" w:rsidP="00440059">
      <w:pPr>
        <w:pStyle w:val="Zkladn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 w:rsidR="00906574">
        <w:tab/>
      </w:r>
      <w:r w:rsidR="00906574">
        <w:rPr>
          <w:b/>
          <w:bCs/>
        </w:rPr>
        <w:t>Analýza a implementace firewallu a systému NDR pro optimalizaci bezpečnosti počítačové sítě</w:t>
      </w:r>
    </w:p>
    <w:p w14:paraId="6F0A701D" w14:textId="592BC321" w:rsidR="003F1F77" w:rsidRPr="00F604A9" w:rsidRDefault="00C4483A" w:rsidP="00440059">
      <w:pPr>
        <w:pStyle w:val="Zkladntext"/>
        <w:tabs>
          <w:tab w:val="left" w:pos="3150"/>
        </w:tabs>
        <w:ind w:left="3150" w:right="-60" w:hanging="2977"/>
        <w:rPr>
          <w:b/>
          <w:bCs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proofErr w:type="spellStart"/>
      <w:r w:rsidR="00F604A9" w:rsidRPr="00F604A9">
        <w:rPr>
          <w:b/>
          <w:bCs/>
          <w:w w:val="105"/>
        </w:rPr>
        <w:t>Analysis</w:t>
      </w:r>
      <w:proofErr w:type="spellEnd"/>
      <w:r w:rsidR="00F604A9" w:rsidRPr="00F604A9">
        <w:rPr>
          <w:b/>
          <w:bCs/>
          <w:w w:val="105"/>
        </w:rPr>
        <w:t xml:space="preserve"> and </w:t>
      </w:r>
      <w:proofErr w:type="spellStart"/>
      <w:r w:rsidR="00F604A9" w:rsidRPr="00F604A9">
        <w:rPr>
          <w:b/>
          <w:bCs/>
          <w:w w:val="105"/>
        </w:rPr>
        <w:t>implementation</w:t>
      </w:r>
      <w:proofErr w:type="spellEnd"/>
      <w:r w:rsidR="00F604A9" w:rsidRPr="00F604A9">
        <w:rPr>
          <w:b/>
          <w:bCs/>
          <w:w w:val="105"/>
        </w:rPr>
        <w:t xml:space="preserve"> </w:t>
      </w:r>
      <w:proofErr w:type="spellStart"/>
      <w:r w:rsidR="00F604A9" w:rsidRPr="00F604A9">
        <w:rPr>
          <w:b/>
          <w:bCs/>
          <w:w w:val="105"/>
        </w:rPr>
        <w:t>of</w:t>
      </w:r>
      <w:proofErr w:type="spellEnd"/>
      <w:r w:rsidR="00F604A9" w:rsidRPr="00F604A9">
        <w:rPr>
          <w:b/>
          <w:bCs/>
          <w:w w:val="105"/>
        </w:rPr>
        <w:t xml:space="preserve"> firewall and NDR </w:t>
      </w:r>
      <w:proofErr w:type="spellStart"/>
      <w:r w:rsidR="00F604A9" w:rsidRPr="00F604A9">
        <w:rPr>
          <w:b/>
          <w:bCs/>
          <w:w w:val="105"/>
        </w:rPr>
        <w:t>system</w:t>
      </w:r>
      <w:proofErr w:type="spellEnd"/>
      <w:r w:rsidR="00F604A9" w:rsidRPr="00F604A9">
        <w:rPr>
          <w:b/>
          <w:bCs/>
          <w:w w:val="105"/>
        </w:rPr>
        <w:t xml:space="preserve"> to </w:t>
      </w:r>
      <w:proofErr w:type="spellStart"/>
      <w:r w:rsidR="00F604A9" w:rsidRPr="00F604A9">
        <w:rPr>
          <w:b/>
          <w:bCs/>
          <w:w w:val="105"/>
        </w:rPr>
        <w:t>optimize</w:t>
      </w:r>
      <w:proofErr w:type="spellEnd"/>
      <w:r w:rsidR="00F604A9" w:rsidRPr="00F604A9">
        <w:rPr>
          <w:b/>
          <w:bCs/>
          <w:w w:val="105"/>
        </w:rPr>
        <w:t xml:space="preserve"> </w:t>
      </w:r>
      <w:proofErr w:type="spellStart"/>
      <w:r w:rsidR="00F604A9" w:rsidRPr="00F604A9">
        <w:rPr>
          <w:b/>
          <w:bCs/>
          <w:w w:val="105"/>
        </w:rPr>
        <w:t>computer</w:t>
      </w:r>
      <w:proofErr w:type="spellEnd"/>
      <w:r w:rsidR="00F604A9" w:rsidRPr="00F604A9">
        <w:rPr>
          <w:b/>
          <w:bCs/>
          <w:w w:val="105"/>
        </w:rPr>
        <w:t xml:space="preserve"> network </w:t>
      </w:r>
      <w:proofErr w:type="spellStart"/>
      <w:r w:rsidR="00F604A9" w:rsidRPr="00F604A9">
        <w:rPr>
          <w:b/>
          <w:bCs/>
          <w:w w:val="105"/>
        </w:rPr>
        <w:t>security</w:t>
      </w:r>
      <w:proofErr w:type="spellEnd"/>
    </w:p>
    <w:p w14:paraId="7E7C0B48" w14:textId="77777777" w:rsidR="003F1F77" w:rsidRPr="00243AD1" w:rsidRDefault="00C4483A">
      <w:pPr>
        <w:pStyle w:val="Zkladntext"/>
        <w:tabs>
          <w:tab w:val="left" w:pos="3162"/>
        </w:tabs>
        <w:spacing w:before="240" w:line="624" w:lineRule="auto"/>
        <w:ind w:left="164" w:right="2064"/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705F30A9" w14:textId="77777777" w:rsidR="001E48E3" w:rsidRPr="001E48E3" w:rsidRDefault="001E48E3" w:rsidP="001E48E3">
      <w:pPr>
        <w:pStyle w:val="-wm-msonormal"/>
        <w:rPr>
          <w:rFonts w:ascii="Arial" w:hAnsi="Arial" w:cs="Arial"/>
        </w:rPr>
      </w:pPr>
      <w:r w:rsidRPr="001E48E3">
        <w:rPr>
          <w:rFonts w:ascii="Arial" w:hAnsi="Arial" w:cs="Arial"/>
        </w:rPr>
        <w:t xml:space="preserve">Student </w:t>
      </w:r>
      <w:proofErr w:type="spellStart"/>
      <w:r w:rsidRPr="001E48E3">
        <w:rPr>
          <w:rFonts w:ascii="Arial" w:hAnsi="Arial" w:cs="Arial"/>
        </w:rPr>
        <w:t>zkoumá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současné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metody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nástroje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zabezpečení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počítačových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sítí</w:t>
      </w:r>
      <w:proofErr w:type="spellEnd"/>
      <w:r w:rsidRPr="001E48E3">
        <w:rPr>
          <w:rFonts w:ascii="Arial" w:hAnsi="Arial" w:cs="Arial"/>
        </w:rPr>
        <w:t xml:space="preserve"> s </w:t>
      </w:r>
      <w:proofErr w:type="spellStart"/>
      <w:r w:rsidRPr="001E48E3">
        <w:rPr>
          <w:rFonts w:ascii="Arial" w:hAnsi="Arial" w:cs="Arial"/>
        </w:rPr>
        <w:t>hlavním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zaměřením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na</w:t>
      </w:r>
      <w:proofErr w:type="spellEnd"/>
      <w:r w:rsidRPr="001E48E3">
        <w:rPr>
          <w:rFonts w:ascii="Arial" w:hAnsi="Arial" w:cs="Arial"/>
        </w:rPr>
        <w:t xml:space="preserve"> firewall a </w:t>
      </w:r>
      <w:proofErr w:type="spellStart"/>
      <w:r w:rsidRPr="001E48E3">
        <w:rPr>
          <w:rFonts w:ascii="Arial" w:hAnsi="Arial" w:cs="Arial"/>
        </w:rPr>
        <w:t>systémy</w:t>
      </w:r>
      <w:proofErr w:type="spellEnd"/>
      <w:r w:rsidRPr="001E48E3">
        <w:rPr>
          <w:rFonts w:ascii="Arial" w:hAnsi="Arial" w:cs="Arial"/>
        </w:rPr>
        <w:t xml:space="preserve"> Network Detection and Response (NDR). </w:t>
      </w:r>
      <w:proofErr w:type="spellStart"/>
      <w:r w:rsidRPr="001E48E3">
        <w:rPr>
          <w:rFonts w:ascii="Arial" w:hAnsi="Arial" w:cs="Arial"/>
        </w:rPr>
        <w:t>Cílem</w:t>
      </w:r>
      <w:proofErr w:type="spellEnd"/>
      <w:r w:rsidRPr="001E48E3">
        <w:rPr>
          <w:rFonts w:ascii="Arial" w:hAnsi="Arial" w:cs="Arial"/>
        </w:rPr>
        <w:t xml:space="preserve"> je </w:t>
      </w:r>
      <w:proofErr w:type="spellStart"/>
      <w:r w:rsidRPr="001E48E3">
        <w:rPr>
          <w:rFonts w:ascii="Arial" w:hAnsi="Arial" w:cs="Arial"/>
        </w:rPr>
        <w:t>analyzovat</w:t>
      </w:r>
      <w:proofErr w:type="spellEnd"/>
      <w:r w:rsidRPr="001E48E3">
        <w:rPr>
          <w:rFonts w:ascii="Arial" w:hAnsi="Arial" w:cs="Arial"/>
        </w:rPr>
        <w:t xml:space="preserve"> open source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a demo </w:t>
      </w:r>
      <w:proofErr w:type="spellStart"/>
      <w:r w:rsidRPr="001E48E3">
        <w:rPr>
          <w:rFonts w:ascii="Arial" w:hAnsi="Arial" w:cs="Arial"/>
        </w:rPr>
        <w:t>verze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od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vybraných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komerčních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dodavatelů</w:t>
      </w:r>
      <w:proofErr w:type="spellEnd"/>
      <w:r w:rsidRPr="001E48E3">
        <w:rPr>
          <w:rFonts w:ascii="Arial" w:hAnsi="Arial" w:cs="Arial"/>
        </w:rPr>
        <w:t xml:space="preserve">, </w:t>
      </w:r>
      <w:proofErr w:type="spellStart"/>
      <w:r w:rsidRPr="001E48E3">
        <w:rPr>
          <w:rFonts w:ascii="Arial" w:hAnsi="Arial" w:cs="Arial"/>
        </w:rPr>
        <w:t>porovnat</w:t>
      </w:r>
      <w:proofErr w:type="spellEnd"/>
      <w:r w:rsidRPr="001E48E3">
        <w:rPr>
          <w:rFonts w:ascii="Arial" w:hAnsi="Arial" w:cs="Arial"/>
        </w:rPr>
        <w:t xml:space="preserve"> je z </w:t>
      </w:r>
      <w:proofErr w:type="spellStart"/>
      <w:r w:rsidRPr="001E48E3">
        <w:rPr>
          <w:rFonts w:ascii="Arial" w:hAnsi="Arial" w:cs="Arial"/>
        </w:rPr>
        <w:t>hlediska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jejich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efektivity</w:t>
      </w:r>
      <w:proofErr w:type="spellEnd"/>
      <w:r w:rsidRPr="001E48E3">
        <w:rPr>
          <w:rFonts w:ascii="Arial" w:hAnsi="Arial" w:cs="Arial"/>
        </w:rPr>
        <w:t xml:space="preserve">, </w:t>
      </w:r>
      <w:proofErr w:type="spellStart"/>
      <w:r w:rsidRPr="001E48E3">
        <w:rPr>
          <w:rFonts w:ascii="Arial" w:hAnsi="Arial" w:cs="Arial"/>
        </w:rPr>
        <w:t>výkonu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kompatibility</w:t>
      </w:r>
      <w:proofErr w:type="spellEnd"/>
      <w:r w:rsidRPr="001E48E3">
        <w:rPr>
          <w:rFonts w:ascii="Arial" w:hAnsi="Arial" w:cs="Arial"/>
        </w:rPr>
        <w:t xml:space="preserve">. Na </w:t>
      </w:r>
      <w:proofErr w:type="spellStart"/>
      <w:r w:rsidRPr="001E48E3">
        <w:rPr>
          <w:rFonts w:ascii="Arial" w:hAnsi="Arial" w:cs="Arial"/>
        </w:rPr>
        <w:t>základě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zjištěných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výsledků</w:t>
      </w:r>
      <w:proofErr w:type="spellEnd"/>
      <w:r w:rsidRPr="001E48E3">
        <w:rPr>
          <w:rFonts w:ascii="Arial" w:hAnsi="Arial" w:cs="Arial"/>
        </w:rPr>
        <w:t xml:space="preserve"> student </w:t>
      </w:r>
      <w:proofErr w:type="spellStart"/>
      <w:r w:rsidRPr="001E48E3">
        <w:rPr>
          <w:rFonts w:ascii="Arial" w:hAnsi="Arial" w:cs="Arial"/>
        </w:rPr>
        <w:t>navrhne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optimální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vybudování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efektivního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bezpečného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firewallu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systému</w:t>
      </w:r>
      <w:proofErr w:type="spellEnd"/>
      <w:r w:rsidRPr="001E48E3">
        <w:rPr>
          <w:rFonts w:ascii="Arial" w:hAnsi="Arial" w:cs="Arial"/>
        </w:rPr>
        <w:t xml:space="preserve"> NDR. </w:t>
      </w:r>
      <w:proofErr w:type="spellStart"/>
      <w:r w:rsidRPr="001E48E3">
        <w:rPr>
          <w:rFonts w:ascii="Arial" w:hAnsi="Arial" w:cs="Arial"/>
        </w:rPr>
        <w:t>Výsledkem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bude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konkrétní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doporučení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implementaci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těchto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v </w:t>
      </w:r>
      <w:proofErr w:type="spellStart"/>
      <w:r w:rsidRPr="001E48E3">
        <w:rPr>
          <w:rFonts w:ascii="Arial" w:hAnsi="Arial" w:cs="Arial"/>
        </w:rPr>
        <w:t>praxi</w:t>
      </w:r>
      <w:proofErr w:type="spellEnd"/>
      <w:r w:rsidRPr="001E48E3">
        <w:rPr>
          <w:rFonts w:ascii="Arial" w:hAnsi="Arial" w:cs="Arial"/>
        </w:rPr>
        <w:t>.</w:t>
      </w:r>
    </w:p>
    <w:p w14:paraId="5486F95C" w14:textId="77777777" w:rsidR="004769F4" w:rsidRDefault="004769F4" w:rsidP="004769F4">
      <w:pPr>
        <w:jc w:val="both"/>
      </w:pPr>
    </w:p>
    <w:p w14:paraId="59190FCB" w14:textId="77777777" w:rsidR="004769F4" w:rsidRDefault="004769F4" w:rsidP="004769F4">
      <w:pPr>
        <w:pStyle w:val="Zkladn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5FD5696D" w14:textId="77777777" w:rsidR="00984660" w:rsidRPr="00984660" w:rsidRDefault="00984660" w:rsidP="00984660">
      <w:pPr>
        <w:pStyle w:val="Zkladntext"/>
        <w:spacing w:before="6"/>
        <w:rPr>
          <w:sz w:val="24"/>
        </w:rPr>
      </w:pPr>
      <w:r w:rsidRPr="00984660">
        <w:rPr>
          <w:sz w:val="24"/>
        </w:rPr>
        <w:t>MARTINÁSEK, Zdeněk. Bezpečnost ICT 2. Přednáška: Problematika logování, systémy IDS a IPS. Brno: Vysoké učení technické v Brně, 2022.</w:t>
      </w:r>
    </w:p>
    <w:p w14:paraId="193A69DE" w14:textId="77777777" w:rsidR="00984660" w:rsidRPr="00984660" w:rsidRDefault="00984660" w:rsidP="00984660">
      <w:pPr>
        <w:pStyle w:val="Zkladntext"/>
        <w:spacing w:before="6"/>
        <w:rPr>
          <w:sz w:val="24"/>
        </w:rPr>
      </w:pPr>
      <w:r w:rsidRPr="00984660">
        <w:rPr>
          <w:sz w:val="24"/>
        </w:rPr>
        <w:t xml:space="preserve">SPAM Titan. Network </w:t>
      </w:r>
      <w:proofErr w:type="spellStart"/>
      <w:r w:rsidRPr="00984660">
        <w:rPr>
          <w:sz w:val="24"/>
        </w:rPr>
        <w:t>Segmentation</w:t>
      </w:r>
      <w:proofErr w:type="spellEnd"/>
      <w:r w:rsidRPr="00984660">
        <w:rPr>
          <w:sz w:val="24"/>
        </w:rPr>
        <w:t xml:space="preserve"> Best </w:t>
      </w:r>
      <w:proofErr w:type="spellStart"/>
      <w:r w:rsidRPr="00984660">
        <w:rPr>
          <w:sz w:val="24"/>
        </w:rPr>
        <w:t>Practices</w:t>
      </w:r>
      <w:proofErr w:type="spellEnd"/>
      <w:r w:rsidRPr="00984660">
        <w:rPr>
          <w:sz w:val="24"/>
        </w:rPr>
        <w:t xml:space="preserve"> to </w:t>
      </w:r>
      <w:proofErr w:type="spellStart"/>
      <w:r w:rsidRPr="00984660">
        <w:rPr>
          <w:sz w:val="24"/>
        </w:rPr>
        <w:t>Improve</w:t>
      </w:r>
      <w:proofErr w:type="spellEnd"/>
      <w:r w:rsidRPr="00984660">
        <w:rPr>
          <w:sz w:val="24"/>
        </w:rPr>
        <w:t xml:space="preserve"> </w:t>
      </w:r>
      <w:proofErr w:type="spellStart"/>
      <w:r w:rsidRPr="00984660">
        <w:rPr>
          <w:sz w:val="24"/>
        </w:rPr>
        <w:t>Security</w:t>
      </w:r>
      <w:proofErr w:type="spellEnd"/>
      <w:r w:rsidRPr="00984660">
        <w:rPr>
          <w:sz w:val="24"/>
        </w:rPr>
        <w:t>. [online] [cit. 23. 10. 2022]. Dostupné z: https://www.spamtitan.com/web-filtering/network-segmentation-best-practices/.</w:t>
      </w:r>
    </w:p>
    <w:p w14:paraId="70FC395F" w14:textId="77777777" w:rsidR="00984660" w:rsidRPr="00984660" w:rsidRDefault="00984660" w:rsidP="00984660">
      <w:pPr>
        <w:pStyle w:val="Zkladntext"/>
        <w:spacing w:before="6"/>
        <w:rPr>
          <w:sz w:val="24"/>
        </w:rPr>
      </w:pPr>
      <w:r w:rsidRPr="00984660">
        <w:rPr>
          <w:sz w:val="24"/>
        </w:rPr>
        <w:t xml:space="preserve">ALDEN, Alexis. Network </w:t>
      </w:r>
      <w:proofErr w:type="spellStart"/>
      <w:r w:rsidRPr="00984660">
        <w:rPr>
          <w:sz w:val="24"/>
        </w:rPr>
        <w:t>Segmentation</w:t>
      </w:r>
      <w:proofErr w:type="spellEnd"/>
      <w:r w:rsidRPr="00984660">
        <w:rPr>
          <w:sz w:val="24"/>
        </w:rPr>
        <w:t xml:space="preserve"> Best </w:t>
      </w:r>
      <w:proofErr w:type="spellStart"/>
      <w:r w:rsidRPr="00984660">
        <w:rPr>
          <w:sz w:val="24"/>
        </w:rPr>
        <w:t>Practices</w:t>
      </w:r>
      <w:proofErr w:type="spellEnd"/>
      <w:r w:rsidRPr="00984660">
        <w:rPr>
          <w:sz w:val="24"/>
        </w:rPr>
        <w:t>. [online] [cit. 23. 10. 2022]. Dostupné z: https://www.dodbuzz.com/network-segmentation-security-best-practices/.</w:t>
      </w:r>
    </w:p>
    <w:p w14:paraId="1731D58B" w14:textId="77777777" w:rsidR="00984660" w:rsidRPr="00984660" w:rsidRDefault="00984660" w:rsidP="00984660">
      <w:pPr>
        <w:pStyle w:val="Zkladntext"/>
        <w:spacing w:before="6"/>
        <w:rPr>
          <w:sz w:val="24"/>
        </w:rPr>
      </w:pPr>
      <w:r w:rsidRPr="00984660">
        <w:rPr>
          <w:sz w:val="24"/>
        </w:rPr>
        <w:t>ESET. Co je firewall? [online] [cit. 20. 10. 2022]. Dostupné z: https://www.eset.com/cz/firewall/.</w:t>
      </w:r>
    </w:p>
    <w:p w14:paraId="317FC2A0" w14:textId="6DD9FBDA" w:rsidR="004769F4" w:rsidRDefault="00984660" w:rsidP="00984660">
      <w:pPr>
        <w:pStyle w:val="Zkladntext"/>
        <w:spacing w:before="6"/>
        <w:rPr>
          <w:sz w:val="24"/>
        </w:rPr>
      </w:pPr>
      <w:r w:rsidRPr="00984660">
        <w:rPr>
          <w:sz w:val="24"/>
        </w:rPr>
        <w:t xml:space="preserve">BOUŠKA, Petr. VLAN – </w:t>
      </w:r>
      <w:proofErr w:type="spellStart"/>
      <w:r w:rsidRPr="00984660">
        <w:rPr>
          <w:sz w:val="24"/>
        </w:rPr>
        <w:t>Virtual</w:t>
      </w:r>
      <w:proofErr w:type="spellEnd"/>
      <w:r w:rsidRPr="00984660">
        <w:rPr>
          <w:sz w:val="24"/>
        </w:rPr>
        <w:t xml:space="preserve"> </w:t>
      </w:r>
      <w:proofErr w:type="spellStart"/>
      <w:r w:rsidRPr="00984660">
        <w:rPr>
          <w:sz w:val="24"/>
        </w:rPr>
        <w:t>Local</w:t>
      </w:r>
      <w:proofErr w:type="spellEnd"/>
      <w:r w:rsidRPr="00984660">
        <w:rPr>
          <w:sz w:val="24"/>
        </w:rPr>
        <w:t xml:space="preserve"> Area Network. [online] [cit. 18. 10. 2022]. Dostupné z: https://www.samuraj-cz.com/clanek/vlan-virtual-local-area-network/.</w:t>
      </w:r>
    </w:p>
    <w:p w14:paraId="3A8F739A" w14:textId="77777777" w:rsidR="000558D1" w:rsidRDefault="000558D1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B1FFD64" w14:textId="77777777" w:rsidR="00F604A9" w:rsidRPr="000558D1" w:rsidRDefault="00F604A9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A704C00" w14:textId="77777777" w:rsidR="00DB7BFE" w:rsidRPr="00243AD1" w:rsidRDefault="00DB7BFE" w:rsidP="00DB7BF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012078C4" w14:textId="7839C3F5" w:rsidR="003F1F77" w:rsidRPr="00243AD1" w:rsidRDefault="00C4483A">
      <w:pPr>
        <w:pStyle w:val="Zkladntext"/>
        <w:tabs>
          <w:tab w:val="left" w:pos="3119"/>
        </w:tabs>
        <w:ind w:left="162"/>
        <w:jc w:val="both"/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 w:rsidR="0010377D">
        <w:rPr>
          <w:w w:val="105"/>
        </w:rPr>
        <w:t>RNDr. Dagmar Brechlerová, Ph.D.</w:t>
      </w:r>
    </w:p>
    <w:p w14:paraId="55C5A5BC" w14:textId="77777777" w:rsidR="003F1F77" w:rsidRPr="00243AD1" w:rsidRDefault="00C4483A" w:rsidP="00DB7BFE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</w:t>
      </w:r>
      <w:r w:rsidR="00DB7BFE" w:rsidRPr="00243AD1">
        <w:rPr>
          <w:w w:val="105"/>
        </w:rPr>
        <w:t>i</w:t>
      </w:r>
      <w:r w:rsidRPr="00243AD1">
        <w:rPr>
          <w:w w:val="105"/>
        </w:rPr>
        <w:t>:</w:t>
      </w:r>
      <w:r w:rsidRPr="00243AD1">
        <w:rPr>
          <w:w w:val="105"/>
        </w:rPr>
        <w:tab/>
      </w:r>
    </w:p>
    <w:p w14:paraId="1A73EF6C" w14:textId="77777777" w:rsidR="00DB7BFE" w:rsidRPr="00243AD1" w:rsidRDefault="00DB7BFE" w:rsidP="00DB7BFE">
      <w:pPr>
        <w:pStyle w:val="Zkladntext"/>
        <w:tabs>
          <w:tab w:val="left" w:pos="3119"/>
        </w:tabs>
        <w:ind w:left="162"/>
        <w:jc w:val="both"/>
        <w:rPr>
          <w:sz w:val="20"/>
        </w:rPr>
      </w:pPr>
    </w:p>
    <w:p w14:paraId="6CB4C42B" w14:textId="010531B2" w:rsidR="003F1F77" w:rsidRPr="00243AD1" w:rsidRDefault="00C4483A">
      <w:pPr>
        <w:pStyle w:val="Zkladntext"/>
        <w:spacing w:before="185"/>
        <w:ind w:left="110"/>
      </w:pPr>
      <w:r w:rsidRPr="00243AD1">
        <w:t>V</w:t>
      </w:r>
      <w:r w:rsidR="007D4BA1">
        <w:t xml:space="preserve"> Praze </w:t>
      </w:r>
      <w:r w:rsidRPr="00243AD1">
        <w:t xml:space="preserve">dne </w:t>
      </w:r>
      <w:r w:rsidR="00FD492C">
        <w:t>6.11.2023</w:t>
      </w:r>
    </w:p>
    <w:p w14:paraId="5DBE6BBE" w14:textId="68A3CB38" w:rsidR="003F1F77" w:rsidRDefault="003F1F77">
      <w:pPr>
        <w:pStyle w:val="Zkladntext"/>
        <w:rPr>
          <w:sz w:val="20"/>
        </w:rPr>
      </w:pPr>
    </w:p>
    <w:p w14:paraId="6EB82172" w14:textId="28E80727" w:rsidR="00166201" w:rsidRDefault="00166201">
      <w:pPr>
        <w:pStyle w:val="Zkladntext"/>
        <w:rPr>
          <w:sz w:val="20"/>
        </w:rPr>
      </w:pPr>
    </w:p>
    <w:p w14:paraId="68673D01" w14:textId="77777777" w:rsidR="00166201" w:rsidRPr="00243AD1" w:rsidRDefault="00166201">
      <w:pPr>
        <w:pStyle w:val="Zkladntext"/>
        <w:rPr>
          <w:sz w:val="20"/>
        </w:rPr>
      </w:pPr>
    </w:p>
    <w:p w14:paraId="6D384F3B" w14:textId="77777777" w:rsidR="003F1F77" w:rsidRPr="00243AD1" w:rsidRDefault="003F1F77">
      <w:pPr>
        <w:sectPr w:rsidR="003F1F77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4448A43" w14:textId="77777777" w:rsidR="003F1F77" w:rsidRPr="00243AD1" w:rsidRDefault="003F1F77">
      <w:pPr>
        <w:pStyle w:val="Zkladntext"/>
        <w:rPr>
          <w:sz w:val="26"/>
        </w:rPr>
      </w:pPr>
    </w:p>
    <w:p w14:paraId="747901AE" w14:textId="77777777" w:rsidR="003F1F77" w:rsidRPr="00243AD1" w:rsidRDefault="003F1F77">
      <w:pPr>
        <w:pStyle w:val="Zkladntext"/>
        <w:rPr>
          <w:sz w:val="26"/>
        </w:rPr>
      </w:pPr>
    </w:p>
    <w:p w14:paraId="61426C24" w14:textId="77777777" w:rsidR="003F1F77" w:rsidRPr="00243AD1" w:rsidRDefault="003F1F77">
      <w:pPr>
        <w:pStyle w:val="Zkladntext"/>
        <w:rPr>
          <w:sz w:val="26"/>
        </w:rPr>
      </w:pPr>
    </w:p>
    <w:p w14:paraId="4C3B8BB3" w14:textId="77777777" w:rsidR="003F1F77" w:rsidRPr="00243AD1" w:rsidRDefault="003F1F77">
      <w:pPr>
        <w:pStyle w:val="Zkladntext"/>
        <w:rPr>
          <w:sz w:val="26"/>
        </w:rPr>
      </w:pPr>
    </w:p>
    <w:p w14:paraId="236B3E13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643935E4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01D5679D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72F4A835" w14:textId="77777777" w:rsidR="003F1F77" w:rsidRPr="00243AD1" w:rsidRDefault="003F1F77">
      <w:pPr>
        <w:pStyle w:val="Zkladntext"/>
      </w:pPr>
    </w:p>
    <w:p w14:paraId="2EE5DF9C" w14:textId="77777777" w:rsidR="003F1F77" w:rsidRPr="00243AD1" w:rsidRDefault="003F1F77">
      <w:pPr>
        <w:pStyle w:val="Zkladntext"/>
      </w:pPr>
    </w:p>
    <w:p w14:paraId="43C032DF" w14:textId="77777777" w:rsidR="003F1F77" w:rsidRPr="00243AD1" w:rsidRDefault="003F1F77">
      <w:pPr>
        <w:pStyle w:val="Zkladntext"/>
      </w:pPr>
    </w:p>
    <w:p w14:paraId="3F6C6EA0" w14:textId="77777777" w:rsidR="003F1F77" w:rsidRPr="00243AD1" w:rsidRDefault="003F1F77">
      <w:pPr>
        <w:pStyle w:val="Zkladntext"/>
      </w:pPr>
    </w:p>
    <w:p w14:paraId="3DDCD341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5BA14A5D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5AEC540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CD1FE92" w14:textId="77777777" w:rsidR="003F1F77" w:rsidRPr="00243AD1" w:rsidRDefault="003F1F77">
      <w:pPr>
        <w:pStyle w:val="Zkladntext"/>
      </w:pPr>
    </w:p>
    <w:p w14:paraId="0F1FE41C" w14:textId="77777777" w:rsidR="003F1F77" w:rsidRPr="00243AD1" w:rsidRDefault="003F1F77">
      <w:pPr>
        <w:pStyle w:val="Zkladntext"/>
      </w:pPr>
    </w:p>
    <w:p w14:paraId="557EBB12" w14:textId="77777777" w:rsidR="003F1F77" w:rsidRPr="00243AD1" w:rsidRDefault="003F1F77">
      <w:pPr>
        <w:pStyle w:val="Zkladntext"/>
        <w:rPr>
          <w:w w:val="105"/>
        </w:rPr>
      </w:pPr>
    </w:p>
    <w:p w14:paraId="79DB8484" w14:textId="77777777" w:rsidR="003F1F77" w:rsidRPr="00243AD1" w:rsidRDefault="003F1F77">
      <w:pPr>
        <w:pStyle w:val="Zkladntext"/>
        <w:rPr>
          <w:w w:val="105"/>
        </w:rPr>
      </w:pPr>
    </w:p>
    <w:p w14:paraId="7577BA21" w14:textId="77777777" w:rsidR="003F1F77" w:rsidRPr="00243AD1" w:rsidRDefault="003F1F77">
      <w:pPr>
        <w:pStyle w:val="Zkladntext"/>
        <w:rPr>
          <w:w w:val="105"/>
        </w:rPr>
      </w:pPr>
    </w:p>
    <w:p w14:paraId="0D2C7FB3" w14:textId="77777777" w:rsidR="00DB7BFE" w:rsidRPr="00243AD1" w:rsidRDefault="00DB7BFE">
      <w:pPr>
        <w:pStyle w:val="Zkladntext"/>
        <w:rPr>
          <w:w w:val="105"/>
        </w:rPr>
      </w:pPr>
    </w:p>
    <w:p w14:paraId="7F2BA54E" w14:textId="77777777" w:rsidR="00D96531" w:rsidRPr="00243AD1" w:rsidRDefault="00D96531">
      <w:pPr>
        <w:pStyle w:val="Zkladntext"/>
        <w:rPr>
          <w:w w:val="105"/>
        </w:rPr>
      </w:pPr>
    </w:p>
    <w:p w14:paraId="487192C7" w14:textId="77777777" w:rsidR="00D96531" w:rsidRPr="00243AD1" w:rsidRDefault="00D96531">
      <w:pPr>
        <w:pStyle w:val="Zkladntext"/>
        <w:rPr>
          <w:w w:val="105"/>
        </w:rPr>
      </w:pPr>
    </w:p>
    <w:p w14:paraId="4818B66E" w14:textId="77777777" w:rsidR="003F1F77" w:rsidRPr="00243AD1" w:rsidRDefault="00DB7BFE">
      <w:pPr>
        <w:pStyle w:val="Zkladntext"/>
      </w:pPr>
      <w:r w:rsidRPr="00243AD1">
        <w:rPr>
          <w:w w:val="105"/>
        </w:rPr>
        <w:t xml:space="preserve">  </w:t>
      </w:r>
      <w:r w:rsidR="00C4483A" w:rsidRPr="00243AD1">
        <w:rPr>
          <w:w w:val="105"/>
        </w:rPr>
        <w:t>.</w:t>
      </w:r>
      <w:r w:rsidRPr="00243AD1">
        <w:rPr>
          <w:w w:val="105"/>
        </w:rPr>
        <w:t>.</w:t>
      </w:r>
      <w:r w:rsidR="00C4483A" w:rsidRPr="00243AD1">
        <w:rPr>
          <w:w w:val="105"/>
        </w:rPr>
        <w:t>..................................................</w:t>
      </w:r>
    </w:p>
    <w:p w14:paraId="771B8781" w14:textId="42A01FD4" w:rsidR="00D96531" w:rsidRDefault="00C4483A" w:rsidP="00243AD1">
      <w:pPr>
        <w:pStyle w:val="Zkladntext"/>
        <w:spacing w:before="84"/>
        <w:ind w:left="60" w:right="687"/>
        <w:jc w:val="center"/>
        <w:sectPr w:rsidR="00D9653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 xml:space="preserve">vedoucí / zástupce </w:t>
      </w:r>
      <w:proofErr w:type="spellStart"/>
      <w:r w:rsidRPr="00243AD1">
        <w:rPr>
          <w:w w:val="105"/>
        </w:rPr>
        <w:t>ved</w:t>
      </w:r>
      <w:proofErr w:type="spellEnd"/>
      <w:r w:rsidRPr="00243AD1">
        <w:rPr>
          <w:w w:val="105"/>
        </w:rPr>
        <w:t>. katedr</w:t>
      </w:r>
      <w:r w:rsidR="007D4BA1">
        <w:rPr>
          <w:w w:val="105"/>
        </w:rPr>
        <w:t>y</w:t>
      </w:r>
    </w:p>
    <w:p w14:paraId="762A4F21" w14:textId="77777777" w:rsidR="003F1F77" w:rsidRDefault="003F1F77">
      <w:pPr>
        <w:sectPr w:rsidR="003F1F7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02A9B26" w14:textId="77777777" w:rsidR="003F1F77" w:rsidRDefault="003F1F77" w:rsidP="00243AD1">
      <w:pPr>
        <w:pStyle w:val="Zkladntext"/>
      </w:pPr>
    </w:p>
    <w:sectPr w:rsidR="003F1F77">
      <w:pgSz w:w="11906" w:h="16838"/>
      <w:pgMar w:top="1580" w:right="1680" w:bottom="280" w:left="1680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[%1]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num w:numId="1" w16cid:durableId="1146702375">
    <w:abstractNumId w:val="0"/>
  </w:num>
  <w:num w:numId="2" w16cid:durableId="1572543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77"/>
    <w:rsid w:val="00045D1B"/>
    <w:rsid w:val="000558D1"/>
    <w:rsid w:val="0010377D"/>
    <w:rsid w:val="00166201"/>
    <w:rsid w:val="00173FB4"/>
    <w:rsid w:val="001867CA"/>
    <w:rsid w:val="001E48E3"/>
    <w:rsid w:val="00236DAC"/>
    <w:rsid w:val="00243AD1"/>
    <w:rsid w:val="00274AFD"/>
    <w:rsid w:val="002C350F"/>
    <w:rsid w:val="0033546E"/>
    <w:rsid w:val="0039458A"/>
    <w:rsid w:val="003D5FB6"/>
    <w:rsid w:val="003F1F77"/>
    <w:rsid w:val="00440059"/>
    <w:rsid w:val="004769F4"/>
    <w:rsid w:val="004B41D0"/>
    <w:rsid w:val="0066438E"/>
    <w:rsid w:val="007D4BA1"/>
    <w:rsid w:val="00857BA3"/>
    <w:rsid w:val="00882026"/>
    <w:rsid w:val="00906574"/>
    <w:rsid w:val="009605FE"/>
    <w:rsid w:val="00984660"/>
    <w:rsid w:val="009F5802"/>
    <w:rsid w:val="00A854D9"/>
    <w:rsid w:val="00A94499"/>
    <w:rsid w:val="00B41AE5"/>
    <w:rsid w:val="00BB03D0"/>
    <w:rsid w:val="00BF3DDB"/>
    <w:rsid w:val="00C4483A"/>
    <w:rsid w:val="00D96531"/>
    <w:rsid w:val="00DA35EF"/>
    <w:rsid w:val="00DB7BFE"/>
    <w:rsid w:val="00EB0F24"/>
    <w:rsid w:val="00F604A9"/>
    <w:rsid w:val="00F70EFB"/>
    <w:rsid w:val="00FC01F2"/>
    <w:rsid w:val="00F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15E2"/>
  <w15:docId w15:val="{ADD598E7-F2EE-E447-BC57-804388D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1"/>
    <w:qFormat/>
    <w:rPr>
      <w:rFonts w:ascii="Arial" w:eastAsia="Arial" w:hAnsi="Arial" w:cs="Arial"/>
      <w:lang w:val="cs-CZ"/>
    </w:rPr>
  </w:style>
  <w:style w:type="paragraph" w:styleId="Nadpis1">
    <w:name w:val="heading 1"/>
    <w:basedOn w:val="Heading"/>
    <w:qFormat/>
    <w:pPr>
      <w:outlineLvl w:val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Zkladntext">
    <w:name w:val="Body Text"/>
    <w:basedOn w:val="Normln"/>
    <w:uiPriority w:val="1"/>
    <w:qFormat/>
  </w:style>
  <w:style w:type="paragraph" w:styleId="Seznam">
    <w:name w:val="List"/>
    <w:basedOn w:val="Zkladntext"/>
    <w:rPr>
      <w:rFonts w:cs="Droid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Droid Sans Devanagari"/>
    </w:rPr>
  </w:style>
  <w:style w:type="paragraph" w:styleId="Odstavecseseznamem">
    <w:name w:val="List Paragraph"/>
    <w:basedOn w:val="Normln"/>
    <w:uiPriority w:val="1"/>
    <w:qFormat/>
    <w:pPr>
      <w:ind w:left="110"/>
    </w:pPr>
  </w:style>
  <w:style w:type="paragraph" w:customStyle="1" w:styleId="TableParagraph">
    <w:name w:val="Table Paragraph"/>
    <w:basedOn w:val="Normln"/>
    <w:uiPriority w:val="1"/>
    <w:qFormat/>
  </w:style>
  <w:style w:type="paragraph" w:customStyle="1" w:styleId="FrameContents">
    <w:name w:val="Frame Contents"/>
    <w:basedOn w:val="Normln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39458A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605FE"/>
    <w:rPr>
      <w:color w:val="800080" w:themeColor="followedHyperlink"/>
      <w:u w:val="single"/>
    </w:rPr>
  </w:style>
  <w:style w:type="paragraph" w:customStyle="1" w:styleId="-wm-msonormal">
    <w:name w:val="-wm-msonormal"/>
    <w:basedOn w:val="Normln"/>
    <w:rsid w:val="001E48E3"/>
    <w:pPr>
      <w:spacing w:before="100" w:beforeAutospacing="1" w:after="100" w:afterAutospacing="1"/>
    </w:pPr>
    <w:rPr>
      <w:rFonts w:ascii="Calibri" w:eastAsiaTheme="minorHAns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Holubova</dc:creator>
  <dc:description/>
  <cp:lastModifiedBy>Kochanek, Simon</cp:lastModifiedBy>
  <cp:revision>9</cp:revision>
  <cp:lastPrinted>2017-10-19T16:15:00Z</cp:lastPrinted>
  <dcterms:created xsi:type="dcterms:W3CDTF">2023-02-09T14:14:00Z</dcterms:created>
  <dcterms:modified xsi:type="dcterms:W3CDTF">2023-12-30T17:35:00Z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2017-10-19T00:00:00Z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2017-10-19T00:00:00Z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