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445138">
      <w:r>
        <w:t>Phần 1:</w:t>
      </w:r>
    </w:p>
    <w:p w:rsidR="00445138" w:rsidRDefault="00445138">
      <w:r>
        <w:t xml:space="preserve">Markdown giúp tiết kiệm </w:t>
      </w:r>
      <w:r w:rsidRPr="00445138">
        <w:rPr>
          <w:rStyle w:val="Strong"/>
          <w:b w:val="0"/>
        </w:rPr>
        <w:t>Token</w:t>
      </w:r>
      <w:r>
        <w:t xml:space="preserve"> vì cú pháp ngắn gọn hơn HTML.</w:t>
      </w:r>
    </w:p>
    <w:p w:rsidR="00445138" w:rsidRDefault="00445138">
      <w:r>
        <w:t>Phần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3881" w:rsidTr="00B430AA">
        <w:tc>
          <w:tcPr>
            <w:tcW w:w="3005" w:type="dxa"/>
            <w:vAlign w:val="center"/>
          </w:tcPr>
          <w:p w:rsidR="00023881" w:rsidRDefault="00023881" w:rsidP="000238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3005" w:type="dxa"/>
            <w:vAlign w:val="center"/>
          </w:tcPr>
          <w:p w:rsidR="00023881" w:rsidRDefault="00023881" w:rsidP="000238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Markdown</w:t>
            </w:r>
          </w:p>
        </w:tc>
        <w:tc>
          <w:tcPr>
            <w:tcW w:w="3006" w:type="dxa"/>
            <w:vAlign w:val="center"/>
          </w:tcPr>
          <w:p w:rsidR="00023881" w:rsidRDefault="00023881" w:rsidP="000238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HTML</w:t>
            </w:r>
          </w:p>
        </w:tc>
      </w:tr>
      <w:tr w:rsidR="00023881" w:rsidTr="00023881">
        <w:tc>
          <w:tcPr>
            <w:tcW w:w="3005" w:type="dxa"/>
          </w:tcPr>
          <w:p w:rsidR="00023881" w:rsidRDefault="00023881">
            <w:r>
              <w:t>Kí tự</w:t>
            </w:r>
          </w:p>
        </w:tc>
        <w:tc>
          <w:tcPr>
            <w:tcW w:w="3005" w:type="dxa"/>
          </w:tcPr>
          <w:p w:rsidR="00023881" w:rsidRDefault="00023881">
            <w:r>
              <w:t>Ít</w:t>
            </w:r>
          </w:p>
        </w:tc>
        <w:tc>
          <w:tcPr>
            <w:tcW w:w="3006" w:type="dxa"/>
          </w:tcPr>
          <w:p w:rsidR="00023881" w:rsidRDefault="00023881">
            <w:r>
              <w:t>Nhiều</w:t>
            </w:r>
          </w:p>
        </w:tc>
      </w:tr>
      <w:tr w:rsidR="00023881" w:rsidTr="00023881">
        <w:tc>
          <w:tcPr>
            <w:tcW w:w="3005" w:type="dxa"/>
          </w:tcPr>
          <w:p w:rsidR="00023881" w:rsidRDefault="00023881">
            <w:r>
              <w:t>Token</w:t>
            </w:r>
          </w:p>
        </w:tc>
        <w:tc>
          <w:tcPr>
            <w:tcW w:w="3005" w:type="dxa"/>
          </w:tcPr>
          <w:p w:rsidR="00023881" w:rsidRDefault="00023881">
            <w:r>
              <w:t>Tiết kiệm</w:t>
            </w:r>
          </w:p>
        </w:tc>
        <w:tc>
          <w:tcPr>
            <w:tcW w:w="3006" w:type="dxa"/>
          </w:tcPr>
          <w:p w:rsidR="00023881" w:rsidRDefault="00023881">
            <w:r>
              <w:t>Tốn hơn</w:t>
            </w:r>
          </w:p>
        </w:tc>
      </w:tr>
      <w:tr w:rsidR="00023881" w:rsidTr="00023881">
        <w:tc>
          <w:tcPr>
            <w:tcW w:w="3005" w:type="dxa"/>
          </w:tcPr>
          <w:p w:rsidR="00023881" w:rsidRDefault="00023881">
            <w:r>
              <w:t>Dễ đọc</w:t>
            </w:r>
          </w:p>
        </w:tc>
        <w:tc>
          <w:tcPr>
            <w:tcW w:w="3005" w:type="dxa"/>
          </w:tcPr>
          <w:p w:rsidR="00023881" w:rsidRDefault="00023881">
            <w:r>
              <w:t>Dễ</w:t>
            </w:r>
          </w:p>
        </w:tc>
        <w:tc>
          <w:tcPr>
            <w:tcW w:w="3006" w:type="dxa"/>
          </w:tcPr>
          <w:p w:rsidR="00023881" w:rsidRDefault="00023881">
            <w:r>
              <w:t>Khó hơn</w:t>
            </w:r>
          </w:p>
        </w:tc>
      </w:tr>
      <w:tr w:rsidR="00023881" w:rsidTr="00023881">
        <w:tc>
          <w:tcPr>
            <w:tcW w:w="3005" w:type="dxa"/>
          </w:tcPr>
          <w:p w:rsidR="00023881" w:rsidRDefault="00023881">
            <w:r>
              <w:t>Cú pháp</w:t>
            </w:r>
          </w:p>
        </w:tc>
        <w:tc>
          <w:tcPr>
            <w:tcW w:w="3005" w:type="dxa"/>
          </w:tcPr>
          <w:p w:rsidR="00023881" w:rsidRDefault="00023881">
            <w:r>
              <w:t>Đơn giản</w:t>
            </w:r>
          </w:p>
        </w:tc>
        <w:tc>
          <w:tcPr>
            <w:tcW w:w="3006" w:type="dxa"/>
          </w:tcPr>
          <w:p w:rsidR="00023881" w:rsidRDefault="00023881">
            <w:r>
              <w:t>Phức tạp</w:t>
            </w:r>
            <w:bookmarkStart w:id="0" w:name="_GoBack"/>
            <w:bookmarkEnd w:id="0"/>
          </w:p>
        </w:tc>
      </w:tr>
    </w:tbl>
    <w:p w:rsidR="00445138" w:rsidRDefault="00445138"/>
    <w:sectPr w:rsidR="0044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138"/>
    <w:rsid w:val="00023881"/>
    <w:rsid w:val="00445138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2176B"/>
  <w15:chartTrackingRefBased/>
  <w15:docId w15:val="{2EB1FE50-F173-4458-B5BE-159E2484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5138"/>
    <w:rPr>
      <w:b/>
      <w:bCs/>
    </w:rPr>
  </w:style>
  <w:style w:type="table" w:styleId="TableGrid">
    <w:name w:val="Table Grid"/>
    <w:basedOn w:val="TableNormal"/>
    <w:uiPriority w:val="39"/>
    <w:rsid w:val="00023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2026-10-08T08:05:00Z</dcterms:created>
  <dcterms:modified xsi:type="dcterms:W3CDTF">2026-10-08T08:36:00Z</dcterms:modified>
</cp:coreProperties>
</file>