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5B000" w14:textId="3815B47A" w:rsidR="00B01700" w:rsidRPr="00B01700" w:rsidRDefault="00B01700" w:rsidP="000B7643">
      <w:pPr>
        <w:pStyle w:val="berschrift1"/>
      </w:pPr>
      <w:r w:rsidRPr="00B01700">
        <w:t>Knowledge Badge "</w:t>
      </w:r>
      <w:r w:rsidR="00C10844">
        <w:t>B</w:t>
      </w:r>
      <w:r w:rsidRPr="00B01700">
        <w:t xml:space="preserve">arrierefrei </w:t>
      </w:r>
      <w:r w:rsidR="00C10844">
        <w:t>l</w:t>
      </w:r>
      <w:r w:rsidRPr="00B01700">
        <w:t>ehren"</w:t>
      </w:r>
    </w:p>
    <w:p w14:paraId="0F156D38" w14:textId="48E38E78" w:rsidR="000B7643" w:rsidRDefault="00B01700" w:rsidP="00B01700">
      <w:r>
        <w:t>Die Knowledge Badge „</w:t>
      </w:r>
      <w:r w:rsidR="00C10844">
        <w:t>B</w:t>
      </w:r>
      <w:r>
        <w:t xml:space="preserve">arrierefrei </w:t>
      </w:r>
      <w:r w:rsidR="00C10844">
        <w:t>l</w:t>
      </w:r>
      <w:r>
        <w:t xml:space="preserve">ehren“ </w:t>
      </w:r>
      <w:r w:rsidR="007A2A1F">
        <w:t xml:space="preserve">(KB-BFL) </w:t>
      </w:r>
      <w:r w:rsidR="000B7643">
        <w:t>richtet sich an Lehrpersonen und Interessierte, die ihre (Lehr-)Kompetenzen im Bereich der digitalen Barrierefreiheit erweitern möchten.</w:t>
      </w:r>
    </w:p>
    <w:p w14:paraId="56FFA60E" w14:textId="5F65837C" w:rsidR="00B01700" w:rsidRPr="00B01700" w:rsidRDefault="000B7643" w:rsidP="000B7643">
      <w:r>
        <w:t xml:space="preserve">Um sich auf die Knowledge Badge-Prüfung vorzubereiten, können Sie den kostenlosen </w:t>
      </w:r>
      <w:proofErr w:type="spellStart"/>
      <w:r>
        <w:t>Lernkurs</w:t>
      </w:r>
      <w:proofErr w:type="spellEnd"/>
      <w:r>
        <w:t xml:space="preserve"> „Knowledge Badge – </w:t>
      </w:r>
      <w:r w:rsidR="0053088C">
        <w:t>B</w:t>
      </w:r>
      <w:r>
        <w:t xml:space="preserve">arrierefrei </w:t>
      </w:r>
      <w:r w:rsidR="0053088C">
        <w:t>l</w:t>
      </w:r>
      <w:r>
        <w:t xml:space="preserve">ehren“ nutzen </w:t>
      </w:r>
      <w:r w:rsidRPr="000B7643">
        <w:rPr>
          <w:i/>
          <w:iCs/>
          <w:color w:val="FF0000"/>
        </w:rPr>
        <w:t>(Hier Verlinkung zum Kurs).</w:t>
      </w:r>
    </w:p>
    <w:p w14:paraId="28924D5D" w14:textId="77777777" w:rsidR="00B01700" w:rsidRPr="00B01700" w:rsidRDefault="00B01700" w:rsidP="00B01700">
      <w:r w:rsidRPr="00B01700">
        <w:t>Der Kurs ist aufgeteilt in vier praxisorientierte Module:</w:t>
      </w:r>
    </w:p>
    <w:p w14:paraId="0FAEC04E" w14:textId="77777777" w:rsidR="00B01700" w:rsidRPr="00B01700" w:rsidRDefault="00B01700" w:rsidP="00B01700">
      <w:pPr>
        <w:numPr>
          <w:ilvl w:val="0"/>
          <w:numId w:val="1"/>
        </w:numPr>
      </w:pPr>
      <w:r w:rsidRPr="00B01700">
        <w:rPr>
          <w:b/>
          <w:bCs/>
        </w:rPr>
        <w:t>Grundlagen: </w:t>
      </w:r>
      <w:r w:rsidRPr="00B01700">
        <w:t>Verstehen Sie die Basisprinzipien der Barrierefreiheit und deren Relevanz in der digitalen Lehre.</w:t>
      </w:r>
    </w:p>
    <w:p w14:paraId="3E1429CE" w14:textId="77777777" w:rsidR="00B01700" w:rsidRPr="00B01700" w:rsidRDefault="00B01700" w:rsidP="00B01700">
      <w:pPr>
        <w:numPr>
          <w:ilvl w:val="0"/>
          <w:numId w:val="1"/>
        </w:numPr>
      </w:pPr>
      <w:r w:rsidRPr="00B01700">
        <w:rPr>
          <w:b/>
          <w:bCs/>
        </w:rPr>
        <w:t xml:space="preserve">Vielfalt der </w:t>
      </w:r>
      <w:proofErr w:type="spellStart"/>
      <w:r w:rsidRPr="00B01700">
        <w:rPr>
          <w:b/>
          <w:bCs/>
        </w:rPr>
        <w:t>Nutzendenbedürfnisse</w:t>
      </w:r>
      <w:proofErr w:type="spellEnd"/>
      <w:r w:rsidRPr="00B01700">
        <w:rPr>
          <w:b/>
          <w:bCs/>
        </w:rPr>
        <w:t>:</w:t>
      </w:r>
      <w:r w:rsidRPr="00B01700">
        <w:t> Erfahren Sie mehr über die verschiedenen Bedürfnisse Ihrer Lernenden und wie Sie darauf eingehen können.</w:t>
      </w:r>
    </w:p>
    <w:p w14:paraId="2694A9E4" w14:textId="77777777" w:rsidR="00B01700" w:rsidRPr="00B01700" w:rsidRDefault="00B01700" w:rsidP="00B01700">
      <w:pPr>
        <w:numPr>
          <w:ilvl w:val="0"/>
          <w:numId w:val="1"/>
        </w:numPr>
      </w:pPr>
      <w:r w:rsidRPr="00B01700">
        <w:rPr>
          <w:b/>
          <w:bCs/>
        </w:rPr>
        <w:t>Barrierefreiheit im Hochschulkontext:</w:t>
      </w:r>
      <w:r w:rsidRPr="00B01700">
        <w:t> Lernen Sie, wie Sie barrierefreie Lehrangebote und Prüfungen in Ihrer Hochschule umsetzen.</w:t>
      </w:r>
    </w:p>
    <w:p w14:paraId="30465271" w14:textId="77777777" w:rsidR="00B01700" w:rsidRPr="00B01700" w:rsidRDefault="00B01700" w:rsidP="00B01700">
      <w:pPr>
        <w:numPr>
          <w:ilvl w:val="0"/>
          <w:numId w:val="1"/>
        </w:numPr>
      </w:pPr>
      <w:proofErr w:type="spellStart"/>
      <w:r w:rsidRPr="00B01700">
        <w:rPr>
          <w:b/>
          <w:bCs/>
        </w:rPr>
        <w:t>Tooling</w:t>
      </w:r>
      <w:proofErr w:type="spellEnd"/>
      <w:r w:rsidRPr="00B01700">
        <w:rPr>
          <w:b/>
          <w:bCs/>
        </w:rPr>
        <w:t xml:space="preserve"> Dokumente:</w:t>
      </w:r>
      <w:r w:rsidRPr="00B01700">
        <w:t> Entwickeln Sie die Fähigkeiten, um barrierefreie Dokumente und Lehrmaterialien zu erstellen.</w:t>
      </w:r>
    </w:p>
    <w:p w14:paraId="14D57EE3" w14:textId="77777777" w:rsidR="00B01700" w:rsidRPr="00B01700" w:rsidRDefault="00B01700" w:rsidP="00B01700">
      <w:hyperlink r:id="rId5" w:tgtFrame="_blank" w:history="1">
        <w:r w:rsidRPr="00B01700">
          <w:rPr>
            <w:rStyle w:val="Hyperlink"/>
          </w:rPr>
          <w:t xml:space="preserve">Der </w:t>
        </w:r>
        <w:proofErr w:type="spellStart"/>
        <w:r w:rsidRPr="00B01700">
          <w:rPr>
            <w:rStyle w:val="Hyperlink"/>
          </w:rPr>
          <w:t>Lernkurs</w:t>
        </w:r>
        <w:proofErr w:type="spellEnd"/>
        <w:r w:rsidRPr="00B01700">
          <w:rPr>
            <w:rStyle w:val="Hyperlink"/>
          </w:rPr>
          <w:t xml:space="preserve"> ist öffentlich zugänglich</w:t>
        </w:r>
      </w:hyperlink>
      <w:r w:rsidRPr="00B01700">
        <w:t>. Nach erfolgreicher Anmeldung können Sie sofort starten und in Ihrem eigenen Tempo lernen.</w:t>
      </w:r>
    </w:p>
    <w:p w14:paraId="6A6F93EA" w14:textId="5FAEF800" w:rsidR="00B01700" w:rsidRPr="00B01700" w:rsidRDefault="000B7643" w:rsidP="000B7643">
      <w:pPr>
        <w:pStyle w:val="berschrift1"/>
      </w:pPr>
      <w:r>
        <w:t>Prüfung</w:t>
      </w:r>
    </w:p>
    <w:p w14:paraId="4FCDB8EC" w14:textId="67845AD1" w:rsidR="000B7643" w:rsidRDefault="000B7643" w:rsidP="00B01700">
      <w:r>
        <w:t xml:space="preserve">Die Knowledge Badge kann durch Bestehen einer </w:t>
      </w:r>
      <w:r w:rsidR="00C10844">
        <w:t xml:space="preserve">aktuell kostenfreien </w:t>
      </w:r>
      <w:r>
        <w:t>Prüfung erlangt werden</w:t>
      </w:r>
      <w:r w:rsidR="007A2A1F">
        <w:t xml:space="preserve"> und wird für fünf Jahr</w:t>
      </w:r>
      <w:r w:rsidR="00C10844">
        <w:t>e</w:t>
      </w:r>
      <w:r w:rsidR="007A2A1F">
        <w:t xml:space="preserve"> verliehen. Durch erneute</w:t>
      </w:r>
      <w:r w:rsidR="00C10844">
        <w:t>s Ablegen der</w:t>
      </w:r>
      <w:r w:rsidR="007A2A1F">
        <w:t xml:space="preserve"> Prüfung kann diese beliebig oft erneuert werden. Die Prüfung findet in deutscher Sprache statt.</w:t>
      </w:r>
    </w:p>
    <w:p w14:paraId="1C51D116" w14:textId="5B9CF644" w:rsidR="000B7643" w:rsidRDefault="000B7643" w:rsidP="00B01700">
      <w:r>
        <w:t>Hier finden Sie alle Informationen zu</w:t>
      </w:r>
      <w:r w:rsidR="00C10844">
        <w:t>r</w:t>
      </w:r>
      <w:r>
        <w:t xml:space="preserve"> Knowledge-Badge-Prüfung</w:t>
      </w:r>
      <w:r w:rsidR="007A2A1F">
        <w:t>:</w:t>
      </w:r>
    </w:p>
    <w:p w14:paraId="05B1E57B" w14:textId="5478407B" w:rsidR="000B7643" w:rsidRDefault="000B7643" w:rsidP="000B7643">
      <w:pPr>
        <w:pStyle w:val="berschrift2"/>
      </w:pPr>
      <w:r>
        <w:t>Ablauf</w:t>
      </w:r>
      <w:r w:rsidR="007A2A1F">
        <w:t xml:space="preserve"> und Inhalte</w:t>
      </w:r>
    </w:p>
    <w:p w14:paraId="76122CE9" w14:textId="373B9169" w:rsidR="000B7643" w:rsidRDefault="007A2A1F" w:rsidP="000B7643">
      <w:r>
        <w:t>Die Prüfung umfasst</w:t>
      </w:r>
      <w:r w:rsidR="000B7643">
        <w:t xml:space="preserve"> 50 Multiple Choice-Fragen. Die Fragen beziehen sich auf die Inhalte der vier Module des Lernkurses „Knowledge Badge – </w:t>
      </w:r>
      <w:r w:rsidR="0053088C">
        <w:t>B</w:t>
      </w:r>
      <w:r w:rsidR="000B7643">
        <w:t xml:space="preserve">arrierefrei </w:t>
      </w:r>
      <w:r w:rsidR="00C10844">
        <w:t>l</w:t>
      </w:r>
      <w:r w:rsidR="000B7643">
        <w:t>ehren.“ Das Bearbeiten des Lernkurses stellt allerdings keine Voraussetzung zum Ablegen der Prüfung dar.</w:t>
      </w:r>
    </w:p>
    <w:p w14:paraId="61241D4D" w14:textId="026260C4" w:rsidR="000B7643" w:rsidRDefault="000B7643" w:rsidP="000B7643">
      <w:pPr>
        <w:rPr>
          <w:i/>
          <w:iCs/>
          <w:color w:val="FF0000"/>
        </w:rPr>
      </w:pPr>
      <w:r>
        <w:t xml:space="preserve">Hier finden Sie den Syllabus zur Prüfung </w:t>
      </w:r>
      <w:r w:rsidRPr="000B7643">
        <w:rPr>
          <w:i/>
          <w:iCs/>
          <w:color w:val="FF0000"/>
        </w:rPr>
        <w:t>(Verlinkung Syllabus).</w:t>
      </w:r>
    </w:p>
    <w:p w14:paraId="64F87C45" w14:textId="5D18F0B4" w:rsidR="007A2A1F" w:rsidRDefault="007A2A1F" w:rsidP="000B7643">
      <w:r w:rsidRPr="007A2A1F">
        <w:t>Sie haben 60 Minuten Zeit zur Beantwortung der Fragen. Außerdem sollten Sie nach Möglichkeit Ihren eigenen Laptop mitbringen.</w:t>
      </w:r>
    </w:p>
    <w:p w14:paraId="5AD8C4E0" w14:textId="5ECC9339" w:rsidR="007A2A1F" w:rsidRPr="007A2A1F" w:rsidRDefault="007A2A1F" w:rsidP="000B7643">
      <w:r>
        <w:t>Nach Beenden der Prüfung erhalten Sie noch vor Ort Ihr Ergebnis. Die Knowledge Badge wird Ihnen dann in einem elektronischen PDF-Dokument bescheinigt</w:t>
      </w:r>
      <w:r w:rsidR="00C10844">
        <w:t xml:space="preserve"> und Sie werden in der IAAP-DACH-Expertendatenbank vermerkt.</w:t>
      </w:r>
    </w:p>
    <w:p w14:paraId="558A5751" w14:textId="6AECCA04" w:rsidR="00B01700" w:rsidRDefault="00B01700" w:rsidP="000B7643">
      <w:pPr>
        <w:pStyle w:val="berschrift2"/>
      </w:pPr>
      <w:r w:rsidRPr="00B01700">
        <w:t>Prüfungsorte</w:t>
      </w:r>
      <w:r w:rsidR="000B7643">
        <w:t xml:space="preserve"> </w:t>
      </w:r>
      <w:r w:rsidRPr="00B01700">
        <w:t xml:space="preserve">und </w:t>
      </w:r>
      <w:r w:rsidR="000B7643">
        <w:t>-</w:t>
      </w:r>
      <w:r w:rsidRPr="00B01700">
        <w:t>termine</w:t>
      </w:r>
    </w:p>
    <w:p w14:paraId="58727D83" w14:textId="034640BD" w:rsidR="007A2A1F" w:rsidRPr="007A2A1F" w:rsidRDefault="007A2A1F" w:rsidP="007A2A1F">
      <w:r>
        <w:t>Die Prüfung findet derzeit</w:t>
      </w:r>
      <w:r w:rsidR="00C10844">
        <w:t xml:space="preserve"> unter Aufsicht</w:t>
      </w:r>
      <w:r>
        <w:t xml:space="preserve"> in Präsenz</w:t>
      </w:r>
      <w:r w:rsidR="00C10844">
        <w:t>, ohne Zuhilfenahme von Hilfsmitteln</w:t>
      </w:r>
      <w:r>
        <w:t xml:space="preserve"> und an ausgewählten Hochschulen in einem festgelegten Zeitraum statt (s.u.). Kommende Prüfungszeiträume werden auf dieser Seite bekanntgegeben.</w:t>
      </w:r>
    </w:p>
    <w:p w14:paraId="37449A10" w14:textId="77777777" w:rsidR="00B01700" w:rsidRPr="00B01700" w:rsidRDefault="00B01700" w:rsidP="00B01700">
      <w:r w:rsidRPr="00B01700">
        <w:lastRenderedPageBreak/>
        <w:t>Die erste Prüfungsrunde findet von </w:t>
      </w:r>
      <w:r w:rsidRPr="00B01700">
        <w:rPr>
          <w:b/>
          <w:bCs/>
        </w:rPr>
        <w:t>26.-29.11.2024</w:t>
      </w:r>
      <w:r w:rsidRPr="00B01700">
        <w:t> an den folgenden Orten und Zeiten statt:</w:t>
      </w:r>
    </w:p>
    <w:p w14:paraId="5DD73745" w14:textId="77777777" w:rsidR="00B01700" w:rsidRPr="00B01700" w:rsidRDefault="00B01700" w:rsidP="00B01700">
      <w:pPr>
        <w:numPr>
          <w:ilvl w:val="0"/>
          <w:numId w:val="2"/>
        </w:numPr>
      </w:pPr>
      <w:r w:rsidRPr="00B01700">
        <w:rPr>
          <w:b/>
          <w:bCs/>
        </w:rPr>
        <w:t>TU Chemnitz:</w:t>
      </w:r>
      <w:r w:rsidRPr="00B01700">
        <w:t> Di. 26.11. um 10.00 Uhr</w:t>
      </w:r>
    </w:p>
    <w:p w14:paraId="24703BA4" w14:textId="77777777" w:rsidR="00B01700" w:rsidRPr="00B01700" w:rsidRDefault="00B01700" w:rsidP="00B01700">
      <w:pPr>
        <w:numPr>
          <w:ilvl w:val="0"/>
          <w:numId w:val="2"/>
        </w:numPr>
      </w:pPr>
      <w:r w:rsidRPr="00B01700">
        <w:rPr>
          <w:b/>
          <w:bCs/>
        </w:rPr>
        <w:t>Universität Bielefeld:</w:t>
      </w:r>
      <w:r w:rsidRPr="00B01700">
        <w:t> Di. 26.11 um 14:00 Uhr</w:t>
      </w:r>
    </w:p>
    <w:p w14:paraId="00ACD9CD" w14:textId="77777777" w:rsidR="00B01700" w:rsidRPr="00B01700" w:rsidRDefault="00B01700" w:rsidP="00B01700">
      <w:pPr>
        <w:numPr>
          <w:ilvl w:val="0"/>
          <w:numId w:val="2"/>
        </w:numPr>
      </w:pPr>
      <w:r w:rsidRPr="00B01700">
        <w:rPr>
          <w:b/>
          <w:bCs/>
        </w:rPr>
        <w:t>Universität Siegen:</w:t>
      </w:r>
      <w:r w:rsidRPr="00B01700">
        <w:t> Do. 28.11. um 10.00 Uhr</w:t>
      </w:r>
    </w:p>
    <w:p w14:paraId="022C2B13" w14:textId="77777777" w:rsidR="00B01700" w:rsidRPr="00B01700" w:rsidRDefault="00B01700" w:rsidP="00B01700">
      <w:pPr>
        <w:numPr>
          <w:ilvl w:val="0"/>
          <w:numId w:val="2"/>
        </w:numPr>
      </w:pPr>
      <w:r w:rsidRPr="00B01700">
        <w:rPr>
          <w:b/>
          <w:bCs/>
        </w:rPr>
        <w:t>Hochschule der Medien Stuttgart:</w:t>
      </w:r>
      <w:r w:rsidRPr="00B01700">
        <w:t> Fr. 29.11. um 14.00 Uhr</w:t>
      </w:r>
    </w:p>
    <w:p w14:paraId="737D21B6" w14:textId="77777777" w:rsidR="00B01700" w:rsidRPr="00B01700" w:rsidRDefault="00B01700" w:rsidP="007A2A1F">
      <w:pPr>
        <w:pStyle w:val="berschrift2"/>
      </w:pPr>
      <w:r w:rsidRPr="00B01700">
        <w:t>Anmeldung zur Prüfung</w:t>
      </w:r>
    </w:p>
    <w:p w14:paraId="22833618" w14:textId="77777777" w:rsidR="00B01700" w:rsidRDefault="00B01700" w:rsidP="00B01700">
      <w:r w:rsidRPr="00B01700">
        <w:t>Über den folgenden Link können Sie sich für die Prüfung anmelden: </w:t>
      </w:r>
      <w:hyperlink r:id="rId6" w:history="1">
        <w:r w:rsidRPr="00B01700">
          <w:rPr>
            <w:rStyle w:val="Hyperlink"/>
          </w:rPr>
          <w:t>Prüfungsanmeldung zum Knowledge Badge "Barrierefrei Lehren" (öffnet neues Fenster)</w:t>
        </w:r>
      </w:hyperlink>
    </w:p>
    <w:p w14:paraId="718AEB4C" w14:textId="1E6ABBE7" w:rsidR="007A2A1F" w:rsidRDefault="007A2A1F" w:rsidP="007A2A1F">
      <w:pPr>
        <w:pStyle w:val="berschrift2"/>
      </w:pPr>
      <w:r>
        <w:t>Merkblätter</w:t>
      </w:r>
    </w:p>
    <w:p w14:paraId="3789ADB2" w14:textId="305C53B5" w:rsidR="007A2A1F" w:rsidRPr="00B01700" w:rsidRDefault="007A2A1F" w:rsidP="00B01700">
      <w:pPr>
        <w:rPr>
          <w:i/>
          <w:iCs/>
          <w:color w:val="FF0000"/>
        </w:rPr>
      </w:pPr>
      <w:r>
        <w:t xml:space="preserve">Weitere Informationen zur Prüfung und Nachteilsausgleichen finden Sie hier. </w:t>
      </w:r>
      <w:r w:rsidRPr="007A2A1F">
        <w:rPr>
          <w:i/>
          <w:iCs/>
          <w:color w:val="FF0000"/>
        </w:rPr>
        <w:t>(Verlinkung der Merkblätter)</w:t>
      </w:r>
    </w:p>
    <w:p w14:paraId="1EBF0253" w14:textId="77777777" w:rsidR="00B01700" w:rsidRPr="00B01700" w:rsidRDefault="00B01700" w:rsidP="007A2A1F">
      <w:pPr>
        <w:pStyle w:val="berschrift2"/>
      </w:pPr>
      <w:r w:rsidRPr="00B01700">
        <w:t>Kontakt</w:t>
      </w:r>
    </w:p>
    <w:p w14:paraId="20C8E832" w14:textId="77777777" w:rsidR="00B01700" w:rsidRPr="00B01700" w:rsidRDefault="00B01700" w:rsidP="00B01700">
      <w:r w:rsidRPr="00B01700">
        <w:t>Bei Fragen wenden Sie sich gerne an das Knowledge Badge-Team unter: </w:t>
      </w:r>
      <w:hyperlink r:id="rId7" w:history="1">
        <w:r w:rsidRPr="00B01700">
          <w:rPr>
            <w:rStyle w:val="Hyperlink"/>
          </w:rPr>
          <w:t>bf-lehren@hdm-stuttgart.de</w:t>
        </w:r>
      </w:hyperlink>
      <w:r w:rsidRPr="00B01700">
        <w:t> oder telefonisch unter +49 711 8923-2682.</w:t>
      </w:r>
    </w:p>
    <w:p w14:paraId="568088ED" w14:textId="77777777" w:rsidR="00B01700" w:rsidRPr="00B01700" w:rsidRDefault="00B01700" w:rsidP="007A2A1F">
      <w:pPr>
        <w:pStyle w:val="berschrift3"/>
      </w:pPr>
      <w:r w:rsidRPr="00B01700">
        <w:t>Unsere Partner</w:t>
      </w:r>
    </w:p>
    <w:p w14:paraId="1C11BFDF" w14:textId="77777777" w:rsidR="00B01700" w:rsidRPr="00B01700" w:rsidRDefault="00B01700" w:rsidP="00B01700">
      <w:r w:rsidRPr="00B01700">
        <w:t>Partner in SHUFFLE</w:t>
      </w:r>
    </w:p>
    <w:p w14:paraId="6FFA8455" w14:textId="77777777" w:rsidR="00B01700" w:rsidRPr="00B01700" w:rsidRDefault="00B01700" w:rsidP="00B01700">
      <w:pPr>
        <w:numPr>
          <w:ilvl w:val="0"/>
          <w:numId w:val="3"/>
        </w:numPr>
      </w:pPr>
      <w:r w:rsidRPr="00B01700">
        <w:t>Hochschule der Medien, Stuttgart</w:t>
      </w:r>
    </w:p>
    <w:p w14:paraId="78B3A52A" w14:textId="77777777" w:rsidR="00B01700" w:rsidRPr="00B01700" w:rsidRDefault="00B01700" w:rsidP="00B01700">
      <w:pPr>
        <w:numPr>
          <w:ilvl w:val="0"/>
          <w:numId w:val="3"/>
        </w:numPr>
      </w:pPr>
      <w:r w:rsidRPr="00B01700">
        <w:t>Pädagogische Hochschule Freiburg</w:t>
      </w:r>
    </w:p>
    <w:p w14:paraId="1ED438DE" w14:textId="77777777" w:rsidR="00B01700" w:rsidRPr="00B01700" w:rsidRDefault="00B01700" w:rsidP="00B01700">
      <w:pPr>
        <w:numPr>
          <w:ilvl w:val="0"/>
          <w:numId w:val="3"/>
        </w:numPr>
      </w:pPr>
      <w:r w:rsidRPr="00B01700">
        <w:t>Pädagogische Hochschule Heidelberg</w:t>
      </w:r>
    </w:p>
    <w:p w14:paraId="4E9652D2" w14:textId="77777777" w:rsidR="00B01700" w:rsidRPr="00B01700" w:rsidRDefault="00B01700" w:rsidP="00B01700">
      <w:pPr>
        <w:numPr>
          <w:ilvl w:val="0"/>
          <w:numId w:val="3"/>
        </w:numPr>
      </w:pPr>
      <w:r w:rsidRPr="00B01700">
        <w:t>Universität Bielefeld</w:t>
      </w:r>
    </w:p>
    <w:p w14:paraId="77F428A3" w14:textId="77777777" w:rsidR="00B01700" w:rsidRPr="00B01700" w:rsidRDefault="00B01700" w:rsidP="00B01700">
      <w:r w:rsidRPr="00B01700">
        <w:t>Assoziierte Partner</w:t>
      </w:r>
    </w:p>
    <w:p w14:paraId="6CC7FA0F" w14:textId="77777777" w:rsidR="00B01700" w:rsidRPr="00B01700" w:rsidRDefault="00B01700" w:rsidP="00B01700">
      <w:pPr>
        <w:numPr>
          <w:ilvl w:val="0"/>
          <w:numId w:val="4"/>
        </w:numPr>
      </w:pPr>
      <w:r w:rsidRPr="00B01700">
        <w:t xml:space="preserve">Dr. Uwe </w:t>
      </w:r>
      <w:proofErr w:type="spellStart"/>
      <w:r w:rsidRPr="00B01700">
        <w:t>Dombeck</w:t>
      </w:r>
      <w:proofErr w:type="spellEnd"/>
      <w:r w:rsidRPr="00B01700">
        <w:t xml:space="preserve"> (Universitätsrechenzentrum – TU Chemnitz)</w:t>
      </w:r>
    </w:p>
    <w:p w14:paraId="4ED11399" w14:textId="77777777" w:rsidR="00B01700" w:rsidRPr="00B01700" w:rsidRDefault="00B01700" w:rsidP="00B01700">
      <w:pPr>
        <w:numPr>
          <w:ilvl w:val="0"/>
          <w:numId w:val="4"/>
        </w:numPr>
      </w:pPr>
      <w:r w:rsidRPr="00B01700">
        <w:t xml:space="preserve">Prof. Dr. Claudia Müller, Sven </w:t>
      </w:r>
      <w:proofErr w:type="spellStart"/>
      <w:r w:rsidRPr="00B01700">
        <w:t>Bittenbinder</w:t>
      </w:r>
      <w:proofErr w:type="spellEnd"/>
      <w:r w:rsidRPr="00B01700">
        <w:t xml:space="preserve"> (Lehrstuhl Wirtschaftsinformatik, insb. IT für die alternde Gesellschaft – Universität Siegen)</w:t>
      </w:r>
    </w:p>
    <w:p w14:paraId="3F14329B" w14:textId="77777777" w:rsidR="00B20242" w:rsidRDefault="00B20242"/>
    <w:sectPr w:rsidR="00B202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93B6E"/>
    <w:multiLevelType w:val="multilevel"/>
    <w:tmpl w:val="697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6F1737"/>
    <w:multiLevelType w:val="multilevel"/>
    <w:tmpl w:val="BDC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610416"/>
    <w:multiLevelType w:val="multilevel"/>
    <w:tmpl w:val="D47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A00409"/>
    <w:multiLevelType w:val="multilevel"/>
    <w:tmpl w:val="E0C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7859337">
    <w:abstractNumId w:val="3"/>
  </w:num>
  <w:num w:numId="2" w16cid:durableId="1692754238">
    <w:abstractNumId w:val="1"/>
  </w:num>
  <w:num w:numId="3" w16cid:durableId="23217016">
    <w:abstractNumId w:val="2"/>
  </w:num>
  <w:num w:numId="4" w16cid:durableId="121026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00"/>
    <w:rsid w:val="000B7643"/>
    <w:rsid w:val="002C1BCA"/>
    <w:rsid w:val="0053088C"/>
    <w:rsid w:val="007A2A1F"/>
    <w:rsid w:val="009561B3"/>
    <w:rsid w:val="00B01700"/>
    <w:rsid w:val="00B20242"/>
    <w:rsid w:val="00C10844"/>
    <w:rsid w:val="00EB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4CF7B"/>
  <w15:chartTrackingRefBased/>
  <w15:docId w15:val="{D39A5C64-33E1-459D-B614-73A0CDFC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0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01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1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0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01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17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17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17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17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17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17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17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17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17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17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1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0170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01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64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8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f-lehren@hdm-stuttgart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rvey.hdm-stuttgart.de/271142" TargetMode="External"/><Relationship Id="rId5" Type="http://schemas.openxmlformats.org/officeDocument/2006/relationships/hyperlink" Target="https://mooc.hdm-stuttgart.de/course/view.php?id=4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Ann-Katrin Böhm</cp:lastModifiedBy>
  <cp:revision>2</cp:revision>
  <dcterms:created xsi:type="dcterms:W3CDTF">2024-10-07T13:15:00Z</dcterms:created>
  <dcterms:modified xsi:type="dcterms:W3CDTF">2024-10-07T13:54:00Z</dcterms:modified>
</cp:coreProperties>
</file>