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B3A" w:rsidRPr="00BE2EE4" w:rsidRDefault="00347B3A" w:rsidP="00347B3A">
      <w:pPr>
        <w:pStyle w:val="Heading1"/>
        <w:spacing w:after="240"/>
        <w:rPr>
          <w:rFonts w:ascii="Calibri" w:eastAsia="Times New Roman" w:hAnsi="Calibri" w:cs="Times New Roman"/>
          <w:bCs w:val="0"/>
          <w:color w:val="auto"/>
          <w:szCs w:val="32"/>
          <w:lang w:eastAsia="x-none"/>
        </w:rPr>
      </w:pPr>
      <w:bookmarkStart w:id="0" w:name="AppendixA"/>
      <w:bookmarkStart w:id="1" w:name="_Toc366672810"/>
      <w:bookmarkStart w:id="2" w:name="_Toc367966006"/>
      <w:r w:rsidRPr="00D64087">
        <w:rPr>
          <w:rFonts w:ascii="Calibri" w:eastAsia="Times New Roman" w:hAnsi="Calibri" w:cs="Times New Roman"/>
          <w:bCs w:val="0"/>
          <w:color w:val="auto"/>
          <w:szCs w:val="32"/>
          <w:lang w:val="x-none" w:eastAsia="x-none"/>
        </w:rPr>
        <w:t xml:space="preserve">Appendix </w:t>
      </w:r>
      <w:r>
        <w:rPr>
          <w:rFonts w:ascii="Calibri" w:eastAsia="Times New Roman" w:hAnsi="Calibri" w:cs="Times New Roman"/>
          <w:bCs w:val="0"/>
          <w:color w:val="auto"/>
          <w:szCs w:val="32"/>
          <w:lang w:eastAsia="x-none"/>
        </w:rPr>
        <w:t>A</w:t>
      </w:r>
      <w:r w:rsidRPr="00D64087">
        <w:rPr>
          <w:rFonts w:ascii="Calibri" w:eastAsia="Times New Roman" w:hAnsi="Calibri" w:cs="Times New Roman"/>
          <w:bCs w:val="0"/>
          <w:color w:val="auto"/>
          <w:szCs w:val="32"/>
          <w:lang w:val="x-none" w:eastAsia="x-none"/>
        </w:rPr>
        <w:t>. Planned Readmission Tables</w:t>
      </w:r>
      <w:r w:rsidR="00BE2EE4">
        <w:rPr>
          <w:rFonts w:ascii="Calibri" w:eastAsia="Times New Roman" w:hAnsi="Calibri" w:cs="Times New Roman"/>
          <w:bCs w:val="0"/>
          <w:color w:val="auto"/>
          <w:szCs w:val="32"/>
          <w:lang w:eastAsia="x-none"/>
        </w:rPr>
        <w:t xml:space="preserve"> </w:t>
      </w:r>
    </w:p>
    <w:p w:rsidR="00347B3A" w:rsidRPr="00D64087" w:rsidRDefault="00347B3A" w:rsidP="00347B3A">
      <w:pPr>
        <w:autoSpaceDE w:val="0"/>
        <w:autoSpaceDN w:val="0"/>
        <w:adjustRightInd w:val="0"/>
        <w:spacing w:after="240" w:line="240" w:lineRule="auto"/>
        <w:outlineLvl w:val="1"/>
        <w:rPr>
          <w:rFonts w:ascii="Calibri" w:eastAsia="Calibri" w:hAnsi="Calibri" w:cs="Times New Roman"/>
          <w:b/>
          <w:bCs/>
          <w:sz w:val="24"/>
          <w:szCs w:val="24"/>
          <w:lang w:eastAsia="x-none"/>
        </w:rPr>
      </w:pPr>
      <w:bookmarkStart w:id="3" w:name="Figure1"/>
      <w:bookmarkStart w:id="4" w:name="_Toc350157285"/>
      <w:bookmarkStart w:id="5" w:name="_Toc350157470"/>
      <w:bookmarkStart w:id="6" w:name="_Toc350157809"/>
      <w:bookmarkStart w:id="7" w:name="_Toc350524611"/>
      <w:bookmarkStart w:id="8" w:name="_Toc350962667"/>
      <w:bookmarkStart w:id="9" w:name="_Toc334798412"/>
      <w:bookmarkStart w:id="10" w:name="_Toc366672720"/>
      <w:bookmarkStart w:id="11" w:name="_Toc367450007"/>
      <w:bookmarkStart w:id="12" w:name="_Toc367453986"/>
      <w:bookmarkStart w:id="13" w:name="_Toc367454267"/>
      <w:bookmarkEnd w:id="3"/>
      <w:r w:rsidRPr="00D64087">
        <w:rPr>
          <w:rFonts w:ascii="Calibri" w:eastAsia="Calibri" w:hAnsi="Calibri" w:cs="Times New Roman"/>
          <w:b/>
          <w:bCs/>
          <w:noProof/>
          <w:sz w:val="24"/>
          <w:szCs w:val="24"/>
          <w:lang w:val="x-none" w:eastAsia="x-none"/>
        </w:rPr>
        <w:t>Planned R</w:t>
      </w:r>
      <w:r>
        <w:rPr>
          <w:rFonts w:ascii="Calibri" w:eastAsia="Calibri" w:hAnsi="Calibri" w:cs="Times New Roman"/>
          <w:b/>
          <w:bCs/>
          <w:noProof/>
          <w:sz w:val="24"/>
          <w:szCs w:val="24"/>
          <w:lang w:val="x-none" w:eastAsia="x-none"/>
        </w:rPr>
        <w:t>eadmission Algorithm</w:t>
      </w:r>
      <w:r w:rsidRPr="00D64087">
        <w:rPr>
          <w:rFonts w:ascii="Calibri" w:eastAsia="Calibri" w:hAnsi="Calibri" w:cs="Times New Roman"/>
          <w:b/>
          <w:bCs/>
          <w:noProof/>
          <w:sz w:val="24"/>
          <w:szCs w:val="24"/>
          <w:lang w:val="x-none" w:eastAsia="x-none"/>
        </w:rPr>
        <w:t>- General Population</w:t>
      </w:r>
      <w:r w:rsidRPr="00D64087">
        <w:rPr>
          <w:rFonts w:ascii="Calibri" w:eastAsia="Calibri" w:hAnsi="Calibri" w:cs="Times New Roman"/>
          <w:b/>
          <w:bCs/>
          <w:sz w:val="24"/>
          <w:szCs w:val="24"/>
          <w:lang w:val="x-none" w:eastAsia="x-none"/>
        </w:rPr>
        <w:t xml:space="preserve"> Tables</w:t>
      </w:r>
      <w:bookmarkEnd w:id="4"/>
      <w:bookmarkEnd w:id="5"/>
      <w:bookmarkEnd w:id="6"/>
      <w:bookmarkEnd w:id="7"/>
      <w:bookmarkEnd w:id="8"/>
      <w:bookmarkEnd w:id="9"/>
      <w:bookmarkEnd w:id="10"/>
      <w:bookmarkEnd w:id="11"/>
      <w:bookmarkEnd w:id="12"/>
      <w:bookmarkEnd w:id="13"/>
    </w:p>
    <w:p w:rsidR="00347B3A" w:rsidRPr="00D64087" w:rsidRDefault="00AE0619" w:rsidP="00347B3A">
      <w:pPr>
        <w:keepNext/>
        <w:spacing w:before="240" w:after="60"/>
        <w:outlineLvl w:val="2"/>
        <w:rPr>
          <w:rFonts w:ascii="Calibri" w:eastAsia="Times New Roman" w:hAnsi="Calibri" w:cs="Calibri"/>
          <w:b/>
          <w:bCs/>
          <w:szCs w:val="24"/>
          <w:lang w:val="x-none" w:eastAsia="x-none"/>
        </w:rPr>
      </w:pPr>
      <w:bookmarkStart w:id="14" w:name="TablePR1"/>
      <w:bookmarkStart w:id="15" w:name="_Toc367358889"/>
      <w:bookmarkStart w:id="16" w:name="_Toc367450008"/>
      <w:bookmarkStart w:id="17" w:name="_Toc367453987"/>
      <w:bookmarkStart w:id="18" w:name="_Toc367454268"/>
      <w:bookmarkStart w:id="19" w:name="_Toc367881865"/>
      <w:bookmarkStart w:id="20" w:name="_Toc366673528"/>
      <w:bookmarkEnd w:id="14"/>
      <w:r>
        <w:rPr>
          <w:rFonts w:ascii="Calibri" w:eastAsia="Times New Roman" w:hAnsi="Calibri" w:cs="Calibri"/>
          <w:b/>
          <w:bCs/>
          <w:szCs w:val="24"/>
          <w:lang w:val="x-none" w:eastAsia="x-none"/>
        </w:rPr>
        <w:t>Table</w:t>
      </w:r>
      <w:r w:rsidR="00347B3A" w:rsidRPr="00D64087">
        <w:rPr>
          <w:rFonts w:ascii="Calibri" w:eastAsia="Times New Roman" w:hAnsi="Calibri" w:cs="Calibri"/>
          <w:b/>
          <w:bCs/>
          <w:szCs w:val="24"/>
          <w:lang w:val="x-none" w:eastAsia="x-none"/>
        </w:rPr>
        <w:t xml:space="preserve"> PR 1. Procedure categories that are always planned </w:t>
      </w:r>
      <w:bookmarkEnd w:id="15"/>
      <w:bookmarkEnd w:id="16"/>
      <w:bookmarkEnd w:id="17"/>
      <w:bookmarkEnd w:id="18"/>
      <w:bookmarkEnd w:id="19"/>
      <w:bookmarkEnd w:id="20"/>
    </w:p>
    <w:tbl>
      <w:tblPr>
        <w:tblW w:w="9380" w:type="dxa"/>
        <w:tblLook w:val="04A0" w:firstRow="1" w:lastRow="0" w:firstColumn="1" w:lastColumn="0" w:noHBand="0" w:noVBand="1"/>
      </w:tblPr>
      <w:tblGrid>
        <w:gridCol w:w="1072"/>
        <w:gridCol w:w="4580"/>
        <w:gridCol w:w="932"/>
        <w:gridCol w:w="932"/>
        <w:gridCol w:w="932"/>
        <w:gridCol w:w="932"/>
      </w:tblGrid>
      <w:tr w:rsidR="006B5CA6" w:rsidRPr="006B5CA6" w:rsidTr="008E0E9A">
        <w:trPr>
          <w:trHeight w:val="510"/>
        </w:trPr>
        <w:tc>
          <w:tcPr>
            <w:tcW w:w="960" w:type="dxa"/>
            <w:shd w:val="clear" w:color="000000" w:fill="8DB3E2"/>
            <w:vAlign w:val="center"/>
            <w:hideMark/>
          </w:tcPr>
          <w:p w:rsidR="006B5CA6" w:rsidRPr="006B5CA6" w:rsidRDefault="006B5CA6" w:rsidP="006B5CA6">
            <w:pPr>
              <w:spacing w:after="0" w:line="240" w:lineRule="auto"/>
              <w:jc w:val="center"/>
              <w:rPr>
                <w:rFonts w:ascii="Calibri" w:eastAsia="Times New Roman" w:hAnsi="Calibri" w:cs="Times New Roman"/>
                <w:b/>
                <w:bCs/>
                <w:color w:val="000000"/>
                <w:sz w:val="20"/>
                <w:szCs w:val="20"/>
              </w:rPr>
            </w:pPr>
            <w:r w:rsidRPr="006B5CA6">
              <w:rPr>
                <w:rFonts w:ascii="Calibri" w:eastAsia="Times New Roman" w:hAnsi="Calibri" w:cs="Times New Roman"/>
                <w:b/>
                <w:bCs/>
                <w:color w:val="000000"/>
                <w:sz w:val="20"/>
                <w:szCs w:val="20"/>
              </w:rPr>
              <w:t>Procedure CCS</w:t>
            </w:r>
          </w:p>
        </w:tc>
        <w:tc>
          <w:tcPr>
            <w:tcW w:w="4580" w:type="dxa"/>
            <w:shd w:val="clear" w:color="000000" w:fill="8DB3E2"/>
            <w:vAlign w:val="center"/>
            <w:hideMark/>
          </w:tcPr>
          <w:p w:rsidR="006B5CA6" w:rsidRPr="006B5CA6" w:rsidRDefault="006B5CA6" w:rsidP="006B5CA6">
            <w:pPr>
              <w:spacing w:after="0" w:line="240" w:lineRule="auto"/>
              <w:rPr>
                <w:rFonts w:ascii="Calibri" w:eastAsia="Times New Roman" w:hAnsi="Calibri" w:cs="Times New Roman"/>
                <w:b/>
                <w:bCs/>
                <w:color w:val="000000"/>
                <w:sz w:val="20"/>
                <w:szCs w:val="20"/>
              </w:rPr>
            </w:pPr>
            <w:r w:rsidRPr="006B5CA6">
              <w:rPr>
                <w:rFonts w:ascii="Calibri" w:eastAsia="Times New Roman" w:hAnsi="Calibri" w:cs="Times New Roman"/>
                <w:b/>
                <w:bCs/>
                <w:color w:val="000000"/>
                <w:sz w:val="20"/>
                <w:szCs w:val="20"/>
              </w:rPr>
              <w:t>Description</w:t>
            </w:r>
          </w:p>
        </w:tc>
        <w:tc>
          <w:tcPr>
            <w:tcW w:w="960" w:type="dxa"/>
            <w:shd w:val="clear" w:color="000000" w:fill="8DB3E2"/>
            <w:vAlign w:val="center"/>
            <w:hideMark/>
          </w:tcPr>
          <w:p w:rsidR="006B5CA6" w:rsidRPr="006B5CA6" w:rsidRDefault="006B5CA6" w:rsidP="006B5CA6">
            <w:pPr>
              <w:spacing w:after="0" w:line="240" w:lineRule="auto"/>
              <w:jc w:val="center"/>
              <w:rPr>
                <w:rFonts w:ascii="Calibri" w:eastAsia="Times New Roman" w:hAnsi="Calibri" w:cs="Times New Roman"/>
                <w:b/>
                <w:bCs/>
                <w:color w:val="000000"/>
                <w:sz w:val="20"/>
                <w:szCs w:val="20"/>
              </w:rPr>
            </w:pPr>
            <w:r w:rsidRPr="006B5CA6">
              <w:rPr>
                <w:rFonts w:ascii="Calibri" w:eastAsia="Times New Roman" w:hAnsi="Calibri" w:cs="Times New Roman"/>
                <w:b/>
                <w:bCs/>
                <w:color w:val="000000"/>
                <w:sz w:val="20"/>
                <w:szCs w:val="20"/>
              </w:rPr>
              <w:t>Version 1.0</w:t>
            </w:r>
          </w:p>
        </w:tc>
        <w:tc>
          <w:tcPr>
            <w:tcW w:w="960" w:type="dxa"/>
            <w:shd w:val="clear" w:color="000000" w:fill="8DB3E2"/>
            <w:vAlign w:val="center"/>
            <w:hideMark/>
          </w:tcPr>
          <w:p w:rsidR="006B5CA6" w:rsidRPr="006B5CA6" w:rsidRDefault="006B5CA6" w:rsidP="006B5CA6">
            <w:pPr>
              <w:spacing w:after="0" w:line="240" w:lineRule="auto"/>
              <w:jc w:val="center"/>
              <w:rPr>
                <w:rFonts w:ascii="Calibri" w:eastAsia="Times New Roman" w:hAnsi="Calibri" w:cs="Times New Roman"/>
                <w:b/>
                <w:bCs/>
                <w:color w:val="000000"/>
                <w:sz w:val="20"/>
                <w:szCs w:val="20"/>
              </w:rPr>
            </w:pPr>
            <w:r w:rsidRPr="006B5CA6">
              <w:rPr>
                <w:rFonts w:ascii="Calibri" w:eastAsia="Times New Roman" w:hAnsi="Calibri" w:cs="Times New Roman"/>
                <w:b/>
                <w:bCs/>
                <w:color w:val="000000"/>
                <w:sz w:val="20"/>
                <w:szCs w:val="20"/>
              </w:rPr>
              <w:t>Version 2.0</w:t>
            </w:r>
          </w:p>
        </w:tc>
        <w:tc>
          <w:tcPr>
            <w:tcW w:w="960" w:type="dxa"/>
            <w:shd w:val="clear" w:color="000000" w:fill="8DB3E2"/>
            <w:vAlign w:val="center"/>
            <w:hideMark/>
          </w:tcPr>
          <w:p w:rsidR="006B5CA6" w:rsidRPr="006B5CA6" w:rsidRDefault="006B5CA6" w:rsidP="006B5CA6">
            <w:pPr>
              <w:spacing w:after="0" w:line="240" w:lineRule="auto"/>
              <w:jc w:val="center"/>
              <w:rPr>
                <w:rFonts w:ascii="Calibri" w:eastAsia="Times New Roman" w:hAnsi="Calibri" w:cs="Times New Roman"/>
                <w:b/>
                <w:bCs/>
                <w:color w:val="000000"/>
                <w:sz w:val="20"/>
                <w:szCs w:val="20"/>
              </w:rPr>
            </w:pPr>
            <w:r w:rsidRPr="006B5CA6">
              <w:rPr>
                <w:rFonts w:ascii="Calibri" w:eastAsia="Times New Roman" w:hAnsi="Calibri" w:cs="Times New Roman"/>
                <w:b/>
                <w:bCs/>
                <w:color w:val="000000"/>
                <w:sz w:val="20"/>
                <w:szCs w:val="20"/>
              </w:rPr>
              <w:t>Version 2.1</w:t>
            </w:r>
          </w:p>
        </w:tc>
        <w:tc>
          <w:tcPr>
            <w:tcW w:w="960" w:type="dxa"/>
            <w:shd w:val="clear" w:color="000000" w:fill="8DB3E2"/>
            <w:vAlign w:val="center"/>
            <w:hideMark/>
          </w:tcPr>
          <w:p w:rsidR="006B5CA6" w:rsidRPr="006B5CA6" w:rsidRDefault="006B5CA6" w:rsidP="006B5CA6">
            <w:pPr>
              <w:spacing w:after="0" w:line="240" w:lineRule="auto"/>
              <w:jc w:val="center"/>
              <w:rPr>
                <w:rFonts w:ascii="Calibri" w:eastAsia="Times New Roman" w:hAnsi="Calibri" w:cs="Times New Roman"/>
                <w:b/>
                <w:bCs/>
                <w:color w:val="000000"/>
                <w:sz w:val="20"/>
                <w:szCs w:val="20"/>
              </w:rPr>
            </w:pPr>
            <w:r w:rsidRPr="006B5CA6">
              <w:rPr>
                <w:rFonts w:ascii="Calibri" w:eastAsia="Times New Roman" w:hAnsi="Calibri" w:cs="Times New Roman"/>
                <w:b/>
                <w:bCs/>
                <w:color w:val="000000"/>
                <w:sz w:val="20"/>
                <w:szCs w:val="20"/>
              </w:rPr>
              <w:t>Version 3.0</w:t>
            </w:r>
          </w:p>
        </w:tc>
      </w:tr>
      <w:tr w:rsidR="006B5CA6" w:rsidRPr="006B5CA6" w:rsidTr="008E0E9A">
        <w:trPr>
          <w:trHeight w:val="300"/>
        </w:trPr>
        <w:tc>
          <w:tcPr>
            <w:tcW w:w="960" w:type="dxa"/>
            <w:shd w:val="clear" w:color="000000" w:fill="CCC0DA"/>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64</w:t>
            </w:r>
          </w:p>
        </w:tc>
        <w:tc>
          <w:tcPr>
            <w:tcW w:w="4580" w:type="dxa"/>
            <w:shd w:val="clear" w:color="000000" w:fill="CCC0DA"/>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Bone marrow transplant</w:t>
            </w:r>
          </w:p>
        </w:tc>
        <w:tc>
          <w:tcPr>
            <w:tcW w:w="960" w:type="dxa"/>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8E0E9A">
        <w:trPr>
          <w:trHeight w:val="300"/>
        </w:trPr>
        <w:tc>
          <w:tcPr>
            <w:tcW w:w="960" w:type="dxa"/>
            <w:shd w:val="clear" w:color="000000" w:fill="CCC0DA"/>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105</w:t>
            </w:r>
          </w:p>
        </w:tc>
        <w:tc>
          <w:tcPr>
            <w:tcW w:w="4580" w:type="dxa"/>
            <w:shd w:val="clear" w:color="000000" w:fill="CCC0DA"/>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Kidney transplant</w:t>
            </w:r>
          </w:p>
        </w:tc>
        <w:tc>
          <w:tcPr>
            <w:tcW w:w="960" w:type="dxa"/>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8E0E9A">
        <w:trPr>
          <w:trHeight w:val="300"/>
        </w:trPr>
        <w:tc>
          <w:tcPr>
            <w:tcW w:w="960" w:type="dxa"/>
            <w:shd w:val="clear" w:color="000000" w:fill="C4BD97"/>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134</w:t>
            </w:r>
          </w:p>
        </w:tc>
        <w:tc>
          <w:tcPr>
            <w:tcW w:w="4580" w:type="dxa"/>
            <w:shd w:val="clear" w:color="000000" w:fill="C4BD97"/>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Cesarean section</w:t>
            </w:r>
            <w:r w:rsidRPr="006B5CA6">
              <w:rPr>
                <w:rFonts w:ascii="Calibri" w:eastAsia="Times New Roman" w:hAnsi="Calibri" w:cs="Times New Roman"/>
                <w:color w:val="000000"/>
                <w:sz w:val="20"/>
                <w:szCs w:val="20"/>
                <w:vertAlign w:val="superscript"/>
              </w:rPr>
              <w:t>1</w:t>
            </w:r>
          </w:p>
        </w:tc>
        <w:tc>
          <w:tcPr>
            <w:tcW w:w="960" w:type="dxa"/>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w:t>
            </w:r>
          </w:p>
        </w:tc>
        <w:tc>
          <w:tcPr>
            <w:tcW w:w="960" w:type="dxa"/>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8E0E9A">
        <w:trPr>
          <w:trHeight w:val="300"/>
        </w:trPr>
        <w:tc>
          <w:tcPr>
            <w:tcW w:w="960" w:type="dxa"/>
            <w:shd w:val="clear" w:color="000000" w:fill="C4BD97"/>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135</w:t>
            </w:r>
          </w:p>
        </w:tc>
        <w:tc>
          <w:tcPr>
            <w:tcW w:w="4580" w:type="dxa"/>
            <w:shd w:val="clear" w:color="000000" w:fill="C4BD97"/>
            <w:noWrap/>
            <w:vAlign w:val="bottom"/>
            <w:hideMark/>
          </w:tcPr>
          <w:p w:rsidR="006B5CA6" w:rsidRPr="006B5CA6" w:rsidRDefault="006B5CA6" w:rsidP="006B5CA6">
            <w:pPr>
              <w:spacing w:after="0" w:line="240" w:lineRule="auto"/>
              <w:rPr>
                <w:rFonts w:ascii="Calibri" w:eastAsia="Times New Roman" w:hAnsi="Calibri" w:cs="Times New Roman"/>
                <w:color w:val="000000"/>
                <w:sz w:val="20"/>
                <w:szCs w:val="20"/>
              </w:rPr>
            </w:pPr>
            <w:bookmarkStart w:id="21" w:name="RANGE!B6"/>
            <w:r w:rsidRPr="006B5CA6">
              <w:rPr>
                <w:rFonts w:ascii="Calibri" w:eastAsia="Times New Roman" w:hAnsi="Calibri" w:cs="Times New Roman"/>
                <w:color w:val="000000"/>
                <w:sz w:val="20"/>
                <w:szCs w:val="20"/>
              </w:rPr>
              <w:t>Forceps; vacuum; and breech delivery[1]</w:t>
            </w:r>
            <w:bookmarkEnd w:id="21"/>
          </w:p>
        </w:tc>
        <w:tc>
          <w:tcPr>
            <w:tcW w:w="960" w:type="dxa"/>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w:t>
            </w:r>
          </w:p>
        </w:tc>
        <w:tc>
          <w:tcPr>
            <w:tcW w:w="960" w:type="dxa"/>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8E0E9A">
        <w:trPr>
          <w:trHeight w:val="300"/>
        </w:trPr>
        <w:tc>
          <w:tcPr>
            <w:tcW w:w="960" w:type="dxa"/>
            <w:shd w:val="clear" w:color="000000" w:fill="CCC0DA"/>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176</w:t>
            </w:r>
          </w:p>
        </w:tc>
        <w:tc>
          <w:tcPr>
            <w:tcW w:w="4580" w:type="dxa"/>
            <w:shd w:val="clear" w:color="000000" w:fill="CCC0DA"/>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Other organ transplantation</w:t>
            </w:r>
          </w:p>
        </w:tc>
        <w:tc>
          <w:tcPr>
            <w:tcW w:w="960" w:type="dxa"/>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bl>
    <w:p w:rsidR="00347B3A" w:rsidRPr="00D64087" w:rsidRDefault="00347B3A" w:rsidP="00347B3A">
      <w:pPr>
        <w:rPr>
          <w:rFonts w:ascii="Calibri" w:eastAsia="Calibri" w:hAnsi="Calibri" w:cs="Calibri"/>
        </w:rPr>
      </w:pPr>
    </w:p>
    <w:p w:rsidR="00347B3A" w:rsidRPr="00347B3A" w:rsidRDefault="00AE0619" w:rsidP="00347B3A">
      <w:pPr>
        <w:keepNext/>
        <w:spacing w:before="240" w:after="60"/>
        <w:outlineLvl w:val="2"/>
        <w:rPr>
          <w:rFonts w:ascii="Calibri" w:eastAsia="Times New Roman" w:hAnsi="Calibri" w:cs="Calibri"/>
          <w:b/>
          <w:bCs/>
          <w:szCs w:val="24"/>
          <w:lang w:eastAsia="x-none"/>
        </w:rPr>
      </w:pPr>
      <w:bookmarkStart w:id="22" w:name="TablePR2"/>
      <w:bookmarkStart w:id="23" w:name="_Toc367358890"/>
      <w:bookmarkStart w:id="24" w:name="_Toc367450009"/>
      <w:bookmarkStart w:id="25" w:name="_Toc367453988"/>
      <w:bookmarkStart w:id="26" w:name="_Toc367454269"/>
      <w:bookmarkStart w:id="27" w:name="_Toc367881866"/>
      <w:bookmarkStart w:id="28" w:name="_Toc366673529"/>
      <w:bookmarkEnd w:id="22"/>
      <w:r>
        <w:rPr>
          <w:rFonts w:ascii="Calibri" w:eastAsia="Times New Roman" w:hAnsi="Calibri" w:cs="Calibri"/>
          <w:b/>
          <w:bCs/>
          <w:szCs w:val="24"/>
          <w:lang w:val="x-none" w:eastAsia="x-none"/>
        </w:rPr>
        <w:t>Table</w:t>
      </w:r>
      <w:r w:rsidR="00347B3A" w:rsidRPr="00D64087">
        <w:rPr>
          <w:rFonts w:ascii="Calibri" w:eastAsia="Times New Roman" w:hAnsi="Calibri" w:cs="Calibri"/>
          <w:b/>
          <w:bCs/>
          <w:szCs w:val="24"/>
          <w:lang w:val="x-none" w:eastAsia="x-none"/>
        </w:rPr>
        <w:t xml:space="preserve"> PR 2. Diagnosis categories that are always planned</w:t>
      </w:r>
      <w:bookmarkEnd w:id="23"/>
      <w:bookmarkEnd w:id="24"/>
      <w:bookmarkEnd w:id="25"/>
      <w:bookmarkEnd w:id="26"/>
      <w:bookmarkEnd w:id="27"/>
      <w:bookmarkEnd w:id="28"/>
    </w:p>
    <w:tbl>
      <w:tblPr>
        <w:tblW w:w="9380" w:type="dxa"/>
        <w:tblLook w:val="04A0" w:firstRow="1" w:lastRow="0" w:firstColumn="1" w:lastColumn="0" w:noHBand="0" w:noVBand="1"/>
      </w:tblPr>
      <w:tblGrid>
        <w:gridCol w:w="1010"/>
        <w:gridCol w:w="4580"/>
        <w:gridCol w:w="960"/>
        <w:gridCol w:w="960"/>
        <w:gridCol w:w="935"/>
        <w:gridCol w:w="935"/>
      </w:tblGrid>
      <w:tr w:rsidR="006B5CA6" w:rsidRPr="006B5CA6" w:rsidTr="006B5CA6">
        <w:trPr>
          <w:trHeight w:val="510"/>
        </w:trPr>
        <w:tc>
          <w:tcPr>
            <w:tcW w:w="960" w:type="dxa"/>
            <w:tcBorders>
              <w:top w:val="nil"/>
              <w:left w:val="nil"/>
              <w:bottom w:val="nil"/>
              <w:right w:val="nil"/>
            </w:tcBorders>
            <w:shd w:val="clear" w:color="000000" w:fill="8DB3E2"/>
            <w:vAlign w:val="center"/>
            <w:hideMark/>
          </w:tcPr>
          <w:p w:rsidR="006B5CA6" w:rsidRPr="006B5CA6" w:rsidRDefault="006B5CA6" w:rsidP="006B5CA6">
            <w:pPr>
              <w:spacing w:after="0" w:line="240" w:lineRule="auto"/>
              <w:jc w:val="center"/>
              <w:rPr>
                <w:rFonts w:ascii="Calibri" w:eastAsia="Times New Roman" w:hAnsi="Calibri" w:cs="Times New Roman"/>
                <w:b/>
                <w:bCs/>
                <w:color w:val="000000"/>
                <w:sz w:val="20"/>
                <w:szCs w:val="20"/>
              </w:rPr>
            </w:pPr>
            <w:r w:rsidRPr="006B5CA6">
              <w:rPr>
                <w:rFonts w:ascii="Calibri" w:eastAsia="Times New Roman" w:hAnsi="Calibri" w:cs="Times New Roman"/>
                <w:b/>
                <w:bCs/>
                <w:color w:val="000000"/>
                <w:sz w:val="20"/>
                <w:szCs w:val="20"/>
              </w:rPr>
              <w:t>Diagnosis CCS</w:t>
            </w:r>
          </w:p>
        </w:tc>
        <w:tc>
          <w:tcPr>
            <w:tcW w:w="4580" w:type="dxa"/>
            <w:tcBorders>
              <w:top w:val="nil"/>
              <w:left w:val="nil"/>
              <w:bottom w:val="nil"/>
              <w:right w:val="nil"/>
            </w:tcBorders>
            <w:shd w:val="clear" w:color="000000" w:fill="8DB3E2"/>
            <w:noWrap/>
            <w:vAlign w:val="center"/>
            <w:hideMark/>
          </w:tcPr>
          <w:p w:rsidR="006B5CA6" w:rsidRPr="006B5CA6" w:rsidRDefault="006B5CA6" w:rsidP="006B5CA6">
            <w:pPr>
              <w:spacing w:after="0" w:line="240" w:lineRule="auto"/>
              <w:rPr>
                <w:rFonts w:ascii="Calibri" w:eastAsia="Times New Roman" w:hAnsi="Calibri" w:cs="Times New Roman"/>
                <w:b/>
                <w:bCs/>
                <w:color w:val="000000"/>
                <w:sz w:val="20"/>
                <w:szCs w:val="20"/>
              </w:rPr>
            </w:pPr>
            <w:r w:rsidRPr="006B5CA6">
              <w:rPr>
                <w:rFonts w:ascii="Calibri" w:eastAsia="Times New Roman" w:hAnsi="Calibri" w:cs="Times New Roman"/>
                <w:b/>
                <w:bCs/>
                <w:color w:val="000000"/>
                <w:sz w:val="20"/>
                <w:szCs w:val="20"/>
              </w:rPr>
              <w:t>Description</w:t>
            </w:r>
          </w:p>
        </w:tc>
        <w:tc>
          <w:tcPr>
            <w:tcW w:w="960" w:type="dxa"/>
            <w:tcBorders>
              <w:top w:val="nil"/>
              <w:left w:val="nil"/>
              <w:bottom w:val="nil"/>
              <w:right w:val="nil"/>
            </w:tcBorders>
            <w:shd w:val="clear" w:color="000000" w:fill="8DB3E2"/>
            <w:vAlign w:val="center"/>
            <w:hideMark/>
          </w:tcPr>
          <w:p w:rsidR="006B5CA6" w:rsidRPr="006B5CA6" w:rsidRDefault="006B5CA6" w:rsidP="006B5CA6">
            <w:pPr>
              <w:spacing w:after="0" w:line="240" w:lineRule="auto"/>
              <w:jc w:val="center"/>
              <w:rPr>
                <w:rFonts w:ascii="Calibri" w:eastAsia="Times New Roman" w:hAnsi="Calibri" w:cs="Times New Roman"/>
                <w:b/>
                <w:bCs/>
                <w:color w:val="000000"/>
                <w:sz w:val="20"/>
                <w:szCs w:val="20"/>
              </w:rPr>
            </w:pPr>
            <w:r w:rsidRPr="006B5CA6">
              <w:rPr>
                <w:rFonts w:ascii="Calibri" w:eastAsia="Times New Roman" w:hAnsi="Calibri" w:cs="Times New Roman"/>
                <w:b/>
                <w:bCs/>
                <w:color w:val="000000"/>
                <w:sz w:val="20"/>
                <w:szCs w:val="20"/>
              </w:rPr>
              <w:t>Version 1.0</w:t>
            </w:r>
          </w:p>
        </w:tc>
        <w:tc>
          <w:tcPr>
            <w:tcW w:w="960" w:type="dxa"/>
            <w:tcBorders>
              <w:top w:val="nil"/>
              <w:left w:val="nil"/>
              <w:bottom w:val="nil"/>
              <w:right w:val="nil"/>
            </w:tcBorders>
            <w:shd w:val="clear" w:color="000000" w:fill="8DB3E2"/>
            <w:vAlign w:val="center"/>
            <w:hideMark/>
          </w:tcPr>
          <w:p w:rsidR="006B5CA6" w:rsidRPr="006B5CA6" w:rsidRDefault="006B5CA6" w:rsidP="006B5CA6">
            <w:pPr>
              <w:spacing w:after="0" w:line="240" w:lineRule="auto"/>
              <w:jc w:val="center"/>
              <w:rPr>
                <w:rFonts w:ascii="Calibri" w:eastAsia="Times New Roman" w:hAnsi="Calibri" w:cs="Times New Roman"/>
                <w:b/>
                <w:bCs/>
                <w:color w:val="000000"/>
                <w:sz w:val="20"/>
                <w:szCs w:val="20"/>
              </w:rPr>
            </w:pPr>
            <w:r w:rsidRPr="006B5CA6">
              <w:rPr>
                <w:rFonts w:ascii="Calibri" w:eastAsia="Times New Roman" w:hAnsi="Calibri" w:cs="Times New Roman"/>
                <w:b/>
                <w:bCs/>
                <w:color w:val="000000"/>
                <w:sz w:val="20"/>
                <w:szCs w:val="20"/>
              </w:rPr>
              <w:t>Version 2.0</w:t>
            </w:r>
          </w:p>
        </w:tc>
        <w:tc>
          <w:tcPr>
            <w:tcW w:w="960" w:type="dxa"/>
            <w:tcBorders>
              <w:top w:val="nil"/>
              <w:left w:val="nil"/>
              <w:bottom w:val="nil"/>
              <w:right w:val="nil"/>
            </w:tcBorders>
            <w:shd w:val="clear" w:color="000000" w:fill="8DB3E2"/>
            <w:vAlign w:val="center"/>
            <w:hideMark/>
          </w:tcPr>
          <w:p w:rsidR="006B5CA6" w:rsidRPr="006B5CA6" w:rsidRDefault="006B5CA6" w:rsidP="006B5CA6">
            <w:pPr>
              <w:spacing w:after="0" w:line="240" w:lineRule="auto"/>
              <w:jc w:val="center"/>
              <w:rPr>
                <w:rFonts w:ascii="Calibri" w:eastAsia="Times New Roman" w:hAnsi="Calibri" w:cs="Times New Roman"/>
                <w:b/>
                <w:bCs/>
                <w:color w:val="000000"/>
                <w:sz w:val="20"/>
                <w:szCs w:val="20"/>
              </w:rPr>
            </w:pPr>
            <w:r w:rsidRPr="006B5CA6">
              <w:rPr>
                <w:rFonts w:ascii="Calibri" w:eastAsia="Times New Roman" w:hAnsi="Calibri" w:cs="Times New Roman"/>
                <w:b/>
                <w:bCs/>
                <w:color w:val="000000"/>
                <w:sz w:val="20"/>
                <w:szCs w:val="20"/>
              </w:rPr>
              <w:t>Version 2.1</w:t>
            </w:r>
          </w:p>
        </w:tc>
        <w:tc>
          <w:tcPr>
            <w:tcW w:w="960" w:type="dxa"/>
            <w:tcBorders>
              <w:top w:val="nil"/>
              <w:left w:val="nil"/>
              <w:bottom w:val="nil"/>
              <w:right w:val="nil"/>
            </w:tcBorders>
            <w:shd w:val="clear" w:color="000000" w:fill="8DB3E2"/>
            <w:vAlign w:val="center"/>
            <w:hideMark/>
          </w:tcPr>
          <w:p w:rsidR="006B5CA6" w:rsidRPr="006B5CA6" w:rsidRDefault="006B5CA6" w:rsidP="006B5CA6">
            <w:pPr>
              <w:spacing w:after="0" w:line="240" w:lineRule="auto"/>
              <w:jc w:val="center"/>
              <w:rPr>
                <w:rFonts w:ascii="Calibri" w:eastAsia="Times New Roman" w:hAnsi="Calibri" w:cs="Times New Roman"/>
                <w:b/>
                <w:bCs/>
                <w:color w:val="000000"/>
                <w:sz w:val="20"/>
                <w:szCs w:val="20"/>
              </w:rPr>
            </w:pPr>
            <w:r w:rsidRPr="006B5CA6">
              <w:rPr>
                <w:rFonts w:ascii="Calibri" w:eastAsia="Times New Roman" w:hAnsi="Calibri" w:cs="Times New Roman"/>
                <w:b/>
                <w:bCs/>
                <w:color w:val="000000"/>
                <w:sz w:val="20"/>
                <w:szCs w:val="20"/>
              </w:rPr>
              <w:t>Version 3.0</w:t>
            </w:r>
          </w:p>
        </w:tc>
      </w:tr>
      <w:tr w:rsidR="006B5CA6" w:rsidRPr="006B5CA6" w:rsidTr="006B5CA6">
        <w:trPr>
          <w:trHeight w:val="300"/>
        </w:trPr>
        <w:tc>
          <w:tcPr>
            <w:tcW w:w="960" w:type="dxa"/>
            <w:tcBorders>
              <w:top w:val="nil"/>
              <w:left w:val="nil"/>
              <w:bottom w:val="nil"/>
              <w:right w:val="nil"/>
            </w:tcBorders>
            <w:shd w:val="clear" w:color="000000" w:fill="CCC0DA"/>
            <w:noWrap/>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45</w:t>
            </w:r>
          </w:p>
        </w:tc>
        <w:tc>
          <w:tcPr>
            <w:tcW w:w="458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Maintenance chemotherapy</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300"/>
        </w:trPr>
        <w:tc>
          <w:tcPr>
            <w:tcW w:w="960" w:type="dxa"/>
            <w:tcBorders>
              <w:top w:val="nil"/>
              <w:left w:val="nil"/>
              <w:bottom w:val="nil"/>
              <w:right w:val="nil"/>
            </w:tcBorders>
            <w:shd w:val="clear" w:color="000000" w:fill="C4BD97"/>
            <w:noWrap/>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194</w:t>
            </w:r>
          </w:p>
        </w:tc>
        <w:tc>
          <w:tcPr>
            <w:tcW w:w="4580" w:type="dxa"/>
            <w:tcBorders>
              <w:top w:val="nil"/>
              <w:left w:val="nil"/>
              <w:bottom w:val="nil"/>
              <w:right w:val="nil"/>
            </w:tcBorders>
            <w:shd w:val="clear" w:color="000000" w:fill="C4BD97"/>
            <w:noWrap/>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Forceps delivery</w:t>
            </w:r>
            <w:r w:rsidRPr="006B5CA6">
              <w:rPr>
                <w:rFonts w:ascii="Calibri" w:eastAsia="Times New Roman" w:hAnsi="Calibri" w:cs="Times New Roman"/>
                <w:color w:val="000000"/>
                <w:sz w:val="20"/>
                <w:szCs w:val="20"/>
                <w:vertAlign w:val="superscript"/>
              </w:rPr>
              <w:t>1</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rPr>
            </w:pPr>
            <w:r w:rsidRPr="006B5CA6">
              <w:rPr>
                <w:rFonts w:ascii="Calibri" w:eastAsia="Times New Roman" w:hAnsi="Calibri" w:cs="Times New Roman"/>
                <w:color w:val="000000"/>
              </w:rPr>
              <w:t> </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rPr>
            </w:pPr>
            <w:r w:rsidRPr="006B5CA6">
              <w:rPr>
                <w:rFonts w:ascii="Calibri" w:eastAsia="Times New Roman" w:hAnsi="Calibri" w:cs="Times New Roman"/>
                <w:color w:val="00000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8E0E9A">
        <w:trPr>
          <w:trHeight w:val="300"/>
        </w:trPr>
        <w:tc>
          <w:tcPr>
            <w:tcW w:w="960" w:type="dxa"/>
            <w:tcBorders>
              <w:top w:val="nil"/>
              <w:left w:val="nil"/>
              <w:right w:val="nil"/>
            </w:tcBorders>
            <w:shd w:val="clear" w:color="000000" w:fill="C4BD97"/>
            <w:noWrap/>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196</w:t>
            </w:r>
          </w:p>
        </w:tc>
        <w:tc>
          <w:tcPr>
            <w:tcW w:w="4580" w:type="dxa"/>
            <w:tcBorders>
              <w:top w:val="nil"/>
              <w:left w:val="nil"/>
              <w:right w:val="nil"/>
            </w:tcBorders>
            <w:shd w:val="clear" w:color="000000" w:fill="C4BD97"/>
            <w:noWrap/>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Normal pregnancy and/or delivery</w:t>
            </w:r>
            <w:r w:rsidRPr="006B5CA6">
              <w:rPr>
                <w:rFonts w:ascii="Calibri" w:eastAsia="Times New Roman" w:hAnsi="Calibri" w:cs="Times New Roman"/>
                <w:color w:val="000000"/>
                <w:sz w:val="20"/>
                <w:szCs w:val="20"/>
                <w:vertAlign w:val="superscript"/>
              </w:rPr>
              <w:t>1</w:t>
            </w:r>
          </w:p>
        </w:tc>
        <w:tc>
          <w:tcPr>
            <w:tcW w:w="960" w:type="dxa"/>
            <w:tcBorders>
              <w:top w:val="nil"/>
              <w:left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rPr>
            </w:pPr>
            <w:r w:rsidRPr="006B5CA6">
              <w:rPr>
                <w:rFonts w:ascii="Calibri" w:eastAsia="Times New Roman" w:hAnsi="Calibri" w:cs="Times New Roman"/>
                <w:color w:val="000000"/>
              </w:rPr>
              <w:t> </w:t>
            </w:r>
          </w:p>
        </w:tc>
        <w:tc>
          <w:tcPr>
            <w:tcW w:w="960" w:type="dxa"/>
            <w:tcBorders>
              <w:top w:val="nil"/>
              <w:left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rPr>
            </w:pPr>
            <w:r w:rsidRPr="006B5CA6">
              <w:rPr>
                <w:rFonts w:ascii="Calibri" w:eastAsia="Times New Roman" w:hAnsi="Calibri" w:cs="Times New Roman"/>
                <w:color w:val="000000"/>
              </w:rPr>
              <w:t>x</w:t>
            </w:r>
          </w:p>
        </w:tc>
        <w:tc>
          <w:tcPr>
            <w:tcW w:w="960" w:type="dxa"/>
            <w:tcBorders>
              <w:top w:val="nil"/>
              <w:left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8E0E9A">
        <w:trPr>
          <w:trHeight w:val="315"/>
        </w:trPr>
        <w:tc>
          <w:tcPr>
            <w:tcW w:w="960" w:type="dxa"/>
            <w:tcBorders>
              <w:top w:val="nil"/>
              <w:left w:val="nil"/>
              <w:right w:val="nil"/>
            </w:tcBorders>
            <w:shd w:val="clear" w:color="000000" w:fill="CCC0DA"/>
            <w:noWrap/>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254</w:t>
            </w:r>
          </w:p>
        </w:tc>
        <w:tc>
          <w:tcPr>
            <w:tcW w:w="4580" w:type="dxa"/>
            <w:tcBorders>
              <w:top w:val="nil"/>
              <w:left w:val="nil"/>
              <w:right w:val="nil"/>
            </w:tcBorders>
            <w:shd w:val="clear" w:color="000000" w:fill="CCC0DA"/>
            <w:noWrap/>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xml:space="preserve">Rehabilitation </w:t>
            </w:r>
          </w:p>
        </w:tc>
        <w:tc>
          <w:tcPr>
            <w:tcW w:w="960" w:type="dxa"/>
            <w:tcBorders>
              <w:top w:val="nil"/>
              <w:left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rPr>
            </w:pPr>
            <w:r w:rsidRPr="006B5CA6">
              <w:rPr>
                <w:rFonts w:ascii="Calibri" w:eastAsia="Times New Roman" w:hAnsi="Calibri" w:cs="Times New Roman"/>
                <w:color w:val="000000"/>
              </w:rPr>
              <w:t>x</w:t>
            </w:r>
          </w:p>
        </w:tc>
        <w:tc>
          <w:tcPr>
            <w:tcW w:w="960" w:type="dxa"/>
            <w:tcBorders>
              <w:top w:val="nil"/>
              <w:left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rPr>
            </w:pPr>
            <w:r w:rsidRPr="006B5CA6">
              <w:rPr>
                <w:rFonts w:ascii="Calibri" w:eastAsia="Times New Roman" w:hAnsi="Calibri" w:cs="Times New Roman"/>
                <w:color w:val="000000"/>
              </w:rPr>
              <w:t>x</w:t>
            </w:r>
          </w:p>
        </w:tc>
        <w:tc>
          <w:tcPr>
            <w:tcW w:w="960" w:type="dxa"/>
            <w:tcBorders>
              <w:top w:val="nil"/>
              <w:left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bl>
    <w:p w:rsidR="00347B3A" w:rsidRPr="00D64087" w:rsidRDefault="00347B3A" w:rsidP="00347B3A">
      <w:pPr>
        <w:spacing w:after="0"/>
        <w:rPr>
          <w:rFonts w:ascii="Calibri" w:eastAsia="Calibri" w:hAnsi="Calibri" w:cs="Calibri"/>
          <w:lang w:val="x-none" w:eastAsia="x-none"/>
        </w:rPr>
      </w:pPr>
    </w:p>
    <w:p w:rsidR="00347B3A" w:rsidRPr="00D64087" w:rsidRDefault="00347B3A" w:rsidP="00347B3A">
      <w:pPr>
        <w:rPr>
          <w:rFonts w:ascii="Calibri" w:eastAsia="Calibri" w:hAnsi="Calibri" w:cs="Times New Roman"/>
          <w:b/>
          <w:bCs/>
        </w:rPr>
      </w:pPr>
      <w:r w:rsidRPr="00D64087">
        <w:rPr>
          <w:rFonts w:ascii="Calibri" w:eastAsia="Calibri" w:hAnsi="Calibri" w:cs="Times New Roman"/>
          <w:b/>
          <w:bCs/>
          <w:color w:val="4F81BD"/>
          <w:sz w:val="18"/>
          <w:szCs w:val="18"/>
        </w:rPr>
        <w:br w:type="page"/>
      </w:r>
      <w:bookmarkStart w:id="29" w:name="Tablea3"/>
      <w:bookmarkStart w:id="30" w:name="_Toc350957892"/>
      <w:bookmarkStart w:id="31" w:name="_Toc334798414"/>
      <w:r w:rsidRPr="00D64087">
        <w:rPr>
          <w:rFonts w:ascii="Calibri" w:eastAsia="Calibri" w:hAnsi="Calibri" w:cs="Times New Roman"/>
          <w:b/>
          <w:bCs/>
          <w:noProof/>
        </w:rPr>
        <w:lastRenderedPageBreak/>
        <w:t xml:space="preserve"> </w:t>
      </w:r>
      <w:bookmarkEnd w:id="29"/>
      <w:bookmarkEnd w:id="30"/>
      <w:bookmarkEnd w:id="31"/>
    </w:p>
    <w:p w:rsidR="00347B3A" w:rsidRPr="00347B3A" w:rsidRDefault="00AE0619" w:rsidP="00347B3A">
      <w:pPr>
        <w:keepNext/>
        <w:spacing w:before="240" w:after="60"/>
        <w:outlineLvl w:val="2"/>
        <w:rPr>
          <w:rFonts w:ascii="Calibri" w:eastAsia="Times New Roman" w:hAnsi="Calibri" w:cs="Calibri"/>
          <w:b/>
          <w:bCs/>
          <w:szCs w:val="24"/>
          <w:lang w:eastAsia="x-none"/>
        </w:rPr>
      </w:pPr>
      <w:bookmarkStart w:id="32" w:name="TablePR3"/>
      <w:bookmarkStart w:id="33" w:name="_Toc366673530"/>
      <w:bookmarkStart w:id="34" w:name="_Toc367358891"/>
      <w:bookmarkStart w:id="35" w:name="_Toc367450010"/>
      <w:bookmarkStart w:id="36" w:name="_Toc367453989"/>
      <w:bookmarkStart w:id="37" w:name="_Toc367454270"/>
      <w:bookmarkStart w:id="38" w:name="_Toc367881867"/>
      <w:bookmarkEnd w:id="32"/>
      <w:r>
        <w:rPr>
          <w:rFonts w:ascii="Calibri" w:eastAsia="Times New Roman" w:hAnsi="Calibri" w:cs="Calibri"/>
          <w:b/>
          <w:bCs/>
          <w:szCs w:val="24"/>
          <w:lang w:val="x-none" w:eastAsia="x-none"/>
        </w:rPr>
        <w:t>Table</w:t>
      </w:r>
      <w:r w:rsidR="00347B3A" w:rsidRPr="00D64087">
        <w:rPr>
          <w:rFonts w:ascii="Calibri" w:eastAsia="Times New Roman" w:hAnsi="Calibri" w:cs="Calibri"/>
          <w:b/>
          <w:bCs/>
          <w:szCs w:val="24"/>
          <w:lang w:val="x-none" w:eastAsia="x-none"/>
        </w:rPr>
        <w:t xml:space="preserve"> PR 3. Potentially planned procedure categories </w:t>
      </w:r>
      <w:bookmarkEnd w:id="33"/>
      <w:bookmarkEnd w:id="34"/>
      <w:bookmarkEnd w:id="35"/>
      <w:bookmarkEnd w:id="36"/>
      <w:bookmarkEnd w:id="37"/>
      <w:bookmarkEnd w:id="38"/>
    </w:p>
    <w:tbl>
      <w:tblPr>
        <w:tblW w:w="9380" w:type="dxa"/>
        <w:tblLook w:val="04A0" w:firstRow="1" w:lastRow="0" w:firstColumn="1" w:lastColumn="0" w:noHBand="0" w:noVBand="1"/>
      </w:tblPr>
      <w:tblGrid>
        <w:gridCol w:w="1072"/>
        <w:gridCol w:w="4580"/>
        <w:gridCol w:w="960"/>
        <w:gridCol w:w="960"/>
        <w:gridCol w:w="904"/>
        <w:gridCol w:w="904"/>
      </w:tblGrid>
      <w:tr w:rsidR="006B5CA6" w:rsidRPr="006B5CA6" w:rsidTr="006B5CA6">
        <w:trPr>
          <w:trHeight w:val="510"/>
        </w:trPr>
        <w:tc>
          <w:tcPr>
            <w:tcW w:w="960" w:type="dxa"/>
            <w:tcBorders>
              <w:top w:val="nil"/>
              <w:left w:val="nil"/>
              <w:bottom w:val="nil"/>
              <w:right w:val="nil"/>
            </w:tcBorders>
            <w:shd w:val="clear" w:color="000000" w:fill="8DB3E2"/>
            <w:vAlign w:val="center"/>
            <w:hideMark/>
          </w:tcPr>
          <w:p w:rsidR="006B5CA6" w:rsidRPr="006B5CA6" w:rsidRDefault="006B5CA6" w:rsidP="006B5CA6">
            <w:pPr>
              <w:spacing w:after="0" w:line="240" w:lineRule="auto"/>
              <w:jc w:val="center"/>
              <w:rPr>
                <w:rFonts w:ascii="Calibri" w:eastAsia="Times New Roman" w:hAnsi="Calibri" w:cs="Times New Roman"/>
                <w:b/>
                <w:bCs/>
                <w:color w:val="000000"/>
                <w:sz w:val="20"/>
                <w:szCs w:val="20"/>
              </w:rPr>
            </w:pPr>
            <w:r w:rsidRPr="006B5CA6">
              <w:rPr>
                <w:rFonts w:ascii="Calibri" w:eastAsia="Times New Roman" w:hAnsi="Calibri" w:cs="Times New Roman"/>
                <w:b/>
                <w:bCs/>
                <w:color w:val="000000"/>
                <w:sz w:val="20"/>
                <w:szCs w:val="20"/>
              </w:rPr>
              <w:t>Procedure CCS</w:t>
            </w:r>
          </w:p>
        </w:tc>
        <w:tc>
          <w:tcPr>
            <w:tcW w:w="4580" w:type="dxa"/>
            <w:tcBorders>
              <w:top w:val="nil"/>
              <w:left w:val="nil"/>
              <w:bottom w:val="nil"/>
              <w:right w:val="nil"/>
            </w:tcBorders>
            <w:shd w:val="clear" w:color="000000" w:fill="8DB3E2"/>
            <w:vAlign w:val="center"/>
            <w:hideMark/>
          </w:tcPr>
          <w:p w:rsidR="006B5CA6" w:rsidRPr="006B5CA6" w:rsidRDefault="006B5CA6" w:rsidP="006B5CA6">
            <w:pPr>
              <w:spacing w:after="0" w:line="240" w:lineRule="auto"/>
              <w:rPr>
                <w:rFonts w:ascii="Calibri" w:eastAsia="Times New Roman" w:hAnsi="Calibri" w:cs="Times New Roman"/>
                <w:b/>
                <w:bCs/>
                <w:color w:val="000000"/>
                <w:sz w:val="20"/>
                <w:szCs w:val="20"/>
              </w:rPr>
            </w:pPr>
            <w:r w:rsidRPr="006B5CA6">
              <w:rPr>
                <w:rFonts w:ascii="Calibri" w:eastAsia="Times New Roman" w:hAnsi="Calibri" w:cs="Times New Roman"/>
                <w:b/>
                <w:bCs/>
                <w:color w:val="000000"/>
                <w:sz w:val="20"/>
                <w:szCs w:val="20"/>
              </w:rPr>
              <w:t>Description</w:t>
            </w:r>
          </w:p>
        </w:tc>
        <w:tc>
          <w:tcPr>
            <w:tcW w:w="960" w:type="dxa"/>
            <w:tcBorders>
              <w:top w:val="nil"/>
              <w:left w:val="nil"/>
              <w:bottom w:val="nil"/>
              <w:right w:val="nil"/>
            </w:tcBorders>
            <w:shd w:val="clear" w:color="000000" w:fill="8DB3E2"/>
            <w:vAlign w:val="center"/>
            <w:hideMark/>
          </w:tcPr>
          <w:p w:rsidR="006B5CA6" w:rsidRPr="006B5CA6" w:rsidRDefault="006B5CA6" w:rsidP="006B5CA6">
            <w:pPr>
              <w:spacing w:after="0" w:line="240" w:lineRule="auto"/>
              <w:jc w:val="center"/>
              <w:rPr>
                <w:rFonts w:ascii="Calibri" w:eastAsia="Times New Roman" w:hAnsi="Calibri" w:cs="Times New Roman"/>
                <w:b/>
                <w:bCs/>
                <w:color w:val="000000"/>
                <w:sz w:val="20"/>
                <w:szCs w:val="20"/>
              </w:rPr>
            </w:pPr>
            <w:r w:rsidRPr="006B5CA6">
              <w:rPr>
                <w:rFonts w:ascii="Calibri" w:eastAsia="Times New Roman" w:hAnsi="Calibri" w:cs="Times New Roman"/>
                <w:b/>
                <w:bCs/>
                <w:color w:val="000000"/>
                <w:sz w:val="20"/>
                <w:szCs w:val="20"/>
              </w:rPr>
              <w:t>Version 1.0</w:t>
            </w:r>
          </w:p>
        </w:tc>
        <w:tc>
          <w:tcPr>
            <w:tcW w:w="960" w:type="dxa"/>
            <w:tcBorders>
              <w:top w:val="nil"/>
              <w:left w:val="nil"/>
              <w:bottom w:val="nil"/>
              <w:right w:val="nil"/>
            </w:tcBorders>
            <w:shd w:val="clear" w:color="000000" w:fill="8DB3E2"/>
            <w:vAlign w:val="center"/>
            <w:hideMark/>
          </w:tcPr>
          <w:p w:rsidR="006B5CA6" w:rsidRPr="006B5CA6" w:rsidRDefault="006B5CA6" w:rsidP="006B5CA6">
            <w:pPr>
              <w:spacing w:after="0" w:line="240" w:lineRule="auto"/>
              <w:jc w:val="center"/>
              <w:rPr>
                <w:rFonts w:ascii="Calibri" w:eastAsia="Times New Roman" w:hAnsi="Calibri" w:cs="Times New Roman"/>
                <w:b/>
                <w:bCs/>
                <w:color w:val="000000"/>
                <w:sz w:val="20"/>
                <w:szCs w:val="20"/>
              </w:rPr>
            </w:pPr>
            <w:r w:rsidRPr="006B5CA6">
              <w:rPr>
                <w:rFonts w:ascii="Calibri" w:eastAsia="Times New Roman" w:hAnsi="Calibri" w:cs="Times New Roman"/>
                <w:b/>
                <w:bCs/>
                <w:color w:val="000000"/>
                <w:sz w:val="20"/>
                <w:szCs w:val="20"/>
              </w:rPr>
              <w:t>Version 2.0</w:t>
            </w:r>
          </w:p>
        </w:tc>
        <w:tc>
          <w:tcPr>
            <w:tcW w:w="960" w:type="dxa"/>
            <w:tcBorders>
              <w:top w:val="nil"/>
              <w:left w:val="nil"/>
              <w:bottom w:val="nil"/>
              <w:right w:val="nil"/>
            </w:tcBorders>
            <w:shd w:val="clear" w:color="000000" w:fill="8DB3E2"/>
            <w:vAlign w:val="center"/>
            <w:hideMark/>
          </w:tcPr>
          <w:p w:rsidR="006B5CA6" w:rsidRPr="006B5CA6" w:rsidRDefault="006B5CA6" w:rsidP="006B5CA6">
            <w:pPr>
              <w:spacing w:after="0" w:line="240" w:lineRule="auto"/>
              <w:jc w:val="center"/>
              <w:rPr>
                <w:rFonts w:ascii="Calibri" w:eastAsia="Times New Roman" w:hAnsi="Calibri" w:cs="Times New Roman"/>
                <w:b/>
                <w:bCs/>
                <w:color w:val="000000"/>
                <w:sz w:val="20"/>
                <w:szCs w:val="20"/>
              </w:rPr>
            </w:pPr>
            <w:r w:rsidRPr="006B5CA6">
              <w:rPr>
                <w:rFonts w:ascii="Calibri" w:eastAsia="Times New Roman" w:hAnsi="Calibri" w:cs="Times New Roman"/>
                <w:b/>
                <w:bCs/>
                <w:color w:val="000000"/>
                <w:sz w:val="20"/>
                <w:szCs w:val="20"/>
              </w:rPr>
              <w:t>Version 2.1</w:t>
            </w:r>
          </w:p>
        </w:tc>
        <w:tc>
          <w:tcPr>
            <w:tcW w:w="960" w:type="dxa"/>
            <w:tcBorders>
              <w:top w:val="nil"/>
              <w:left w:val="nil"/>
              <w:bottom w:val="nil"/>
              <w:right w:val="nil"/>
            </w:tcBorders>
            <w:shd w:val="clear" w:color="000000" w:fill="8DB3E2"/>
            <w:vAlign w:val="center"/>
            <w:hideMark/>
          </w:tcPr>
          <w:p w:rsidR="006B5CA6" w:rsidRPr="006B5CA6" w:rsidRDefault="006B5CA6" w:rsidP="006B5CA6">
            <w:pPr>
              <w:spacing w:after="0" w:line="240" w:lineRule="auto"/>
              <w:jc w:val="center"/>
              <w:rPr>
                <w:rFonts w:ascii="Calibri" w:eastAsia="Times New Roman" w:hAnsi="Calibri" w:cs="Times New Roman"/>
                <w:b/>
                <w:bCs/>
                <w:color w:val="000000"/>
                <w:sz w:val="20"/>
                <w:szCs w:val="20"/>
              </w:rPr>
            </w:pPr>
            <w:r w:rsidRPr="006B5CA6">
              <w:rPr>
                <w:rFonts w:ascii="Calibri" w:eastAsia="Times New Roman" w:hAnsi="Calibri" w:cs="Times New Roman"/>
                <w:b/>
                <w:bCs/>
                <w:color w:val="000000"/>
                <w:sz w:val="20"/>
                <w:szCs w:val="20"/>
              </w:rPr>
              <w:t>Version 3.0</w:t>
            </w:r>
          </w:p>
        </w:tc>
      </w:tr>
      <w:tr w:rsidR="006B5CA6" w:rsidRPr="006B5CA6" w:rsidTr="006B5CA6">
        <w:trPr>
          <w:trHeight w:val="255"/>
        </w:trPr>
        <w:tc>
          <w:tcPr>
            <w:tcW w:w="960" w:type="dxa"/>
            <w:tcBorders>
              <w:top w:val="nil"/>
              <w:left w:val="nil"/>
              <w:bottom w:val="nil"/>
              <w:right w:val="nil"/>
            </w:tcBorders>
            <w:shd w:val="clear" w:color="000000" w:fill="D9D9D9"/>
            <w:noWrap/>
            <w:vAlign w:val="bottom"/>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1</w:t>
            </w:r>
          </w:p>
        </w:tc>
        <w:tc>
          <w:tcPr>
            <w:tcW w:w="4580" w:type="dxa"/>
            <w:tcBorders>
              <w:top w:val="nil"/>
              <w:left w:val="nil"/>
              <w:bottom w:val="nil"/>
              <w:right w:val="nil"/>
            </w:tcBorders>
            <w:shd w:val="clear" w:color="000000" w:fill="D9D9D9"/>
            <w:noWrap/>
            <w:vAlign w:val="bottom"/>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Incision and excision of CNS</w:t>
            </w:r>
          </w:p>
        </w:tc>
        <w:tc>
          <w:tcPr>
            <w:tcW w:w="960" w:type="dxa"/>
            <w:tcBorders>
              <w:top w:val="nil"/>
              <w:left w:val="nil"/>
              <w:bottom w:val="nil"/>
              <w:right w:val="nil"/>
            </w:tcBorders>
            <w:shd w:val="clear" w:color="000000" w:fill="D9D9D9"/>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D9D9D9"/>
            <w:hideMark/>
          </w:tcPr>
          <w:p w:rsidR="006B5CA6" w:rsidRPr="006B5CA6" w:rsidRDefault="006B5CA6" w:rsidP="006B5CA6">
            <w:pPr>
              <w:spacing w:after="0" w:line="240" w:lineRule="auto"/>
              <w:rPr>
                <w:rFonts w:ascii="Calibri" w:eastAsia="Times New Roman" w:hAnsi="Calibri" w:cs="Times New Roman"/>
                <w:b/>
                <w:bCs/>
                <w:color w:val="000000"/>
                <w:sz w:val="20"/>
                <w:szCs w:val="20"/>
              </w:rPr>
            </w:pPr>
            <w:r w:rsidRPr="006B5CA6">
              <w:rPr>
                <w:rFonts w:ascii="Calibri" w:eastAsia="Times New Roman" w:hAnsi="Calibri" w:cs="Times New Roman"/>
                <w:b/>
                <w:bCs/>
                <w:color w:val="000000"/>
                <w:sz w:val="20"/>
                <w:szCs w:val="20"/>
              </w:rPr>
              <w:t> </w:t>
            </w:r>
          </w:p>
        </w:tc>
        <w:tc>
          <w:tcPr>
            <w:tcW w:w="960" w:type="dxa"/>
            <w:tcBorders>
              <w:top w:val="nil"/>
              <w:left w:val="nil"/>
              <w:bottom w:val="nil"/>
              <w:right w:val="nil"/>
            </w:tcBorders>
            <w:shd w:val="clear" w:color="000000" w:fill="D9D9D9"/>
            <w:hideMark/>
          </w:tcPr>
          <w:p w:rsidR="006B5CA6" w:rsidRPr="006B5CA6" w:rsidRDefault="006B5CA6" w:rsidP="006B5CA6">
            <w:pPr>
              <w:spacing w:after="0" w:line="240" w:lineRule="auto"/>
              <w:rPr>
                <w:rFonts w:ascii="Calibri" w:eastAsia="Times New Roman" w:hAnsi="Calibri" w:cs="Times New Roman"/>
                <w:b/>
                <w:bCs/>
                <w:color w:val="000000"/>
                <w:sz w:val="20"/>
                <w:szCs w:val="20"/>
              </w:rPr>
            </w:pPr>
            <w:r w:rsidRPr="006B5CA6">
              <w:rPr>
                <w:rFonts w:ascii="Calibri" w:eastAsia="Times New Roman" w:hAnsi="Calibri" w:cs="Times New Roman"/>
                <w:b/>
                <w:bCs/>
                <w:color w:val="000000"/>
                <w:sz w:val="20"/>
                <w:szCs w:val="20"/>
              </w:rPr>
              <w:t> </w:t>
            </w:r>
          </w:p>
        </w:tc>
        <w:tc>
          <w:tcPr>
            <w:tcW w:w="960" w:type="dxa"/>
            <w:tcBorders>
              <w:top w:val="nil"/>
              <w:left w:val="nil"/>
              <w:bottom w:val="nil"/>
              <w:right w:val="nil"/>
            </w:tcBorders>
            <w:shd w:val="clear" w:color="000000" w:fill="D9D9D9"/>
            <w:hideMark/>
          </w:tcPr>
          <w:p w:rsidR="006B5CA6" w:rsidRPr="006B5CA6" w:rsidRDefault="006B5CA6" w:rsidP="006B5CA6">
            <w:pPr>
              <w:spacing w:after="0" w:line="240" w:lineRule="auto"/>
              <w:rPr>
                <w:rFonts w:ascii="Calibri" w:eastAsia="Times New Roman" w:hAnsi="Calibri" w:cs="Times New Roman"/>
                <w:b/>
                <w:bCs/>
                <w:color w:val="000000"/>
                <w:sz w:val="20"/>
                <w:szCs w:val="20"/>
              </w:rPr>
            </w:pPr>
            <w:r w:rsidRPr="006B5CA6">
              <w:rPr>
                <w:rFonts w:ascii="Calibri" w:eastAsia="Times New Roman" w:hAnsi="Calibri" w:cs="Times New Roman"/>
                <w:b/>
                <w:bCs/>
                <w:color w:val="000000"/>
                <w:sz w:val="20"/>
                <w:szCs w:val="20"/>
              </w:rPr>
              <w:t> </w:t>
            </w:r>
          </w:p>
        </w:tc>
      </w:tr>
      <w:tr w:rsidR="006B5CA6" w:rsidRPr="006B5CA6" w:rsidTr="006B5CA6">
        <w:trPr>
          <w:trHeight w:val="255"/>
        </w:trPr>
        <w:tc>
          <w:tcPr>
            <w:tcW w:w="96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3</w:t>
            </w:r>
          </w:p>
        </w:tc>
        <w:tc>
          <w:tcPr>
            <w:tcW w:w="458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Laminectomy; excision intervertebral disc</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510"/>
        </w:trPr>
        <w:tc>
          <w:tcPr>
            <w:tcW w:w="96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5</w:t>
            </w:r>
          </w:p>
        </w:tc>
        <w:tc>
          <w:tcPr>
            <w:tcW w:w="458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xml:space="preserve">Insertion of catheter or spinal stimulator and injection into spinal </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255"/>
        </w:trPr>
        <w:tc>
          <w:tcPr>
            <w:tcW w:w="96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9</w:t>
            </w:r>
          </w:p>
        </w:tc>
        <w:tc>
          <w:tcPr>
            <w:tcW w:w="458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Other OR therapeutic nervous system procedures</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255"/>
        </w:trPr>
        <w:tc>
          <w:tcPr>
            <w:tcW w:w="96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10</w:t>
            </w:r>
          </w:p>
        </w:tc>
        <w:tc>
          <w:tcPr>
            <w:tcW w:w="458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Thyroidectomy; partial or complete</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255"/>
        </w:trPr>
        <w:tc>
          <w:tcPr>
            <w:tcW w:w="96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12</w:t>
            </w:r>
          </w:p>
        </w:tc>
        <w:tc>
          <w:tcPr>
            <w:tcW w:w="458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Other therapeutic endocrine procedures</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510"/>
        </w:trPr>
        <w:tc>
          <w:tcPr>
            <w:tcW w:w="96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33</w:t>
            </w:r>
          </w:p>
        </w:tc>
        <w:tc>
          <w:tcPr>
            <w:tcW w:w="458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xml:space="preserve">Other OR therapeutic procedures on nose; mouth and pharynx </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255"/>
        </w:trPr>
        <w:tc>
          <w:tcPr>
            <w:tcW w:w="96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36</w:t>
            </w:r>
          </w:p>
        </w:tc>
        <w:tc>
          <w:tcPr>
            <w:tcW w:w="458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xml:space="preserve">Lobectomy or </w:t>
            </w:r>
            <w:proofErr w:type="spellStart"/>
            <w:r w:rsidRPr="006B5CA6">
              <w:rPr>
                <w:rFonts w:ascii="Calibri" w:eastAsia="Times New Roman" w:hAnsi="Calibri" w:cs="Times New Roman"/>
                <w:color w:val="000000"/>
                <w:sz w:val="20"/>
                <w:szCs w:val="20"/>
              </w:rPr>
              <w:t>pneumonectomy</w:t>
            </w:r>
            <w:proofErr w:type="spellEnd"/>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255"/>
        </w:trPr>
        <w:tc>
          <w:tcPr>
            <w:tcW w:w="96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38</w:t>
            </w:r>
          </w:p>
        </w:tc>
        <w:tc>
          <w:tcPr>
            <w:tcW w:w="458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Other diagnostic procedures on lung and bronchus</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510"/>
        </w:trPr>
        <w:tc>
          <w:tcPr>
            <w:tcW w:w="96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40</w:t>
            </w:r>
          </w:p>
        </w:tc>
        <w:tc>
          <w:tcPr>
            <w:tcW w:w="458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Other diagnostic procedures of respiratory tract and mediastinum</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300"/>
        </w:trPr>
        <w:tc>
          <w:tcPr>
            <w:tcW w:w="96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43</w:t>
            </w:r>
          </w:p>
        </w:tc>
        <w:tc>
          <w:tcPr>
            <w:tcW w:w="458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Heart valve procedures</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300"/>
        </w:trPr>
        <w:tc>
          <w:tcPr>
            <w:tcW w:w="96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44</w:t>
            </w:r>
          </w:p>
        </w:tc>
        <w:tc>
          <w:tcPr>
            <w:tcW w:w="458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Coronary artery bypass graft (CABG)</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300"/>
        </w:trPr>
        <w:tc>
          <w:tcPr>
            <w:tcW w:w="96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45</w:t>
            </w:r>
          </w:p>
        </w:tc>
        <w:tc>
          <w:tcPr>
            <w:tcW w:w="458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Percutaneous transluminal coronary angioplasty (PTCA)</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510"/>
        </w:trPr>
        <w:tc>
          <w:tcPr>
            <w:tcW w:w="96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47</w:t>
            </w:r>
          </w:p>
        </w:tc>
        <w:tc>
          <w:tcPr>
            <w:tcW w:w="458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Diagnostic cardiac catheterization; coronary arteriography</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555"/>
        </w:trPr>
        <w:tc>
          <w:tcPr>
            <w:tcW w:w="96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48</w:t>
            </w:r>
          </w:p>
        </w:tc>
        <w:tc>
          <w:tcPr>
            <w:tcW w:w="458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xml:space="preserve">Insertion; revision; replacement; removal of cardiac pacemaker or </w:t>
            </w:r>
            <w:proofErr w:type="spellStart"/>
            <w:r w:rsidRPr="006B5CA6">
              <w:rPr>
                <w:rFonts w:ascii="Calibri" w:eastAsia="Times New Roman" w:hAnsi="Calibri" w:cs="Times New Roman"/>
                <w:color w:val="000000"/>
                <w:sz w:val="20"/>
                <w:szCs w:val="20"/>
              </w:rPr>
              <w:t>cardioverter</w:t>
            </w:r>
            <w:proofErr w:type="spellEnd"/>
            <w:r w:rsidRPr="006B5CA6">
              <w:rPr>
                <w:rFonts w:ascii="Calibri" w:eastAsia="Times New Roman" w:hAnsi="Calibri" w:cs="Times New Roman"/>
                <w:color w:val="000000"/>
                <w:sz w:val="20"/>
                <w:szCs w:val="20"/>
              </w:rPr>
              <w:t>/defibrillator</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300"/>
        </w:trPr>
        <w:tc>
          <w:tcPr>
            <w:tcW w:w="96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49</w:t>
            </w:r>
          </w:p>
        </w:tc>
        <w:tc>
          <w:tcPr>
            <w:tcW w:w="458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Other OR heart procedures</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300"/>
        </w:trPr>
        <w:tc>
          <w:tcPr>
            <w:tcW w:w="96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51</w:t>
            </w:r>
          </w:p>
        </w:tc>
        <w:tc>
          <w:tcPr>
            <w:tcW w:w="458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Endarterectomy; vessel of head and neck</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300"/>
        </w:trPr>
        <w:tc>
          <w:tcPr>
            <w:tcW w:w="96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52</w:t>
            </w:r>
          </w:p>
        </w:tc>
        <w:tc>
          <w:tcPr>
            <w:tcW w:w="458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Aortic resection; replacement or anastomosis</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300"/>
        </w:trPr>
        <w:tc>
          <w:tcPr>
            <w:tcW w:w="96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53</w:t>
            </w:r>
          </w:p>
        </w:tc>
        <w:tc>
          <w:tcPr>
            <w:tcW w:w="458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Varicose vein stripping; lower limb</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300"/>
        </w:trPr>
        <w:tc>
          <w:tcPr>
            <w:tcW w:w="96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bookmarkStart w:id="39" w:name="RANGE!A39"/>
            <w:r w:rsidRPr="006B5CA6">
              <w:rPr>
                <w:rFonts w:ascii="Calibri" w:eastAsia="Times New Roman" w:hAnsi="Calibri" w:cs="Times New Roman"/>
                <w:color w:val="000000"/>
                <w:sz w:val="20"/>
                <w:szCs w:val="20"/>
              </w:rPr>
              <w:t>55</w:t>
            </w:r>
            <w:bookmarkEnd w:id="39"/>
          </w:p>
        </w:tc>
        <w:tc>
          <w:tcPr>
            <w:tcW w:w="458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Peripheral vascular bypass</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300"/>
        </w:trPr>
        <w:tc>
          <w:tcPr>
            <w:tcW w:w="96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56</w:t>
            </w:r>
          </w:p>
        </w:tc>
        <w:tc>
          <w:tcPr>
            <w:tcW w:w="458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Other vascular bypass and shunt; not heart</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300"/>
        </w:trPr>
        <w:tc>
          <w:tcPr>
            <w:tcW w:w="96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59</w:t>
            </w:r>
          </w:p>
        </w:tc>
        <w:tc>
          <w:tcPr>
            <w:tcW w:w="458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xml:space="preserve">Other OR procedures on vessels of head and neck </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300"/>
        </w:trPr>
        <w:tc>
          <w:tcPr>
            <w:tcW w:w="960" w:type="dxa"/>
            <w:tcBorders>
              <w:top w:val="nil"/>
              <w:left w:val="nil"/>
              <w:bottom w:val="nil"/>
              <w:right w:val="nil"/>
            </w:tcBorders>
            <w:shd w:val="clear" w:color="000000" w:fill="D9D9D9"/>
            <w:noWrap/>
            <w:vAlign w:val="bottom"/>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60</w:t>
            </w:r>
          </w:p>
        </w:tc>
        <w:tc>
          <w:tcPr>
            <w:tcW w:w="4580" w:type="dxa"/>
            <w:tcBorders>
              <w:top w:val="nil"/>
              <w:left w:val="nil"/>
              <w:bottom w:val="nil"/>
              <w:right w:val="nil"/>
            </w:tcBorders>
            <w:shd w:val="clear" w:color="000000" w:fill="D9D9D9"/>
            <w:noWrap/>
            <w:vAlign w:val="bottom"/>
            <w:hideMark/>
          </w:tcPr>
          <w:p w:rsidR="006B5CA6" w:rsidRPr="006B5CA6" w:rsidRDefault="006B5CA6" w:rsidP="006B5CA6">
            <w:pPr>
              <w:spacing w:after="0" w:line="240" w:lineRule="auto"/>
              <w:rPr>
                <w:rFonts w:ascii="Calibri" w:eastAsia="Times New Roman" w:hAnsi="Calibri" w:cs="Times New Roman"/>
                <w:color w:val="000000"/>
                <w:sz w:val="20"/>
                <w:szCs w:val="20"/>
              </w:rPr>
            </w:pPr>
            <w:proofErr w:type="spellStart"/>
            <w:r w:rsidRPr="006B5CA6">
              <w:rPr>
                <w:rFonts w:ascii="Calibri" w:eastAsia="Times New Roman" w:hAnsi="Calibri" w:cs="Times New Roman"/>
                <w:color w:val="000000"/>
                <w:sz w:val="20"/>
                <w:szCs w:val="20"/>
              </w:rPr>
              <w:t>Embolectomy</w:t>
            </w:r>
            <w:proofErr w:type="spellEnd"/>
            <w:r w:rsidRPr="006B5CA6">
              <w:rPr>
                <w:rFonts w:ascii="Calibri" w:eastAsia="Times New Roman" w:hAnsi="Calibri" w:cs="Times New Roman"/>
                <w:color w:val="000000"/>
                <w:sz w:val="20"/>
                <w:szCs w:val="20"/>
              </w:rPr>
              <w:t xml:space="preserve"> and endarterectomy of lower limbs</w:t>
            </w:r>
          </w:p>
        </w:tc>
        <w:tc>
          <w:tcPr>
            <w:tcW w:w="960" w:type="dxa"/>
            <w:tcBorders>
              <w:top w:val="nil"/>
              <w:left w:val="nil"/>
              <w:bottom w:val="nil"/>
              <w:right w:val="nil"/>
            </w:tcBorders>
            <w:shd w:val="clear" w:color="000000" w:fill="D9D9D9"/>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D9D9D9"/>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w:t>
            </w:r>
          </w:p>
        </w:tc>
        <w:tc>
          <w:tcPr>
            <w:tcW w:w="960" w:type="dxa"/>
            <w:tcBorders>
              <w:top w:val="nil"/>
              <w:left w:val="nil"/>
              <w:bottom w:val="nil"/>
              <w:right w:val="nil"/>
            </w:tcBorders>
            <w:shd w:val="clear" w:color="000000" w:fill="D9D9D9"/>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w:t>
            </w:r>
          </w:p>
        </w:tc>
        <w:tc>
          <w:tcPr>
            <w:tcW w:w="960" w:type="dxa"/>
            <w:tcBorders>
              <w:top w:val="nil"/>
              <w:left w:val="nil"/>
              <w:bottom w:val="nil"/>
              <w:right w:val="nil"/>
            </w:tcBorders>
            <w:shd w:val="clear" w:color="000000" w:fill="D9D9D9"/>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w:t>
            </w:r>
          </w:p>
        </w:tc>
      </w:tr>
      <w:tr w:rsidR="006B5CA6" w:rsidRPr="006B5CA6" w:rsidTr="006B5CA6">
        <w:trPr>
          <w:trHeight w:val="300"/>
        </w:trPr>
        <w:tc>
          <w:tcPr>
            <w:tcW w:w="96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62</w:t>
            </w:r>
          </w:p>
        </w:tc>
        <w:tc>
          <w:tcPr>
            <w:tcW w:w="458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Other diagnostic cardiovascular procedures</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300"/>
        </w:trPr>
        <w:tc>
          <w:tcPr>
            <w:tcW w:w="96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66</w:t>
            </w:r>
          </w:p>
        </w:tc>
        <w:tc>
          <w:tcPr>
            <w:tcW w:w="458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Procedures on spleen</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435"/>
        </w:trPr>
        <w:tc>
          <w:tcPr>
            <w:tcW w:w="96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67</w:t>
            </w:r>
          </w:p>
        </w:tc>
        <w:tc>
          <w:tcPr>
            <w:tcW w:w="458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Other therapeutic procedures; hemic and lymphatic system</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300"/>
        </w:trPr>
        <w:tc>
          <w:tcPr>
            <w:tcW w:w="96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74</w:t>
            </w:r>
          </w:p>
        </w:tc>
        <w:tc>
          <w:tcPr>
            <w:tcW w:w="458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Gastrectomy; partial and total</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300"/>
        </w:trPr>
        <w:tc>
          <w:tcPr>
            <w:tcW w:w="96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78</w:t>
            </w:r>
          </w:p>
        </w:tc>
        <w:tc>
          <w:tcPr>
            <w:tcW w:w="458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Colorectal resection</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300"/>
        </w:trPr>
        <w:tc>
          <w:tcPr>
            <w:tcW w:w="96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79</w:t>
            </w:r>
          </w:p>
        </w:tc>
        <w:tc>
          <w:tcPr>
            <w:tcW w:w="458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Local excision of large intestine lesion (not endoscopic)</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300"/>
        </w:trPr>
        <w:tc>
          <w:tcPr>
            <w:tcW w:w="96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84</w:t>
            </w:r>
          </w:p>
        </w:tc>
        <w:tc>
          <w:tcPr>
            <w:tcW w:w="458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Cholecystectomy and common duct exploration</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300"/>
        </w:trPr>
        <w:tc>
          <w:tcPr>
            <w:tcW w:w="96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85</w:t>
            </w:r>
          </w:p>
        </w:tc>
        <w:tc>
          <w:tcPr>
            <w:tcW w:w="458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Inguinal and femoral hernia repair</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300"/>
        </w:trPr>
        <w:tc>
          <w:tcPr>
            <w:tcW w:w="96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86</w:t>
            </w:r>
          </w:p>
        </w:tc>
        <w:tc>
          <w:tcPr>
            <w:tcW w:w="458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Other hernia repair</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300"/>
        </w:trPr>
        <w:tc>
          <w:tcPr>
            <w:tcW w:w="96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99</w:t>
            </w:r>
          </w:p>
        </w:tc>
        <w:tc>
          <w:tcPr>
            <w:tcW w:w="458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Other OR gastrointestinal therapeutic procedures</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300"/>
        </w:trPr>
        <w:tc>
          <w:tcPr>
            <w:tcW w:w="96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lastRenderedPageBreak/>
              <w:t>104</w:t>
            </w:r>
          </w:p>
        </w:tc>
        <w:tc>
          <w:tcPr>
            <w:tcW w:w="458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Nephrectomy; partial or complete</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300"/>
        </w:trPr>
        <w:tc>
          <w:tcPr>
            <w:tcW w:w="96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106</w:t>
            </w:r>
          </w:p>
        </w:tc>
        <w:tc>
          <w:tcPr>
            <w:tcW w:w="458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Genitourinary incontinence procedures</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300"/>
        </w:trPr>
        <w:tc>
          <w:tcPr>
            <w:tcW w:w="96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107</w:t>
            </w:r>
          </w:p>
        </w:tc>
        <w:tc>
          <w:tcPr>
            <w:tcW w:w="458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Extracorporeal lithotripsy; urinary</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300"/>
        </w:trPr>
        <w:tc>
          <w:tcPr>
            <w:tcW w:w="96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109</w:t>
            </w:r>
          </w:p>
        </w:tc>
        <w:tc>
          <w:tcPr>
            <w:tcW w:w="458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Procedures on the urethra</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300"/>
        </w:trPr>
        <w:tc>
          <w:tcPr>
            <w:tcW w:w="96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112</w:t>
            </w:r>
          </w:p>
        </w:tc>
        <w:tc>
          <w:tcPr>
            <w:tcW w:w="458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Other OR therapeutic procedures of urinary tract</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300"/>
        </w:trPr>
        <w:tc>
          <w:tcPr>
            <w:tcW w:w="96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113</w:t>
            </w:r>
          </w:p>
        </w:tc>
        <w:tc>
          <w:tcPr>
            <w:tcW w:w="458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Transurethral resection of prostate (TURP)</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300"/>
        </w:trPr>
        <w:tc>
          <w:tcPr>
            <w:tcW w:w="96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114</w:t>
            </w:r>
          </w:p>
        </w:tc>
        <w:tc>
          <w:tcPr>
            <w:tcW w:w="458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Open prostatectomy</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300"/>
        </w:trPr>
        <w:tc>
          <w:tcPr>
            <w:tcW w:w="96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119</w:t>
            </w:r>
          </w:p>
        </w:tc>
        <w:tc>
          <w:tcPr>
            <w:tcW w:w="458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Oophorectomy; unilateral and bilateral</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300"/>
        </w:trPr>
        <w:tc>
          <w:tcPr>
            <w:tcW w:w="96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120</w:t>
            </w:r>
          </w:p>
        </w:tc>
        <w:tc>
          <w:tcPr>
            <w:tcW w:w="458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Other operations on ovary</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300"/>
        </w:trPr>
        <w:tc>
          <w:tcPr>
            <w:tcW w:w="96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124</w:t>
            </w:r>
          </w:p>
        </w:tc>
        <w:tc>
          <w:tcPr>
            <w:tcW w:w="458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Hysterectomy; abdominal and vaginal</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510"/>
        </w:trPr>
        <w:tc>
          <w:tcPr>
            <w:tcW w:w="96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129</w:t>
            </w:r>
          </w:p>
        </w:tc>
        <w:tc>
          <w:tcPr>
            <w:tcW w:w="458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Repair of cystocele and rectocele; obliteration of vaginal vault</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300"/>
        </w:trPr>
        <w:tc>
          <w:tcPr>
            <w:tcW w:w="96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132</w:t>
            </w:r>
          </w:p>
        </w:tc>
        <w:tc>
          <w:tcPr>
            <w:tcW w:w="458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Other OR therapeutic procedures; female organs</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300"/>
        </w:trPr>
        <w:tc>
          <w:tcPr>
            <w:tcW w:w="96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bookmarkStart w:id="40" w:name="RANGE!A65"/>
            <w:r w:rsidRPr="006B5CA6">
              <w:rPr>
                <w:rFonts w:ascii="Calibri" w:eastAsia="Times New Roman" w:hAnsi="Calibri" w:cs="Times New Roman"/>
                <w:color w:val="000000"/>
                <w:sz w:val="20"/>
                <w:szCs w:val="20"/>
              </w:rPr>
              <w:t>142</w:t>
            </w:r>
            <w:bookmarkEnd w:id="40"/>
          </w:p>
        </w:tc>
        <w:tc>
          <w:tcPr>
            <w:tcW w:w="458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Partial excision bone</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300"/>
        </w:trPr>
        <w:tc>
          <w:tcPr>
            <w:tcW w:w="96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152</w:t>
            </w:r>
          </w:p>
        </w:tc>
        <w:tc>
          <w:tcPr>
            <w:tcW w:w="458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Arthroplasty knee</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300"/>
        </w:trPr>
        <w:tc>
          <w:tcPr>
            <w:tcW w:w="96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153</w:t>
            </w:r>
          </w:p>
        </w:tc>
        <w:tc>
          <w:tcPr>
            <w:tcW w:w="458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Hip replacement; total and partial</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300"/>
        </w:trPr>
        <w:tc>
          <w:tcPr>
            <w:tcW w:w="96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154</w:t>
            </w:r>
          </w:p>
        </w:tc>
        <w:tc>
          <w:tcPr>
            <w:tcW w:w="458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Arthroplasty other than hip or knee</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300"/>
        </w:trPr>
        <w:tc>
          <w:tcPr>
            <w:tcW w:w="96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bookmarkStart w:id="41" w:name="RANGE!A69"/>
            <w:r w:rsidRPr="006B5CA6">
              <w:rPr>
                <w:rFonts w:ascii="Calibri" w:eastAsia="Times New Roman" w:hAnsi="Calibri" w:cs="Times New Roman"/>
                <w:color w:val="000000"/>
                <w:sz w:val="20"/>
                <w:szCs w:val="20"/>
              </w:rPr>
              <w:t>157</w:t>
            </w:r>
            <w:bookmarkEnd w:id="41"/>
          </w:p>
        </w:tc>
        <w:tc>
          <w:tcPr>
            <w:tcW w:w="458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Amputation of lower extremity</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300"/>
        </w:trPr>
        <w:tc>
          <w:tcPr>
            <w:tcW w:w="96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158</w:t>
            </w:r>
          </w:p>
        </w:tc>
        <w:tc>
          <w:tcPr>
            <w:tcW w:w="458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Spinal fusion</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300"/>
        </w:trPr>
        <w:tc>
          <w:tcPr>
            <w:tcW w:w="96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159</w:t>
            </w:r>
          </w:p>
        </w:tc>
        <w:tc>
          <w:tcPr>
            <w:tcW w:w="458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Other diagnostic procedures on musculoskeletal system</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300"/>
        </w:trPr>
        <w:tc>
          <w:tcPr>
            <w:tcW w:w="96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166</w:t>
            </w:r>
          </w:p>
        </w:tc>
        <w:tc>
          <w:tcPr>
            <w:tcW w:w="458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xml:space="preserve">Lumpectomy; </w:t>
            </w:r>
            <w:proofErr w:type="spellStart"/>
            <w:r w:rsidRPr="006B5CA6">
              <w:rPr>
                <w:rFonts w:ascii="Calibri" w:eastAsia="Times New Roman" w:hAnsi="Calibri" w:cs="Times New Roman"/>
                <w:color w:val="000000"/>
                <w:sz w:val="20"/>
                <w:szCs w:val="20"/>
              </w:rPr>
              <w:t>quadrantectomy</w:t>
            </w:r>
            <w:proofErr w:type="spellEnd"/>
            <w:r w:rsidRPr="006B5CA6">
              <w:rPr>
                <w:rFonts w:ascii="Calibri" w:eastAsia="Times New Roman" w:hAnsi="Calibri" w:cs="Times New Roman"/>
                <w:color w:val="000000"/>
                <w:sz w:val="20"/>
                <w:szCs w:val="20"/>
              </w:rPr>
              <w:t xml:space="preserve"> of breast</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300"/>
        </w:trPr>
        <w:tc>
          <w:tcPr>
            <w:tcW w:w="96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167</w:t>
            </w:r>
          </w:p>
        </w:tc>
        <w:tc>
          <w:tcPr>
            <w:tcW w:w="458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Mastectomy</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300"/>
        </w:trPr>
        <w:tc>
          <w:tcPr>
            <w:tcW w:w="96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169</w:t>
            </w:r>
          </w:p>
        </w:tc>
        <w:tc>
          <w:tcPr>
            <w:tcW w:w="458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Debridement of wound; infection or burn</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300"/>
        </w:trPr>
        <w:tc>
          <w:tcPr>
            <w:tcW w:w="960" w:type="dxa"/>
            <w:tcBorders>
              <w:top w:val="nil"/>
              <w:left w:val="nil"/>
              <w:bottom w:val="nil"/>
              <w:right w:val="nil"/>
            </w:tcBorders>
            <w:shd w:val="clear" w:color="000000" w:fill="DA9694"/>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170</w:t>
            </w:r>
          </w:p>
        </w:tc>
        <w:tc>
          <w:tcPr>
            <w:tcW w:w="4580" w:type="dxa"/>
            <w:tcBorders>
              <w:top w:val="nil"/>
              <w:left w:val="nil"/>
              <w:bottom w:val="nil"/>
              <w:right w:val="nil"/>
            </w:tcBorders>
            <w:shd w:val="clear" w:color="000000" w:fill="DA9694"/>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Excision of skin lesion</w:t>
            </w:r>
          </w:p>
        </w:tc>
        <w:tc>
          <w:tcPr>
            <w:tcW w:w="960" w:type="dxa"/>
            <w:tcBorders>
              <w:top w:val="nil"/>
              <w:left w:val="nil"/>
              <w:bottom w:val="nil"/>
              <w:right w:val="nil"/>
            </w:tcBorders>
            <w:shd w:val="clear" w:color="000000" w:fill="DA9694"/>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w:t>
            </w:r>
          </w:p>
        </w:tc>
        <w:tc>
          <w:tcPr>
            <w:tcW w:w="960" w:type="dxa"/>
            <w:tcBorders>
              <w:top w:val="nil"/>
              <w:left w:val="nil"/>
              <w:bottom w:val="nil"/>
              <w:right w:val="nil"/>
            </w:tcBorders>
            <w:shd w:val="clear" w:color="000000" w:fill="DA9694"/>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w:t>
            </w:r>
          </w:p>
        </w:tc>
        <w:tc>
          <w:tcPr>
            <w:tcW w:w="960" w:type="dxa"/>
            <w:tcBorders>
              <w:top w:val="nil"/>
              <w:left w:val="nil"/>
              <w:bottom w:val="nil"/>
              <w:right w:val="nil"/>
            </w:tcBorders>
            <w:shd w:val="clear" w:color="000000" w:fill="DA9694"/>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DA9694"/>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300"/>
        </w:trPr>
        <w:tc>
          <w:tcPr>
            <w:tcW w:w="96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172</w:t>
            </w:r>
          </w:p>
        </w:tc>
        <w:tc>
          <w:tcPr>
            <w:tcW w:w="458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Skin graft</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300"/>
        </w:trPr>
        <w:tc>
          <w:tcPr>
            <w:tcW w:w="960" w:type="dxa"/>
            <w:tcBorders>
              <w:top w:val="nil"/>
              <w:left w:val="nil"/>
              <w:bottom w:val="nil"/>
              <w:right w:val="nil"/>
            </w:tcBorders>
            <w:shd w:val="clear" w:color="000000" w:fill="C4D79B"/>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211</w:t>
            </w:r>
          </w:p>
        </w:tc>
        <w:tc>
          <w:tcPr>
            <w:tcW w:w="4580" w:type="dxa"/>
            <w:tcBorders>
              <w:top w:val="nil"/>
              <w:left w:val="nil"/>
              <w:bottom w:val="nil"/>
              <w:right w:val="nil"/>
            </w:tcBorders>
            <w:shd w:val="clear" w:color="000000" w:fill="C4D79B"/>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Therapeutic radiology for cancer treatment</w:t>
            </w:r>
          </w:p>
        </w:tc>
        <w:tc>
          <w:tcPr>
            <w:tcW w:w="960" w:type="dxa"/>
            <w:tcBorders>
              <w:top w:val="nil"/>
              <w:left w:val="nil"/>
              <w:bottom w:val="nil"/>
              <w:right w:val="nil"/>
            </w:tcBorders>
            <w:shd w:val="clear" w:color="000000" w:fill="C4D79B"/>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D79B"/>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D79B"/>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D79B"/>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w:t>
            </w:r>
          </w:p>
        </w:tc>
      </w:tr>
      <w:tr w:rsidR="006B5CA6" w:rsidRPr="006B5CA6" w:rsidTr="006B5CA6">
        <w:trPr>
          <w:trHeight w:val="300"/>
        </w:trPr>
        <w:tc>
          <w:tcPr>
            <w:tcW w:w="960" w:type="dxa"/>
            <w:tcBorders>
              <w:top w:val="nil"/>
              <w:left w:val="nil"/>
              <w:bottom w:val="nil"/>
              <w:right w:val="nil"/>
            </w:tcBorders>
            <w:shd w:val="clear" w:color="000000" w:fill="C4D79B"/>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224</w:t>
            </w:r>
          </w:p>
        </w:tc>
        <w:tc>
          <w:tcPr>
            <w:tcW w:w="4580" w:type="dxa"/>
            <w:tcBorders>
              <w:top w:val="nil"/>
              <w:left w:val="nil"/>
              <w:bottom w:val="nil"/>
              <w:right w:val="nil"/>
            </w:tcBorders>
            <w:shd w:val="clear" w:color="000000" w:fill="C4D79B"/>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Cancer chemotherapy</w:t>
            </w:r>
          </w:p>
        </w:tc>
        <w:tc>
          <w:tcPr>
            <w:tcW w:w="960" w:type="dxa"/>
            <w:tcBorders>
              <w:top w:val="nil"/>
              <w:left w:val="nil"/>
              <w:bottom w:val="nil"/>
              <w:right w:val="nil"/>
            </w:tcBorders>
            <w:shd w:val="clear" w:color="000000" w:fill="C4D79B"/>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w:t>
            </w:r>
          </w:p>
        </w:tc>
        <w:tc>
          <w:tcPr>
            <w:tcW w:w="960" w:type="dxa"/>
            <w:tcBorders>
              <w:top w:val="nil"/>
              <w:left w:val="nil"/>
              <w:bottom w:val="nil"/>
              <w:right w:val="nil"/>
            </w:tcBorders>
            <w:shd w:val="clear" w:color="000000" w:fill="C4D79B"/>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w:t>
            </w:r>
          </w:p>
        </w:tc>
        <w:tc>
          <w:tcPr>
            <w:tcW w:w="960" w:type="dxa"/>
            <w:tcBorders>
              <w:top w:val="nil"/>
              <w:left w:val="nil"/>
              <w:bottom w:val="nil"/>
              <w:right w:val="nil"/>
            </w:tcBorders>
            <w:shd w:val="clear" w:color="000000" w:fill="C4D79B"/>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D79B"/>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w:t>
            </w:r>
          </w:p>
        </w:tc>
      </w:tr>
      <w:tr w:rsidR="006B5CA6" w:rsidRPr="006B5CA6" w:rsidTr="006B5CA6">
        <w:trPr>
          <w:trHeight w:val="765"/>
        </w:trPr>
        <w:tc>
          <w:tcPr>
            <w:tcW w:w="960" w:type="dxa"/>
            <w:tcBorders>
              <w:top w:val="nil"/>
              <w:left w:val="nil"/>
              <w:bottom w:val="nil"/>
              <w:right w:val="nil"/>
            </w:tcBorders>
            <w:shd w:val="clear" w:color="000000" w:fill="CCC0DA"/>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30.4, 31.74, 34.6</w:t>
            </w:r>
          </w:p>
        </w:tc>
        <w:tc>
          <w:tcPr>
            <w:tcW w:w="458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xml:space="preserve">Radical laryngectomy, revision of tracheostomy, scarification of pleura (from </w:t>
            </w:r>
            <w:proofErr w:type="spellStart"/>
            <w:r w:rsidRPr="006B5CA6">
              <w:rPr>
                <w:rFonts w:ascii="Calibri" w:eastAsia="Times New Roman" w:hAnsi="Calibri" w:cs="Times New Roman"/>
                <w:color w:val="000000"/>
                <w:sz w:val="20"/>
                <w:szCs w:val="20"/>
              </w:rPr>
              <w:t>Proc</w:t>
            </w:r>
            <w:proofErr w:type="spellEnd"/>
            <w:r w:rsidRPr="006B5CA6">
              <w:rPr>
                <w:rFonts w:ascii="Calibri" w:eastAsia="Times New Roman" w:hAnsi="Calibri" w:cs="Times New Roman"/>
                <w:color w:val="000000"/>
                <w:sz w:val="20"/>
                <w:szCs w:val="20"/>
              </w:rPr>
              <w:t xml:space="preserve"> CCS 42 - Other OR procedures on respiratory system and mediastinum)</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765"/>
        </w:trPr>
        <w:tc>
          <w:tcPr>
            <w:tcW w:w="96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30.1, 30.29, 30.3</w:t>
            </w:r>
          </w:p>
        </w:tc>
        <w:tc>
          <w:tcPr>
            <w:tcW w:w="458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proofErr w:type="spellStart"/>
            <w:r w:rsidRPr="006B5CA6">
              <w:rPr>
                <w:rFonts w:ascii="Calibri" w:eastAsia="Times New Roman" w:hAnsi="Calibri" w:cs="Times New Roman"/>
                <w:color w:val="000000"/>
                <w:sz w:val="20"/>
                <w:szCs w:val="20"/>
              </w:rPr>
              <w:t>Hemilaryngectomy</w:t>
            </w:r>
            <w:proofErr w:type="spellEnd"/>
            <w:r w:rsidRPr="006B5CA6">
              <w:rPr>
                <w:rFonts w:ascii="Calibri" w:eastAsia="Times New Roman" w:hAnsi="Calibri" w:cs="Times New Roman"/>
                <w:color w:val="000000"/>
                <w:sz w:val="20"/>
                <w:szCs w:val="20"/>
              </w:rPr>
              <w:t xml:space="preserve">, Other partial laryngectomy, Complete laryngectomy (from </w:t>
            </w:r>
            <w:proofErr w:type="spellStart"/>
            <w:r w:rsidRPr="006B5CA6">
              <w:rPr>
                <w:rFonts w:ascii="Calibri" w:eastAsia="Times New Roman" w:hAnsi="Calibri" w:cs="Times New Roman"/>
                <w:color w:val="000000"/>
                <w:sz w:val="20"/>
                <w:szCs w:val="20"/>
              </w:rPr>
              <w:t>Proc</w:t>
            </w:r>
            <w:proofErr w:type="spellEnd"/>
            <w:r w:rsidRPr="006B5CA6">
              <w:rPr>
                <w:rFonts w:ascii="Calibri" w:eastAsia="Times New Roman" w:hAnsi="Calibri" w:cs="Times New Roman"/>
                <w:color w:val="000000"/>
                <w:sz w:val="20"/>
                <w:szCs w:val="20"/>
              </w:rPr>
              <w:t xml:space="preserve"> CCS 42 - Other OR procedures on respiratory system and mediastinum)</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6B5CA6">
        <w:trPr>
          <w:trHeight w:val="510"/>
        </w:trPr>
        <w:tc>
          <w:tcPr>
            <w:tcW w:w="96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38.18</w:t>
            </w:r>
          </w:p>
        </w:tc>
        <w:tc>
          <w:tcPr>
            <w:tcW w:w="4580" w:type="dxa"/>
            <w:tcBorders>
              <w:top w:val="nil"/>
              <w:left w:val="nil"/>
              <w:bottom w:val="nil"/>
              <w:right w:val="nil"/>
            </w:tcBorders>
            <w:shd w:val="clear" w:color="000000" w:fill="C4BD97"/>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xml:space="preserve">Endarterectomy leg vessel (from </w:t>
            </w:r>
            <w:proofErr w:type="spellStart"/>
            <w:r w:rsidRPr="006B5CA6">
              <w:rPr>
                <w:rFonts w:ascii="Calibri" w:eastAsia="Times New Roman" w:hAnsi="Calibri" w:cs="Times New Roman"/>
                <w:color w:val="000000"/>
                <w:sz w:val="20"/>
                <w:szCs w:val="20"/>
              </w:rPr>
              <w:t>Proc</w:t>
            </w:r>
            <w:proofErr w:type="spellEnd"/>
            <w:r w:rsidRPr="006B5CA6">
              <w:rPr>
                <w:rFonts w:ascii="Calibri" w:eastAsia="Times New Roman" w:hAnsi="Calibri" w:cs="Times New Roman"/>
                <w:color w:val="000000"/>
                <w:sz w:val="20"/>
                <w:szCs w:val="20"/>
              </w:rPr>
              <w:t xml:space="preserve"> CCS 60- </w:t>
            </w:r>
            <w:proofErr w:type="spellStart"/>
            <w:r w:rsidRPr="006B5CA6">
              <w:rPr>
                <w:rFonts w:ascii="Calibri" w:eastAsia="Times New Roman" w:hAnsi="Calibri" w:cs="Times New Roman"/>
                <w:color w:val="000000"/>
                <w:sz w:val="20"/>
                <w:szCs w:val="20"/>
              </w:rPr>
              <w:t>Embolectomy</w:t>
            </w:r>
            <w:proofErr w:type="spellEnd"/>
            <w:r w:rsidRPr="006B5CA6">
              <w:rPr>
                <w:rFonts w:ascii="Calibri" w:eastAsia="Times New Roman" w:hAnsi="Calibri" w:cs="Times New Roman"/>
                <w:color w:val="000000"/>
                <w:sz w:val="20"/>
                <w:szCs w:val="20"/>
              </w:rPr>
              <w:t xml:space="preserve"> and endarterectomy of lower limbs)</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w:t>
            </w:r>
          </w:p>
        </w:tc>
        <w:tc>
          <w:tcPr>
            <w:tcW w:w="960" w:type="dxa"/>
            <w:tcBorders>
              <w:top w:val="nil"/>
              <w:left w:val="nil"/>
              <w:bottom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8E0E9A">
        <w:trPr>
          <w:trHeight w:val="810"/>
        </w:trPr>
        <w:tc>
          <w:tcPr>
            <w:tcW w:w="960" w:type="dxa"/>
            <w:tcBorders>
              <w:top w:val="nil"/>
              <w:left w:val="nil"/>
              <w:right w:val="nil"/>
            </w:tcBorders>
            <w:shd w:val="clear" w:color="000000" w:fill="C4BD97"/>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55.03, 55.04</w:t>
            </w:r>
          </w:p>
        </w:tc>
        <w:tc>
          <w:tcPr>
            <w:tcW w:w="4580" w:type="dxa"/>
            <w:tcBorders>
              <w:top w:val="nil"/>
              <w:left w:val="nil"/>
              <w:right w:val="nil"/>
            </w:tcBorders>
            <w:shd w:val="clear" w:color="000000" w:fill="C4BD97"/>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xml:space="preserve">Percutaneous nephrostomy with and without fragmentation (from </w:t>
            </w:r>
            <w:proofErr w:type="spellStart"/>
            <w:r w:rsidRPr="006B5CA6">
              <w:rPr>
                <w:rFonts w:ascii="Calibri" w:eastAsia="Times New Roman" w:hAnsi="Calibri" w:cs="Times New Roman"/>
                <w:color w:val="000000"/>
                <w:sz w:val="20"/>
                <w:szCs w:val="20"/>
              </w:rPr>
              <w:t>Proc</w:t>
            </w:r>
            <w:proofErr w:type="spellEnd"/>
            <w:r w:rsidRPr="006B5CA6">
              <w:rPr>
                <w:rFonts w:ascii="Calibri" w:eastAsia="Times New Roman" w:hAnsi="Calibri" w:cs="Times New Roman"/>
                <w:color w:val="000000"/>
                <w:sz w:val="20"/>
                <w:szCs w:val="20"/>
              </w:rPr>
              <w:t xml:space="preserve"> CCS 103- </w:t>
            </w:r>
            <w:proofErr w:type="spellStart"/>
            <w:r w:rsidRPr="006B5CA6">
              <w:rPr>
                <w:rFonts w:ascii="Calibri" w:eastAsia="Times New Roman" w:hAnsi="Calibri" w:cs="Times New Roman"/>
                <w:color w:val="000000"/>
                <w:sz w:val="20"/>
                <w:szCs w:val="20"/>
              </w:rPr>
              <w:t>Nephrotomy</w:t>
            </w:r>
            <w:proofErr w:type="spellEnd"/>
            <w:r w:rsidRPr="006B5CA6">
              <w:rPr>
                <w:rFonts w:ascii="Calibri" w:eastAsia="Times New Roman" w:hAnsi="Calibri" w:cs="Times New Roman"/>
                <w:color w:val="000000"/>
                <w:sz w:val="20"/>
                <w:szCs w:val="20"/>
              </w:rPr>
              <w:t xml:space="preserve"> and nephrostomy)</w:t>
            </w:r>
          </w:p>
        </w:tc>
        <w:tc>
          <w:tcPr>
            <w:tcW w:w="960" w:type="dxa"/>
            <w:tcBorders>
              <w:top w:val="nil"/>
              <w:left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w:t>
            </w:r>
          </w:p>
        </w:tc>
        <w:tc>
          <w:tcPr>
            <w:tcW w:w="960" w:type="dxa"/>
            <w:tcBorders>
              <w:top w:val="nil"/>
              <w:left w:val="nil"/>
              <w:right w:val="nil"/>
            </w:tcBorders>
            <w:shd w:val="clear" w:color="000000" w:fill="C4BD97"/>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4BD97"/>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r w:rsidR="006B5CA6" w:rsidRPr="006B5CA6" w:rsidTr="008E0E9A">
        <w:trPr>
          <w:trHeight w:val="525"/>
        </w:trPr>
        <w:tc>
          <w:tcPr>
            <w:tcW w:w="960" w:type="dxa"/>
            <w:tcBorders>
              <w:top w:val="nil"/>
              <w:left w:val="nil"/>
              <w:right w:val="nil"/>
            </w:tcBorders>
            <w:shd w:val="clear" w:color="000000" w:fill="CCC0DA"/>
            <w:vAlign w:val="center"/>
            <w:hideMark/>
          </w:tcPr>
          <w:p w:rsidR="006B5CA6" w:rsidRPr="006B5CA6" w:rsidRDefault="006B5CA6" w:rsidP="006B5CA6">
            <w:pPr>
              <w:spacing w:after="0" w:line="240" w:lineRule="auto"/>
              <w:jc w:val="center"/>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94.26, 94.27</w:t>
            </w:r>
          </w:p>
        </w:tc>
        <w:tc>
          <w:tcPr>
            <w:tcW w:w="4580" w:type="dxa"/>
            <w:tcBorders>
              <w:top w:val="nil"/>
              <w:left w:val="nil"/>
              <w:right w:val="nil"/>
            </w:tcBorders>
            <w:shd w:val="clear" w:color="000000" w:fill="CCC0DA"/>
            <w:vAlign w:val="center"/>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 xml:space="preserve">Electroshock therapy (from </w:t>
            </w:r>
            <w:proofErr w:type="spellStart"/>
            <w:r w:rsidRPr="006B5CA6">
              <w:rPr>
                <w:rFonts w:ascii="Calibri" w:eastAsia="Times New Roman" w:hAnsi="Calibri" w:cs="Times New Roman"/>
                <w:color w:val="000000"/>
                <w:sz w:val="20"/>
                <w:szCs w:val="20"/>
              </w:rPr>
              <w:t>Proc</w:t>
            </w:r>
            <w:proofErr w:type="spellEnd"/>
            <w:r w:rsidRPr="006B5CA6">
              <w:rPr>
                <w:rFonts w:ascii="Calibri" w:eastAsia="Times New Roman" w:hAnsi="Calibri" w:cs="Times New Roman"/>
                <w:color w:val="000000"/>
                <w:sz w:val="20"/>
                <w:szCs w:val="20"/>
              </w:rPr>
              <w:t xml:space="preserve"> CCS 218- Psychological and psychiatric evaluation and therapy)</w:t>
            </w:r>
          </w:p>
        </w:tc>
        <w:tc>
          <w:tcPr>
            <w:tcW w:w="960" w:type="dxa"/>
            <w:tcBorders>
              <w:top w:val="nil"/>
              <w:left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right w:val="nil"/>
            </w:tcBorders>
            <w:shd w:val="clear" w:color="000000" w:fill="CCC0DA"/>
            <w:noWrap/>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c>
          <w:tcPr>
            <w:tcW w:w="960" w:type="dxa"/>
            <w:tcBorders>
              <w:top w:val="nil"/>
              <w:left w:val="nil"/>
              <w:bottom w:val="nil"/>
              <w:right w:val="nil"/>
            </w:tcBorders>
            <w:shd w:val="clear" w:color="000000" w:fill="CCC0DA"/>
            <w:hideMark/>
          </w:tcPr>
          <w:p w:rsidR="006B5CA6" w:rsidRPr="006B5CA6" w:rsidRDefault="006B5CA6" w:rsidP="006B5CA6">
            <w:pPr>
              <w:spacing w:after="0" w:line="240" w:lineRule="auto"/>
              <w:rPr>
                <w:rFonts w:ascii="Calibri" w:eastAsia="Times New Roman" w:hAnsi="Calibri" w:cs="Times New Roman"/>
                <w:color w:val="000000"/>
                <w:sz w:val="20"/>
                <w:szCs w:val="20"/>
              </w:rPr>
            </w:pPr>
            <w:r w:rsidRPr="006B5CA6">
              <w:rPr>
                <w:rFonts w:ascii="Calibri" w:eastAsia="Times New Roman" w:hAnsi="Calibri" w:cs="Times New Roman"/>
                <w:color w:val="000000"/>
                <w:sz w:val="20"/>
                <w:szCs w:val="20"/>
              </w:rPr>
              <w:t>x</w:t>
            </w:r>
          </w:p>
        </w:tc>
      </w:tr>
    </w:tbl>
    <w:p w:rsidR="00347B3A" w:rsidRPr="00D64087" w:rsidRDefault="00347B3A" w:rsidP="00347B3A">
      <w:pPr>
        <w:spacing w:after="0"/>
        <w:rPr>
          <w:rFonts w:ascii="Calibri" w:eastAsia="Calibri" w:hAnsi="Calibri" w:cs="Calibri"/>
        </w:rPr>
      </w:pPr>
    </w:p>
    <w:p w:rsidR="00347B3A" w:rsidRPr="00D64087" w:rsidRDefault="00347B3A" w:rsidP="00347B3A">
      <w:pPr>
        <w:spacing w:after="0"/>
        <w:rPr>
          <w:rFonts w:ascii="Calibri" w:eastAsia="Calibri" w:hAnsi="Calibri" w:cs="Calibri"/>
        </w:rPr>
      </w:pPr>
    </w:p>
    <w:p w:rsidR="00347B3A" w:rsidRPr="00347B3A" w:rsidRDefault="00347B3A" w:rsidP="006B5CA6">
      <w:pPr>
        <w:rPr>
          <w:rFonts w:ascii="Calibri" w:eastAsia="Times New Roman" w:hAnsi="Calibri" w:cs="Calibri"/>
          <w:b/>
          <w:bCs/>
          <w:szCs w:val="24"/>
          <w:lang w:eastAsia="x-none"/>
        </w:rPr>
      </w:pPr>
      <w:r w:rsidRPr="00D64087">
        <w:rPr>
          <w:rFonts w:ascii="Calibri" w:eastAsia="Calibri" w:hAnsi="Calibri" w:cs="Times New Roman"/>
          <w:b/>
          <w:bCs/>
          <w:color w:val="4F81BD"/>
          <w:sz w:val="18"/>
          <w:szCs w:val="18"/>
        </w:rPr>
        <w:br w:type="page"/>
      </w:r>
      <w:bookmarkStart w:id="42" w:name="_Toc334798415"/>
      <w:bookmarkStart w:id="43" w:name="_Toc350957893"/>
      <w:r w:rsidRPr="00D64087">
        <w:rPr>
          <w:rFonts w:ascii="Calibri" w:eastAsia="Calibri" w:hAnsi="Calibri" w:cs="Times New Roman"/>
          <w:b/>
          <w:bCs/>
          <w:noProof/>
        </w:rPr>
        <w:lastRenderedPageBreak/>
        <w:t xml:space="preserve"> </w:t>
      </w:r>
      <w:bookmarkStart w:id="44" w:name="TablePR4"/>
      <w:bookmarkStart w:id="45" w:name="_Toc366673531"/>
      <w:bookmarkStart w:id="46" w:name="_Toc367358892"/>
      <w:bookmarkStart w:id="47" w:name="_Toc367450011"/>
      <w:bookmarkStart w:id="48" w:name="_Toc367453990"/>
      <w:bookmarkStart w:id="49" w:name="_Toc367454271"/>
      <w:bookmarkStart w:id="50" w:name="_Toc367881868"/>
      <w:bookmarkEnd w:id="42"/>
      <w:bookmarkEnd w:id="43"/>
      <w:bookmarkEnd w:id="44"/>
      <w:r w:rsidRPr="00D64087">
        <w:rPr>
          <w:rFonts w:ascii="Calibri" w:eastAsia="Times New Roman" w:hAnsi="Calibri" w:cs="Calibri"/>
          <w:b/>
          <w:bCs/>
          <w:szCs w:val="24"/>
          <w:lang w:val="x-none" w:eastAsia="x-none"/>
        </w:rPr>
        <w:t>Table PR 4. Acute diag</w:t>
      </w:r>
      <w:r>
        <w:rPr>
          <w:rFonts w:ascii="Calibri" w:eastAsia="Times New Roman" w:hAnsi="Calibri" w:cs="Calibri"/>
          <w:b/>
          <w:bCs/>
          <w:szCs w:val="24"/>
          <w:lang w:val="x-none" w:eastAsia="x-none"/>
        </w:rPr>
        <w:t>nosis categories</w:t>
      </w:r>
      <w:bookmarkEnd w:id="45"/>
      <w:bookmarkEnd w:id="46"/>
      <w:bookmarkEnd w:id="47"/>
      <w:bookmarkEnd w:id="48"/>
      <w:bookmarkEnd w:id="49"/>
      <w:bookmarkEnd w:id="50"/>
    </w:p>
    <w:tbl>
      <w:tblPr>
        <w:tblW w:w="9220" w:type="dxa"/>
        <w:tblLook w:val="04A0" w:firstRow="1" w:lastRow="0" w:firstColumn="1" w:lastColumn="0" w:noHBand="0" w:noVBand="1"/>
      </w:tblPr>
      <w:tblGrid>
        <w:gridCol w:w="1009"/>
        <w:gridCol w:w="4661"/>
        <w:gridCol w:w="1000"/>
        <w:gridCol w:w="850"/>
        <w:gridCol w:w="850"/>
        <w:gridCol w:w="850"/>
      </w:tblGrid>
      <w:tr w:rsidR="008E0E9A" w:rsidRPr="008E0E9A" w:rsidTr="008E0E9A">
        <w:trPr>
          <w:trHeight w:val="510"/>
        </w:trPr>
        <w:tc>
          <w:tcPr>
            <w:tcW w:w="1009" w:type="dxa"/>
            <w:tcBorders>
              <w:top w:val="nil"/>
              <w:left w:val="nil"/>
              <w:bottom w:val="nil"/>
              <w:right w:val="nil"/>
            </w:tcBorders>
            <w:shd w:val="clear" w:color="000000" w:fill="8DB3E2"/>
            <w:noWrap/>
            <w:vAlign w:val="center"/>
            <w:hideMark/>
          </w:tcPr>
          <w:p w:rsidR="008E0E9A" w:rsidRPr="008E0E9A" w:rsidRDefault="008E0E9A" w:rsidP="008E0E9A">
            <w:pPr>
              <w:spacing w:after="0" w:line="240" w:lineRule="auto"/>
              <w:jc w:val="center"/>
              <w:rPr>
                <w:rFonts w:ascii="Calibri" w:eastAsia="Times New Roman" w:hAnsi="Calibri" w:cs="Times New Roman"/>
                <w:b/>
                <w:bCs/>
                <w:color w:val="000000"/>
                <w:sz w:val="20"/>
                <w:szCs w:val="20"/>
              </w:rPr>
            </w:pPr>
            <w:r w:rsidRPr="008E0E9A">
              <w:rPr>
                <w:rFonts w:ascii="Calibri" w:eastAsia="Times New Roman" w:hAnsi="Calibri" w:cs="Times New Roman"/>
                <w:b/>
                <w:bCs/>
                <w:color w:val="000000"/>
                <w:sz w:val="20"/>
                <w:szCs w:val="20"/>
              </w:rPr>
              <w:t>Diagnosis CCS</w:t>
            </w:r>
          </w:p>
        </w:tc>
        <w:tc>
          <w:tcPr>
            <w:tcW w:w="4661" w:type="dxa"/>
            <w:tcBorders>
              <w:top w:val="nil"/>
              <w:left w:val="nil"/>
              <w:bottom w:val="nil"/>
              <w:right w:val="nil"/>
            </w:tcBorders>
            <w:shd w:val="clear" w:color="000000" w:fill="8DB3E2"/>
            <w:noWrap/>
            <w:vAlign w:val="center"/>
            <w:hideMark/>
          </w:tcPr>
          <w:p w:rsidR="008E0E9A" w:rsidRPr="008E0E9A" w:rsidRDefault="008E0E9A" w:rsidP="008E0E9A">
            <w:pPr>
              <w:spacing w:after="0" w:line="240" w:lineRule="auto"/>
              <w:rPr>
                <w:rFonts w:ascii="Calibri" w:eastAsia="Times New Roman" w:hAnsi="Calibri" w:cs="Times New Roman"/>
                <w:b/>
                <w:bCs/>
                <w:color w:val="000000"/>
                <w:sz w:val="20"/>
                <w:szCs w:val="20"/>
              </w:rPr>
            </w:pPr>
            <w:r w:rsidRPr="008E0E9A">
              <w:rPr>
                <w:rFonts w:ascii="Calibri" w:eastAsia="Times New Roman" w:hAnsi="Calibri" w:cs="Times New Roman"/>
                <w:b/>
                <w:bCs/>
                <w:color w:val="000000"/>
                <w:sz w:val="20"/>
                <w:szCs w:val="20"/>
              </w:rPr>
              <w:t>Description</w:t>
            </w:r>
          </w:p>
        </w:tc>
        <w:tc>
          <w:tcPr>
            <w:tcW w:w="1000" w:type="dxa"/>
            <w:tcBorders>
              <w:top w:val="nil"/>
              <w:left w:val="nil"/>
              <w:bottom w:val="nil"/>
              <w:right w:val="nil"/>
            </w:tcBorders>
            <w:shd w:val="clear" w:color="000000" w:fill="8DB3E2"/>
            <w:vAlign w:val="center"/>
            <w:hideMark/>
          </w:tcPr>
          <w:p w:rsidR="008E0E9A" w:rsidRPr="008E0E9A" w:rsidRDefault="008E0E9A" w:rsidP="008E0E9A">
            <w:pPr>
              <w:spacing w:after="0" w:line="240" w:lineRule="auto"/>
              <w:jc w:val="center"/>
              <w:rPr>
                <w:rFonts w:ascii="Calibri" w:eastAsia="Times New Roman" w:hAnsi="Calibri" w:cs="Times New Roman"/>
                <w:b/>
                <w:bCs/>
                <w:color w:val="000000"/>
                <w:sz w:val="20"/>
                <w:szCs w:val="20"/>
              </w:rPr>
            </w:pPr>
            <w:r w:rsidRPr="008E0E9A">
              <w:rPr>
                <w:rFonts w:ascii="Calibri" w:eastAsia="Times New Roman" w:hAnsi="Calibri" w:cs="Times New Roman"/>
                <w:b/>
                <w:bCs/>
                <w:color w:val="000000"/>
                <w:sz w:val="20"/>
                <w:szCs w:val="20"/>
              </w:rPr>
              <w:t>Version 1.0</w:t>
            </w:r>
          </w:p>
        </w:tc>
        <w:tc>
          <w:tcPr>
            <w:tcW w:w="850" w:type="dxa"/>
            <w:tcBorders>
              <w:top w:val="nil"/>
              <w:left w:val="nil"/>
              <w:bottom w:val="nil"/>
              <w:right w:val="nil"/>
            </w:tcBorders>
            <w:shd w:val="clear" w:color="000000" w:fill="8DB3E2"/>
            <w:vAlign w:val="center"/>
            <w:hideMark/>
          </w:tcPr>
          <w:p w:rsidR="008E0E9A" w:rsidRPr="008E0E9A" w:rsidRDefault="008E0E9A" w:rsidP="008E0E9A">
            <w:pPr>
              <w:spacing w:after="0" w:line="240" w:lineRule="auto"/>
              <w:jc w:val="center"/>
              <w:rPr>
                <w:rFonts w:ascii="Calibri" w:eastAsia="Times New Roman" w:hAnsi="Calibri" w:cs="Times New Roman"/>
                <w:b/>
                <w:bCs/>
                <w:color w:val="000000"/>
                <w:sz w:val="20"/>
                <w:szCs w:val="20"/>
              </w:rPr>
            </w:pPr>
            <w:r w:rsidRPr="008E0E9A">
              <w:rPr>
                <w:rFonts w:ascii="Calibri" w:eastAsia="Times New Roman" w:hAnsi="Calibri" w:cs="Times New Roman"/>
                <w:b/>
                <w:bCs/>
                <w:color w:val="000000"/>
                <w:sz w:val="20"/>
                <w:szCs w:val="20"/>
              </w:rPr>
              <w:t>Version 2.0</w:t>
            </w:r>
          </w:p>
        </w:tc>
        <w:tc>
          <w:tcPr>
            <w:tcW w:w="850" w:type="dxa"/>
            <w:tcBorders>
              <w:top w:val="nil"/>
              <w:left w:val="nil"/>
              <w:bottom w:val="nil"/>
              <w:right w:val="nil"/>
            </w:tcBorders>
            <w:shd w:val="clear" w:color="000000" w:fill="8DB3E2"/>
            <w:vAlign w:val="center"/>
            <w:hideMark/>
          </w:tcPr>
          <w:p w:rsidR="008E0E9A" w:rsidRPr="008E0E9A" w:rsidRDefault="008E0E9A" w:rsidP="008E0E9A">
            <w:pPr>
              <w:spacing w:after="0" w:line="240" w:lineRule="auto"/>
              <w:jc w:val="center"/>
              <w:rPr>
                <w:rFonts w:ascii="Calibri" w:eastAsia="Times New Roman" w:hAnsi="Calibri" w:cs="Times New Roman"/>
                <w:b/>
                <w:bCs/>
                <w:color w:val="000000"/>
                <w:sz w:val="20"/>
                <w:szCs w:val="20"/>
              </w:rPr>
            </w:pPr>
            <w:r w:rsidRPr="008E0E9A">
              <w:rPr>
                <w:rFonts w:ascii="Calibri" w:eastAsia="Times New Roman" w:hAnsi="Calibri" w:cs="Times New Roman"/>
                <w:b/>
                <w:bCs/>
                <w:color w:val="000000"/>
                <w:sz w:val="20"/>
                <w:szCs w:val="20"/>
              </w:rPr>
              <w:t>Version 2.1</w:t>
            </w:r>
          </w:p>
        </w:tc>
        <w:tc>
          <w:tcPr>
            <w:tcW w:w="850" w:type="dxa"/>
            <w:tcBorders>
              <w:top w:val="nil"/>
              <w:left w:val="nil"/>
              <w:bottom w:val="nil"/>
              <w:right w:val="nil"/>
            </w:tcBorders>
            <w:shd w:val="clear" w:color="000000" w:fill="8DB3E2"/>
            <w:vAlign w:val="center"/>
            <w:hideMark/>
          </w:tcPr>
          <w:p w:rsidR="008E0E9A" w:rsidRPr="008E0E9A" w:rsidRDefault="008E0E9A" w:rsidP="008E0E9A">
            <w:pPr>
              <w:spacing w:after="0" w:line="240" w:lineRule="auto"/>
              <w:jc w:val="center"/>
              <w:rPr>
                <w:rFonts w:ascii="Calibri" w:eastAsia="Times New Roman" w:hAnsi="Calibri" w:cs="Times New Roman"/>
                <w:b/>
                <w:bCs/>
                <w:color w:val="000000"/>
                <w:sz w:val="20"/>
                <w:szCs w:val="20"/>
              </w:rPr>
            </w:pPr>
            <w:r w:rsidRPr="008E0E9A">
              <w:rPr>
                <w:rFonts w:ascii="Calibri" w:eastAsia="Times New Roman" w:hAnsi="Calibri" w:cs="Times New Roman"/>
                <w:b/>
                <w:bCs/>
                <w:color w:val="000000"/>
                <w:sz w:val="20"/>
                <w:szCs w:val="20"/>
              </w:rPr>
              <w:t>Version 3.0</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w:t>
            </w:r>
          </w:p>
        </w:tc>
        <w:tc>
          <w:tcPr>
            <w:tcW w:w="4661"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Tuberculosis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CC0DA"/>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2</w:t>
            </w:r>
          </w:p>
        </w:tc>
        <w:tc>
          <w:tcPr>
            <w:tcW w:w="4661" w:type="dxa"/>
            <w:tcBorders>
              <w:top w:val="nil"/>
              <w:left w:val="nil"/>
              <w:bottom w:val="nil"/>
              <w:right w:val="nil"/>
            </w:tcBorders>
            <w:shd w:val="clear" w:color="000000" w:fill="CCC0DA"/>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Septicemia (except in labor)</w:t>
            </w:r>
          </w:p>
        </w:tc>
        <w:tc>
          <w:tcPr>
            <w:tcW w:w="1000" w:type="dxa"/>
            <w:tcBorders>
              <w:top w:val="nil"/>
              <w:left w:val="nil"/>
              <w:bottom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3</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Bacterial infection; unspecified site</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Mycoses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5</w:t>
            </w:r>
          </w:p>
        </w:tc>
        <w:tc>
          <w:tcPr>
            <w:tcW w:w="4661"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HIV infection</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7</w:t>
            </w:r>
          </w:p>
        </w:tc>
        <w:tc>
          <w:tcPr>
            <w:tcW w:w="4661"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Viral infection</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8</w:t>
            </w:r>
          </w:p>
        </w:tc>
        <w:tc>
          <w:tcPr>
            <w:tcW w:w="4661"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Other infections; including parasitic</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9</w:t>
            </w:r>
          </w:p>
        </w:tc>
        <w:tc>
          <w:tcPr>
            <w:tcW w:w="4661"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Sexually transmitted infections (not HIV or hepatitis)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54</w:t>
            </w:r>
          </w:p>
        </w:tc>
        <w:tc>
          <w:tcPr>
            <w:tcW w:w="4661"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Gout and other crystal </w:t>
            </w:r>
            <w:proofErr w:type="spellStart"/>
            <w:r w:rsidRPr="008E0E9A">
              <w:rPr>
                <w:rFonts w:ascii="Calibri" w:eastAsia="Times New Roman" w:hAnsi="Calibri" w:cs="Times New Roman"/>
                <w:color w:val="000000"/>
                <w:sz w:val="20"/>
                <w:szCs w:val="20"/>
              </w:rPr>
              <w:t>arthropathies</w:t>
            </w:r>
            <w:proofErr w:type="spellEnd"/>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CC0DA"/>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55</w:t>
            </w:r>
          </w:p>
        </w:tc>
        <w:tc>
          <w:tcPr>
            <w:tcW w:w="4661" w:type="dxa"/>
            <w:tcBorders>
              <w:top w:val="nil"/>
              <w:left w:val="nil"/>
              <w:bottom w:val="nil"/>
              <w:right w:val="nil"/>
            </w:tcBorders>
            <w:shd w:val="clear" w:color="000000" w:fill="CCC0DA"/>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Fluid and electrolyte disorders</w:t>
            </w:r>
          </w:p>
        </w:tc>
        <w:tc>
          <w:tcPr>
            <w:tcW w:w="1000" w:type="dxa"/>
            <w:tcBorders>
              <w:top w:val="nil"/>
              <w:left w:val="nil"/>
              <w:bottom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60</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Acute </w:t>
            </w:r>
            <w:proofErr w:type="spellStart"/>
            <w:r w:rsidRPr="008E0E9A">
              <w:rPr>
                <w:rFonts w:ascii="Calibri" w:eastAsia="Times New Roman" w:hAnsi="Calibri" w:cs="Times New Roman"/>
                <w:color w:val="000000"/>
                <w:sz w:val="20"/>
                <w:szCs w:val="20"/>
              </w:rPr>
              <w:t>posthemorrhagic</w:t>
            </w:r>
            <w:proofErr w:type="spellEnd"/>
            <w:r w:rsidRPr="008E0E9A">
              <w:rPr>
                <w:rFonts w:ascii="Calibri" w:eastAsia="Times New Roman" w:hAnsi="Calibri" w:cs="Times New Roman"/>
                <w:color w:val="000000"/>
                <w:sz w:val="20"/>
                <w:szCs w:val="20"/>
              </w:rPr>
              <w:t xml:space="preserve"> anemia</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61</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Sickle cell anemia</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63</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Diseases of white blood cells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51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76</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Meningitis (except that caused by tuberculosis or sexually transmitted disease)</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51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77</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Encephalitis (except that caused by tuberculosis or sexually transmitted disease)</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78</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Other CNS infection and poliomyelitis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82</w:t>
            </w:r>
          </w:p>
        </w:tc>
        <w:tc>
          <w:tcPr>
            <w:tcW w:w="4661"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Paralysis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83</w:t>
            </w:r>
          </w:p>
        </w:tc>
        <w:tc>
          <w:tcPr>
            <w:tcW w:w="4661"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Epilepsy; convulsions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84</w:t>
            </w:r>
          </w:p>
        </w:tc>
        <w:tc>
          <w:tcPr>
            <w:tcW w:w="4661"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Headache; including migraine</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85</w:t>
            </w:r>
          </w:p>
        </w:tc>
        <w:tc>
          <w:tcPr>
            <w:tcW w:w="4661"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Coma; stupor; and brain damage</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87</w:t>
            </w:r>
          </w:p>
        </w:tc>
        <w:tc>
          <w:tcPr>
            <w:tcW w:w="5661" w:type="dxa"/>
            <w:gridSpan w:val="2"/>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Retinal detachments; defects; vascular occlusion; and retinopathy</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89</w:t>
            </w:r>
          </w:p>
        </w:tc>
        <w:tc>
          <w:tcPr>
            <w:tcW w:w="4661"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Blindness and vision defects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90</w:t>
            </w:r>
          </w:p>
        </w:tc>
        <w:tc>
          <w:tcPr>
            <w:tcW w:w="5661" w:type="dxa"/>
            <w:gridSpan w:val="2"/>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Inflammation; infection of eye (except that caused by tuberculosis or sexually transmitted disease)</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91</w:t>
            </w:r>
          </w:p>
        </w:tc>
        <w:tc>
          <w:tcPr>
            <w:tcW w:w="4661"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Other eye disorders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92</w:t>
            </w:r>
          </w:p>
        </w:tc>
        <w:tc>
          <w:tcPr>
            <w:tcW w:w="4661"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Otitis media and related conditions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93</w:t>
            </w:r>
          </w:p>
        </w:tc>
        <w:tc>
          <w:tcPr>
            <w:tcW w:w="4661"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Conditions associated with dizziness or vertigo</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D9D9D9"/>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97</w:t>
            </w:r>
          </w:p>
        </w:tc>
        <w:tc>
          <w:tcPr>
            <w:tcW w:w="4661" w:type="dxa"/>
            <w:tcBorders>
              <w:top w:val="nil"/>
              <w:left w:val="nil"/>
              <w:bottom w:val="nil"/>
              <w:right w:val="nil"/>
            </w:tcBorders>
            <w:shd w:val="clear" w:color="000000" w:fill="D9D9D9"/>
            <w:hideMark/>
          </w:tcPr>
          <w:p w:rsidR="008E0E9A" w:rsidRPr="008E0E9A" w:rsidRDefault="008E0E9A" w:rsidP="008E0E9A">
            <w:pPr>
              <w:spacing w:after="0" w:line="240" w:lineRule="auto"/>
              <w:rPr>
                <w:rFonts w:ascii="Calibri" w:eastAsia="Times New Roman" w:hAnsi="Calibri" w:cs="Times New Roman"/>
                <w:color w:val="000000"/>
                <w:sz w:val="20"/>
                <w:szCs w:val="20"/>
              </w:rPr>
            </w:pPr>
            <w:proofErr w:type="spellStart"/>
            <w:r w:rsidRPr="008E0E9A">
              <w:rPr>
                <w:rFonts w:ascii="Calibri" w:eastAsia="Times New Roman" w:hAnsi="Calibri" w:cs="Times New Roman"/>
                <w:color w:val="000000"/>
                <w:sz w:val="20"/>
                <w:szCs w:val="20"/>
              </w:rPr>
              <w:t>Peri</w:t>
            </w:r>
            <w:proofErr w:type="spellEnd"/>
            <w:r w:rsidRPr="008E0E9A">
              <w:rPr>
                <w:rFonts w:ascii="Calibri" w:eastAsia="Times New Roman" w:hAnsi="Calibri" w:cs="Times New Roman"/>
                <w:color w:val="000000"/>
                <w:sz w:val="20"/>
                <w:szCs w:val="20"/>
              </w:rPr>
              <w:t xml:space="preserve">-; </w:t>
            </w:r>
            <w:proofErr w:type="spellStart"/>
            <w:r w:rsidRPr="008E0E9A">
              <w:rPr>
                <w:rFonts w:ascii="Calibri" w:eastAsia="Times New Roman" w:hAnsi="Calibri" w:cs="Times New Roman"/>
                <w:color w:val="000000"/>
                <w:sz w:val="20"/>
                <w:szCs w:val="20"/>
              </w:rPr>
              <w:t>endo</w:t>
            </w:r>
            <w:proofErr w:type="spellEnd"/>
            <w:r w:rsidRPr="008E0E9A">
              <w:rPr>
                <w:rFonts w:ascii="Calibri" w:eastAsia="Times New Roman" w:hAnsi="Calibri" w:cs="Times New Roman"/>
                <w:color w:val="000000"/>
                <w:sz w:val="20"/>
                <w:szCs w:val="20"/>
              </w:rPr>
              <w:t>-; and myocarditis; cardiomyopathy</w:t>
            </w:r>
          </w:p>
        </w:tc>
        <w:tc>
          <w:tcPr>
            <w:tcW w:w="1000" w:type="dxa"/>
            <w:tcBorders>
              <w:top w:val="nil"/>
              <w:left w:val="nil"/>
              <w:bottom w:val="nil"/>
              <w:right w:val="nil"/>
            </w:tcBorders>
            <w:shd w:val="clear" w:color="000000" w:fill="D9D9D9"/>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D9D9D9"/>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D9D9D9"/>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D9D9D9"/>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r>
      <w:tr w:rsidR="008E0E9A" w:rsidRPr="008E0E9A" w:rsidTr="008E0E9A">
        <w:trPr>
          <w:trHeight w:val="300"/>
        </w:trPr>
        <w:tc>
          <w:tcPr>
            <w:tcW w:w="1009" w:type="dxa"/>
            <w:tcBorders>
              <w:top w:val="nil"/>
              <w:left w:val="nil"/>
              <w:bottom w:val="nil"/>
              <w:right w:val="nil"/>
            </w:tcBorders>
            <w:shd w:val="clear" w:color="000000" w:fill="FABF8F"/>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99</w:t>
            </w:r>
          </w:p>
        </w:tc>
        <w:tc>
          <w:tcPr>
            <w:tcW w:w="4661" w:type="dxa"/>
            <w:tcBorders>
              <w:top w:val="nil"/>
              <w:left w:val="nil"/>
              <w:bottom w:val="nil"/>
              <w:right w:val="nil"/>
            </w:tcBorders>
            <w:shd w:val="clear" w:color="000000" w:fill="FABF8F"/>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Hypertension with complications</w:t>
            </w:r>
          </w:p>
        </w:tc>
        <w:tc>
          <w:tcPr>
            <w:tcW w:w="100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DA9694"/>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100</w:t>
            </w:r>
          </w:p>
        </w:tc>
        <w:tc>
          <w:tcPr>
            <w:tcW w:w="4661" w:type="dxa"/>
            <w:tcBorders>
              <w:top w:val="nil"/>
              <w:left w:val="nil"/>
              <w:bottom w:val="nil"/>
              <w:right w:val="nil"/>
            </w:tcBorders>
            <w:shd w:val="clear" w:color="000000" w:fill="DA9694"/>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Acute myocardial infarction</w:t>
            </w:r>
          </w:p>
        </w:tc>
        <w:tc>
          <w:tcPr>
            <w:tcW w:w="1000" w:type="dxa"/>
            <w:tcBorders>
              <w:top w:val="nil"/>
              <w:left w:val="nil"/>
              <w:bottom w:val="nil"/>
              <w:right w:val="nil"/>
            </w:tcBorders>
            <w:shd w:val="clear" w:color="000000" w:fill="DA9694"/>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DA9694"/>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DA9694"/>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DA9694"/>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r>
      <w:tr w:rsidR="008E0E9A" w:rsidRPr="008E0E9A" w:rsidTr="008E0E9A">
        <w:trPr>
          <w:trHeight w:val="300"/>
        </w:trPr>
        <w:tc>
          <w:tcPr>
            <w:tcW w:w="1009" w:type="dxa"/>
            <w:tcBorders>
              <w:top w:val="nil"/>
              <w:left w:val="nil"/>
              <w:bottom w:val="nil"/>
              <w:right w:val="nil"/>
            </w:tcBorders>
            <w:shd w:val="clear" w:color="000000" w:fill="DA9694"/>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100</w:t>
            </w:r>
          </w:p>
        </w:tc>
        <w:tc>
          <w:tcPr>
            <w:tcW w:w="6511" w:type="dxa"/>
            <w:gridSpan w:val="3"/>
            <w:tcBorders>
              <w:top w:val="nil"/>
              <w:left w:val="nil"/>
              <w:bottom w:val="nil"/>
              <w:right w:val="nil"/>
            </w:tcBorders>
            <w:shd w:val="clear" w:color="000000" w:fill="DA9694"/>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Acute myocardial infarction (with the exception of ICD-9 codes 410.x2)</w:t>
            </w:r>
          </w:p>
        </w:tc>
        <w:tc>
          <w:tcPr>
            <w:tcW w:w="850" w:type="dxa"/>
            <w:tcBorders>
              <w:top w:val="nil"/>
              <w:left w:val="nil"/>
              <w:bottom w:val="nil"/>
              <w:right w:val="nil"/>
            </w:tcBorders>
            <w:shd w:val="clear" w:color="000000" w:fill="DA9694"/>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DA9694"/>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102</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Nonspecific chest pain</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104</w:t>
            </w:r>
          </w:p>
        </w:tc>
        <w:tc>
          <w:tcPr>
            <w:tcW w:w="4661"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Other and ill-defined heart disease</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D9D9D9"/>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105</w:t>
            </w:r>
          </w:p>
        </w:tc>
        <w:tc>
          <w:tcPr>
            <w:tcW w:w="4661" w:type="dxa"/>
            <w:tcBorders>
              <w:top w:val="nil"/>
              <w:left w:val="nil"/>
              <w:bottom w:val="nil"/>
              <w:right w:val="nil"/>
            </w:tcBorders>
            <w:shd w:val="clear" w:color="000000" w:fill="D9D9D9"/>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Conduction disorders</w:t>
            </w:r>
          </w:p>
        </w:tc>
        <w:tc>
          <w:tcPr>
            <w:tcW w:w="1000" w:type="dxa"/>
            <w:tcBorders>
              <w:top w:val="nil"/>
              <w:left w:val="nil"/>
              <w:bottom w:val="nil"/>
              <w:right w:val="nil"/>
            </w:tcBorders>
            <w:shd w:val="clear" w:color="000000" w:fill="D9D9D9"/>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D9D9D9"/>
            <w:noWrap/>
            <w:hideMark/>
          </w:tcPr>
          <w:p w:rsidR="008E0E9A" w:rsidRPr="008E0E9A" w:rsidRDefault="008E0E9A" w:rsidP="008E0E9A">
            <w:pPr>
              <w:spacing w:after="0" w:line="240" w:lineRule="auto"/>
              <w:rPr>
                <w:rFonts w:ascii="Calibri" w:eastAsia="Times New Roman" w:hAnsi="Calibri" w:cs="Times New Roman"/>
                <w:b/>
                <w:bCs/>
                <w:color w:val="000000"/>
                <w:sz w:val="20"/>
                <w:szCs w:val="20"/>
              </w:rPr>
            </w:pPr>
            <w:r w:rsidRPr="008E0E9A">
              <w:rPr>
                <w:rFonts w:ascii="Calibri" w:eastAsia="Times New Roman" w:hAnsi="Calibri" w:cs="Times New Roman"/>
                <w:b/>
                <w:bCs/>
                <w:color w:val="000000"/>
                <w:sz w:val="20"/>
                <w:szCs w:val="20"/>
              </w:rPr>
              <w:t> </w:t>
            </w:r>
          </w:p>
        </w:tc>
        <w:tc>
          <w:tcPr>
            <w:tcW w:w="850" w:type="dxa"/>
            <w:tcBorders>
              <w:top w:val="nil"/>
              <w:left w:val="nil"/>
              <w:bottom w:val="nil"/>
              <w:right w:val="nil"/>
            </w:tcBorders>
            <w:shd w:val="clear" w:color="000000" w:fill="D9D9D9"/>
            <w:hideMark/>
          </w:tcPr>
          <w:p w:rsidR="008E0E9A" w:rsidRPr="008E0E9A" w:rsidRDefault="008E0E9A" w:rsidP="008E0E9A">
            <w:pPr>
              <w:spacing w:after="0" w:line="240" w:lineRule="auto"/>
              <w:rPr>
                <w:rFonts w:ascii="Calibri" w:eastAsia="Times New Roman" w:hAnsi="Calibri" w:cs="Times New Roman"/>
                <w:b/>
                <w:bCs/>
                <w:color w:val="000000"/>
                <w:sz w:val="20"/>
                <w:szCs w:val="20"/>
              </w:rPr>
            </w:pPr>
            <w:r w:rsidRPr="008E0E9A">
              <w:rPr>
                <w:rFonts w:ascii="Calibri" w:eastAsia="Times New Roman" w:hAnsi="Calibri" w:cs="Times New Roman"/>
                <w:b/>
                <w:bCs/>
                <w:color w:val="000000"/>
                <w:sz w:val="20"/>
                <w:szCs w:val="20"/>
              </w:rPr>
              <w:t> </w:t>
            </w:r>
          </w:p>
        </w:tc>
        <w:tc>
          <w:tcPr>
            <w:tcW w:w="850" w:type="dxa"/>
            <w:tcBorders>
              <w:top w:val="nil"/>
              <w:left w:val="nil"/>
              <w:bottom w:val="nil"/>
              <w:right w:val="nil"/>
            </w:tcBorders>
            <w:shd w:val="clear" w:color="000000" w:fill="D9D9D9"/>
            <w:hideMark/>
          </w:tcPr>
          <w:p w:rsidR="008E0E9A" w:rsidRPr="008E0E9A" w:rsidRDefault="008E0E9A" w:rsidP="008E0E9A">
            <w:pPr>
              <w:spacing w:after="0" w:line="240" w:lineRule="auto"/>
              <w:rPr>
                <w:rFonts w:ascii="Calibri" w:eastAsia="Times New Roman" w:hAnsi="Calibri" w:cs="Times New Roman"/>
                <w:b/>
                <w:bCs/>
                <w:color w:val="000000"/>
                <w:sz w:val="20"/>
                <w:szCs w:val="20"/>
              </w:rPr>
            </w:pPr>
            <w:r w:rsidRPr="008E0E9A">
              <w:rPr>
                <w:rFonts w:ascii="Calibri" w:eastAsia="Times New Roman" w:hAnsi="Calibri" w:cs="Times New Roman"/>
                <w:b/>
                <w:bCs/>
                <w:color w:val="000000"/>
                <w:sz w:val="20"/>
                <w:szCs w:val="20"/>
              </w:rPr>
              <w:t> </w:t>
            </w:r>
          </w:p>
        </w:tc>
      </w:tr>
      <w:tr w:rsidR="008E0E9A" w:rsidRPr="008E0E9A" w:rsidTr="008E0E9A">
        <w:trPr>
          <w:trHeight w:val="300"/>
        </w:trPr>
        <w:tc>
          <w:tcPr>
            <w:tcW w:w="1009" w:type="dxa"/>
            <w:tcBorders>
              <w:top w:val="nil"/>
              <w:left w:val="nil"/>
              <w:bottom w:val="nil"/>
              <w:right w:val="nil"/>
            </w:tcBorders>
            <w:shd w:val="clear" w:color="000000" w:fill="D9D9D9"/>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106</w:t>
            </w:r>
          </w:p>
        </w:tc>
        <w:tc>
          <w:tcPr>
            <w:tcW w:w="4661" w:type="dxa"/>
            <w:tcBorders>
              <w:top w:val="nil"/>
              <w:left w:val="nil"/>
              <w:bottom w:val="nil"/>
              <w:right w:val="nil"/>
            </w:tcBorders>
            <w:shd w:val="clear" w:color="000000" w:fill="D9D9D9"/>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Cardiac dysrhythmias</w:t>
            </w:r>
          </w:p>
        </w:tc>
        <w:tc>
          <w:tcPr>
            <w:tcW w:w="1000" w:type="dxa"/>
            <w:tcBorders>
              <w:top w:val="nil"/>
              <w:left w:val="nil"/>
              <w:bottom w:val="nil"/>
              <w:right w:val="nil"/>
            </w:tcBorders>
            <w:shd w:val="clear" w:color="000000" w:fill="D9D9D9"/>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D9D9D9"/>
            <w:noWrap/>
            <w:hideMark/>
          </w:tcPr>
          <w:p w:rsidR="008E0E9A" w:rsidRPr="008E0E9A" w:rsidRDefault="008E0E9A" w:rsidP="008E0E9A">
            <w:pPr>
              <w:spacing w:after="0" w:line="240" w:lineRule="auto"/>
              <w:rPr>
                <w:rFonts w:ascii="Calibri" w:eastAsia="Times New Roman" w:hAnsi="Calibri" w:cs="Times New Roman"/>
                <w:b/>
                <w:bCs/>
                <w:color w:val="000000"/>
                <w:sz w:val="20"/>
                <w:szCs w:val="20"/>
              </w:rPr>
            </w:pPr>
            <w:r w:rsidRPr="008E0E9A">
              <w:rPr>
                <w:rFonts w:ascii="Calibri" w:eastAsia="Times New Roman" w:hAnsi="Calibri" w:cs="Times New Roman"/>
                <w:b/>
                <w:bCs/>
                <w:color w:val="000000"/>
                <w:sz w:val="20"/>
                <w:szCs w:val="20"/>
              </w:rPr>
              <w:t> </w:t>
            </w:r>
          </w:p>
        </w:tc>
        <w:tc>
          <w:tcPr>
            <w:tcW w:w="850" w:type="dxa"/>
            <w:tcBorders>
              <w:top w:val="nil"/>
              <w:left w:val="nil"/>
              <w:bottom w:val="nil"/>
              <w:right w:val="nil"/>
            </w:tcBorders>
            <w:shd w:val="clear" w:color="000000" w:fill="D9D9D9"/>
            <w:hideMark/>
          </w:tcPr>
          <w:p w:rsidR="008E0E9A" w:rsidRPr="008E0E9A" w:rsidRDefault="008E0E9A" w:rsidP="008E0E9A">
            <w:pPr>
              <w:spacing w:after="0" w:line="240" w:lineRule="auto"/>
              <w:rPr>
                <w:rFonts w:ascii="Calibri" w:eastAsia="Times New Roman" w:hAnsi="Calibri" w:cs="Times New Roman"/>
                <w:b/>
                <w:bCs/>
                <w:color w:val="000000"/>
                <w:sz w:val="20"/>
                <w:szCs w:val="20"/>
              </w:rPr>
            </w:pPr>
            <w:r w:rsidRPr="008E0E9A">
              <w:rPr>
                <w:rFonts w:ascii="Calibri" w:eastAsia="Times New Roman" w:hAnsi="Calibri" w:cs="Times New Roman"/>
                <w:b/>
                <w:bCs/>
                <w:color w:val="000000"/>
                <w:sz w:val="20"/>
                <w:szCs w:val="20"/>
              </w:rPr>
              <w:t> </w:t>
            </w:r>
          </w:p>
        </w:tc>
        <w:tc>
          <w:tcPr>
            <w:tcW w:w="850" w:type="dxa"/>
            <w:tcBorders>
              <w:top w:val="nil"/>
              <w:left w:val="nil"/>
              <w:bottom w:val="nil"/>
              <w:right w:val="nil"/>
            </w:tcBorders>
            <w:shd w:val="clear" w:color="000000" w:fill="D9D9D9"/>
            <w:hideMark/>
          </w:tcPr>
          <w:p w:rsidR="008E0E9A" w:rsidRPr="008E0E9A" w:rsidRDefault="008E0E9A" w:rsidP="008E0E9A">
            <w:pPr>
              <w:spacing w:after="0" w:line="240" w:lineRule="auto"/>
              <w:rPr>
                <w:rFonts w:ascii="Calibri" w:eastAsia="Times New Roman" w:hAnsi="Calibri" w:cs="Times New Roman"/>
                <w:b/>
                <w:bCs/>
                <w:color w:val="000000"/>
                <w:sz w:val="20"/>
                <w:szCs w:val="20"/>
              </w:rPr>
            </w:pPr>
            <w:r w:rsidRPr="008E0E9A">
              <w:rPr>
                <w:rFonts w:ascii="Calibri" w:eastAsia="Times New Roman" w:hAnsi="Calibri" w:cs="Times New Roman"/>
                <w:b/>
                <w:bCs/>
                <w:color w:val="000000"/>
                <w:sz w:val="20"/>
                <w:szCs w:val="20"/>
              </w:rPr>
              <w:t> </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107</w:t>
            </w:r>
          </w:p>
        </w:tc>
        <w:tc>
          <w:tcPr>
            <w:tcW w:w="4661"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Cardiac arrest and ventricular fibrillation</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D9D9D9"/>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108</w:t>
            </w:r>
          </w:p>
        </w:tc>
        <w:tc>
          <w:tcPr>
            <w:tcW w:w="4661" w:type="dxa"/>
            <w:tcBorders>
              <w:top w:val="nil"/>
              <w:left w:val="nil"/>
              <w:bottom w:val="nil"/>
              <w:right w:val="nil"/>
            </w:tcBorders>
            <w:shd w:val="clear" w:color="000000" w:fill="D9D9D9"/>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Congestive heart failure; </w:t>
            </w:r>
            <w:proofErr w:type="spellStart"/>
            <w:r w:rsidRPr="008E0E9A">
              <w:rPr>
                <w:rFonts w:ascii="Calibri" w:eastAsia="Times New Roman" w:hAnsi="Calibri" w:cs="Times New Roman"/>
                <w:color w:val="000000"/>
                <w:sz w:val="20"/>
                <w:szCs w:val="20"/>
              </w:rPr>
              <w:t>nonhypertensive</w:t>
            </w:r>
            <w:proofErr w:type="spellEnd"/>
          </w:p>
        </w:tc>
        <w:tc>
          <w:tcPr>
            <w:tcW w:w="1000" w:type="dxa"/>
            <w:tcBorders>
              <w:top w:val="nil"/>
              <w:left w:val="nil"/>
              <w:bottom w:val="nil"/>
              <w:right w:val="nil"/>
            </w:tcBorders>
            <w:shd w:val="clear" w:color="000000" w:fill="D9D9D9"/>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D9D9D9"/>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D9D9D9"/>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D9D9D9"/>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r>
      <w:tr w:rsidR="008E0E9A" w:rsidRPr="008E0E9A" w:rsidTr="008E0E9A">
        <w:trPr>
          <w:trHeight w:val="300"/>
        </w:trPr>
        <w:tc>
          <w:tcPr>
            <w:tcW w:w="1009" w:type="dxa"/>
            <w:tcBorders>
              <w:top w:val="nil"/>
              <w:left w:val="nil"/>
              <w:right w:val="nil"/>
            </w:tcBorders>
            <w:shd w:val="clear" w:color="000000" w:fill="CCC0DA"/>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109</w:t>
            </w:r>
          </w:p>
        </w:tc>
        <w:tc>
          <w:tcPr>
            <w:tcW w:w="4661" w:type="dxa"/>
            <w:tcBorders>
              <w:top w:val="nil"/>
              <w:left w:val="nil"/>
              <w:right w:val="nil"/>
            </w:tcBorders>
            <w:shd w:val="clear" w:color="000000" w:fill="CCC0DA"/>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Acute cerebrovascular disease</w:t>
            </w:r>
          </w:p>
        </w:tc>
        <w:tc>
          <w:tcPr>
            <w:tcW w:w="1000" w:type="dxa"/>
            <w:tcBorders>
              <w:top w:val="nil"/>
              <w:left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8DB3E2"/>
            <w:noWrap/>
            <w:vAlign w:val="center"/>
          </w:tcPr>
          <w:p w:rsidR="008E0E9A" w:rsidRPr="008E0E9A" w:rsidRDefault="008E0E9A" w:rsidP="008E0E9A">
            <w:pPr>
              <w:spacing w:after="0" w:line="240" w:lineRule="auto"/>
              <w:jc w:val="center"/>
              <w:rPr>
                <w:rFonts w:ascii="Calibri" w:eastAsia="Times New Roman" w:hAnsi="Calibri" w:cs="Times New Roman"/>
                <w:b/>
                <w:bCs/>
                <w:color w:val="000000"/>
                <w:sz w:val="20"/>
                <w:szCs w:val="20"/>
              </w:rPr>
            </w:pPr>
            <w:r w:rsidRPr="008E0E9A">
              <w:rPr>
                <w:rFonts w:ascii="Calibri" w:eastAsia="Times New Roman" w:hAnsi="Calibri" w:cs="Times New Roman"/>
                <w:b/>
                <w:bCs/>
                <w:color w:val="000000"/>
                <w:sz w:val="20"/>
                <w:szCs w:val="20"/>
              </w:rPr>
              <w:lastRenderedPageBreak/>
              <w:t>Diagnosis CCS</w:t>
            </w:r>
          </w:p>
        </w:tc>
        <w:tc>
          <w:tcPr>
            <w:tcW w:w="4661" w:type="dxa"/>
            <w:tcBorders>
              <w:top w:val="nil"/>
              <w:left w:val="nil"/>
              <w:bottom w:val="nil"/>
              <w:right w:val="nil"/>
            </w:tcBorders>
            <w:shd w:val="clear" w:color="000000" w:fill="8DB3E2"/>
            <w:noWrap/>
            <w:vAlign w:val="center"/>
          </w:tcPr>
          <w:p w:rsidR="008E0E9A" w:rsidRPr="008E0E9A" w:rsidRDefault="008E0E9A" w:rsidP="008E0E9A">
            <w:pPr>
              <w:spacing w:after="0" w:line="240" w:lineRule="auto"/>
              <w:rPr>
                <w:rFonts w:ascii="Calibri" w:eastAsia="Times New Roman" w:hAnsi="Calibri" w:cs="Times New Roman"/>
                <w:b/>
                <w:bCs/>
                <w:color w:val="000000"/>
                <w:sz w:val="20"/>
                <w:szCs w:val="20"/>
              </w:rPr>
            </w:pPr>
            <w:r w:rsidRPr="008E0E9A">
              <w:rPr>
                <w:rFonts w:ascii="Calibri" w:eastAsia="Times New Roman" w:hAnsi="Calibri" w:cs="Times New Roman"/>
                <w:b/>
                <w:bCs/>
                <w:color w:val="000000"/>
                <w:sz w:val="20"/>
                <w:szCs w:val="20"/>
              </w:rPr>
              <w:t>Description</w:t>
            </w:r>
          </w:p>
        </w:tc>
        <w:tc>
          <w:tcPr>
            <w:tcW w:w="1000" w:type="dxa"/>
            <w:tcBorders>
              <w:top w:val="nil"/>
              <w:left w:val="nil"/>
              <w:bottom w:val="nil"/>
              <w:right w:val="nil"/>
            </w:tcBorders>
            <w:shd w:val="clear" w:color="000000" w:fill="8DB3E2"/>
            <w:noWrap/>
            <w:vAlign w:val="center"/>
          </w:tcPr>
          <w:p w:rsidR="008E0E9A" w:rsidRPr="008E0E9A" w:rsidRDefault="008E0E9A" w:rsidP="008E0E9A">
            <w:pPr>
              <w:spacing w:after="0" w:line="240" w:lineRule="auto"/>
              <w:jc w:val="center"/>
              <w:rPr>
                <w:rFonts w:ascii="Calibri" w:eastAsia="Times New Roman" w:hAnsi="Calibri" w:cs="Times New Roman"/>
                <w:b/>
                <w:bCs/>
                <w:color w:val="000000"/>
                <w:sz w:val="20"/>
                <w:szCs w:val="20"/>
              </w:rPr>
            </w:pPr>
            <w:r w:rsidRPr="008E0E9A">
              <w:rPr>
                <w:rFonts w:ascii="Calibri" w:eastAsia="Times New Roman" w:hAnsi="Calibri" w:cs="Times New Roman"/>
                <w:b/>
                <w:bCs/>
                <w:color w:val="000000"/>
                <w:sz w:val="20"/>
                <w:szCs w:val="20"/>
              </w:rPr>
              <w:t>Version 1.0</w:t>
            </w:r>
          </w:p>
        </w:tc>
        <w:tc>
          <w:tcPr>
            <w:tcW w:w="850" w:type="dxa"/>
            <w:tcBorders>
              <w:top w:val="nil"/>
              <w:left w:val="nil"/>
              <w:bottom w:val="nil"/>
              <w:right w:val="nil"/>
            </w:tcBorders>
            <w:shd w:val="clear" w:color="000000" w:fill="8DB3E2"/>
            <w:noWrap/>
            <w:vAlign w:val="center"/>
          </w:tcPr>
          <w:p w:rsidR="008E0E9A" w:rsidRPr="008E0E9A" w:rsidRDefault="008E0E9A" w:rsidP="008E0E9A">
            <w:pPr>
              <w:spacing w:after="0" w:line="240" w:lineRule="auto"/>
              <w:jc w:val="center"/>
              <w:rPr>
                <w:rFonts w:ascii="Calibri" w:eastAsia="Times New Roman" w:hAnsi="Calibri" w:cs="Times New Roman"/>
                <w:b/>
                <w:bCs/>
                <w:color w:val="000000"/>
                <w:sz w:val="20"/>
                <w:szCs w:val="20"/>
              </w:rPr>
            </w:pPr>
            <w:r w:rsidRPr="008E0E9A">
              <w:rPr>
                <w:rFonts w:ascii="Calibri" w:eastAsia="Times New Roman" w:hAnsi="Calibri" w:cs="Times New Roman"/>
                <w:b/>
                <w:bCs/>
                <w:color w:val="000000"/>
                <w:sz w:val="20"/>
                <w:szCs w:val="20"/>
              </w:rPr>
              <w:t>Version 2.0</w:t>
            </w:r>
          </w:p>
        </w:tc>
        <w:tc>
          <w:tcPr>
            <w:tcW w:w="850" w:type="dxa"/>
            <w:tcBorders>
              <w:top w:val="nil"/>
              <w:left w:val="nil"/>
              <w:bottom w:val="nil"/>
              <w:right w:val="nil"/>
            </w:tcBorders>
            <w:shd w:val="clear" w:color="000000" w:fill="8DB3E2"/>
            <w:vAlign w:val="center"/>
          </w:tcPr>
          <w:p w:rsidR="008E0E9A" w:rsidRPr="008E0E9A" w:rsidRDefault="008E0E9A" w:rsidP="008E0E9A">
            <w:pPr>
              <w:spacing w:after="0" w:line="240" w:lineRule="auto"/>
              <w:jc w:val="center"/>
              <w:rPr>
                <w:rFonts w:ascii="Calibri" w:eastAsia="Times New Roman" w:hAnsi="Calibri" w:cs="Times New Roman"/>
                <w:b/>
                <w:bCs/>
                <w:color w:val="000000"/>
                <w:sz w:val="20"/>
                <w:szCs w:val="20"/>
              </w:rPr>
            </w:pPr>
            <w:r w:rsidRPr="008E0E9A">
              <w:rPr>
                <w:rFonts w:ascii="Calibri" w:eastAsia="Times New Roman" w:hAnsi="Calibri" w:cs="Times New Roman"/>
                <w:b/>
                <w:bCs/>
                <w:color w:val="000000"/>
                <w:sz w:val="20"/>
                <w:szCs w:val="20"/>
              </w:rPr>
              <w:t>Version 2.1</w:t>
            </w:r>
          </w:p>
        </w:tc>
        <w:tc>
          <w:tcPr>
            <w:tcW w:w="850" w:type="dxa"/>
            <w:tcBorders>
              <w:top w:val="nil"/>
              <w:left w:val="nil"/>
              <w:bottom w:val="nil"/>
              <w:right w:val="nil"/>
            </w:tcBorders>
            <w:shd w:val="clear" w:color="000000" w:fill="8DB3E2"/>
            <w:vAlign w:val="center"/>
          </w:tcPr>
          <w:p w:rsidR="008E0E9A" w:rsidRPr="008E0E9A" w:rsidRDefault="008E0E9A" w:rsidP="008E0E9A">
            <w:pPr>
              <w:spacing w:after="0" w:line="240" w:lineRule="auto"/>
              <w:jc w:val="center"/>
              <w:rPr>
                <w:rFonts w:ascii="Calibri" w:eastAsia="Times New Roman" w:hAnsi="Calibri" w:cs="Times New Roman"/>
                <w:b/>
                <w:bCs/>
                <w:color w:val="000000"/>
                <w:sz w:val="20"/>
                <w:szCs w:val="20"/>
              </w:rPr>
            </w:pPr>
            <w:r w:rsidRPr="008E0E9A">
              <w:rPr>
                <w:rFonts w:ascii="Calibri" w:eastAsia="Times New Roman" w:hAnsi="Calibri" w:cs="Times New Roman"/>
                <w:b/>
                <w:bCs/>
                <w:color w:val="000000"/>
                <w:sz w:val="20"/>
                <w:szCs w:val="20"/>
              </w:rPr>
              <w:t>Version 3.0</w:t>
            </w:r>
          </w:p>
        </w:tc>
      </w:tr>
      <w:tr w:rsidR="008E0E9A" w:rsidRPr="008E0E9A" w:rsidTr="008E0E9A">
        <w:trPr>
          <w:trHeight w:val="300"/>
        </w:trPr>
        <w:tc>
          <w:tcPr>
            <w:tcW w:w="1009" w:type="dxa"/>
            <w:tcBorders>
              <w:top w:val="nil"/>
              <w:left w:val="nil"/>
              <w:bottom w:val="nil"/>
              <w:right w:val="nil"/>
            </w:tcBorders>
            <w:shd w:val="clear" w:color="000000" w:fill="CCC0DA"/>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112</w:t>
            </w:r>
          </w:p>
        </w:tc>
        <w:tc>
          <w:tcPr>
            <w:tcW w:w="4661" w:type="dxa"/>
            <w:tcBorders>
              <w:top w:val="nil"/>
              <w:left w:val="nil"/>
              <w:bottom w:val="nil"/>
              <w:right w:val="nil"/>
            </w:tcBorders>
            <w:shd w:val="clear" w:color="000000" w:fill="CCC0DA"/>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Transient cerebral ischemia</w:t>
            </w:r>
          </w:p>
        </w:tc>
        <w:tc>
          <w:tcPr>
            <w:tcW w:w="1000" w:type="dxa"/>
            <w:tcBorders>
              <w:top w:val="nil"/>
              <w:left w:val="nil"/>
              <w:bottom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CC0DA"/>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116</w:t>
            </w:r>
          </w:p>
        </w:tc>
        <w:tc>
          <w:tcPr>
            <w:tcW w:w="4661" w:type="dxa"/>
            <w:tcBorders>
              <w:top w:val="nil"/>
              <w:left w:val="nil"/>
              <w:bottom w:val="nil"/>
              <w:right w:val="nil"/>
            </w:tcBorders>
            <w:shd w:val="clear" w:color="000000" w:fill="CCC0DA"/>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Aortic and peripheral arterial embolism or thrombosis</w:t>
            </w:r>
          </w:p>
        </w:tc>
        <w:tc>
          <w:tcPr>
            <w:tcW w:w="1000" w:type="dxa"/>
            <w:tcBorders>
              <w:top w:val="nil"/>
              <w:left w:val="nil"/>
              <w:bottom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118</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Phlebitis; thrombophlebitis and thromboembolism</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120</w:t>
            </w:r>
          </w:p>
        </w:tc>
        <w:tc>
          <w:tcPr>
            <w:tcW w:w="4661"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Hemorrhoids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122</w:t>
            </w:r>
          </w:p>
        </w:tc>
        <w:tc>
          <w:tcPr>
            <w:tcW w:w="4661"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Pneumonia (except that caused by TB or sexually transmitted disease)</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123</w:t>
            </w:r>
          </w:p>
        </w:tc>
        <w:tc>
          <w:tcPr>
            <w:tcW w:w="4661"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Influenza</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124</w:t>
            </w:r>
          </w:p>
        </w:tc>
        <w:tc>
          <w:tcPr>
            <w:tcW w:w="4661"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Acute and chronic tonsillitis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125</w:t>
            </w:r>
          </w:p>
        </w:tc>
        <w:tc>
          <w:tcPr>
            <w:tcW w:w="4661"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Acute bronchitis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126</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Other upper respiratory infections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CC0DA"/>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127</w:t>
            </w:r>
          </w:p>
        </w:tc>
        <w:tc>
          <w:tcPr>
            <w:tcW w:w="4661" w:type="dxa"/>
            <w:tcBorders>
              <w:top w:val="nil"/>
              <w:left w:val="nil"/>
              <w:bottom w:val="nil"/>
              <w:right w:val="nil"/>
            </w:tcBorders>
            <w:shd w:val="clear" w:color="000000" w:fill="CCC0DA"/>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Chronic obstructive pulmonary disease and bronchiectasis</w:t>
            </w:r>
          </w:p>
        </w:tc>
        <w:tc>
          <w:tcPr>
            <w:tcW w:w="1000" w:type="dxa"/>
            <w:tcBorders>
              <w:top w:val="nil"/>
              <w:left w:val="nil"/>
              <w:bottom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128</w:t>
            </w:r>
          </w:p>
        </w:tc>
        <w:tc>
          <w:tcPr>
            <w:tcW w:w="4661"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Asthma</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DA9694"/>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129</w:t>
            </w:r>
          </w:p>
        </w:tc>
        <w:tc>
          <w:tcPr>
            <w:tcW w:w="4661" w:type="dxa"/>
            <w:tcBorders>
              <w:top w:val="nil"/>
              <w:left w:val="nil"/>
              <w:bottom w:val="nil"/>
              <w:right w:val="nil"/>
            </w:tcBorders>
            <w:shd w:val="clear" w:color="000000" w:fill="DA9694"/>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Aspiration pneumonitis; food/vomitus</w:t>
            </w:r>
          </w:p>
        </w:tc>
        <w:tc>
          <w:tcPr>
            <w:tcW w:w="1000" w:type="dxa"/>
            <w:tcBorders>
              <w:top w:val="nil"/>
              <w:left w:val="nil"/>
              <w:bottom w:val="nil"/>
              <w:right w:val="nil"/>
            </w:tcBorders>
            <w:shd w:val="clear" w:color="000000" w:fill="DA9694"/>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DA9694"/>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DA9694"/>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DA9694"/>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CC0DA"/>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130</w:t>
            </w:r>
          </w:p>
        </w:tc>
        <w:tc>
          <w:tcPr>
            <w:tcW w:w="4661" w:type="dxa"/>
            <w:tcBorders>
              <w:top w:val="nil"/>
              <w:left w:val="nil"/>
              <w:bottom w:val="nil"/>
              <w:right w:val="nil"/>
            </w:tcBorders>
            <w:shd w:val="clear" w:color="000000" w:fill="CCC0DA"/>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Pleurisy; pneumothorax; pulmonary collapse</w:t>
            </w:r>
          </w:p>
        </w:tc>
        <w:tc>
          <w:tcPr>
            <w:tcW w:w="1000" w:type="dxa"/>
            <w:tcBorders>
              <w:top w:val="nil"/>
              <w:left w:val="nil"/>
              <w:bottom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CC0DA"/>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131</w:t>
            </w:r>
          </w:p>
        </w:tc>
        <w:tc>
          <w:tcPr>
            <w:tcW w:w="4661" w:type="dxa"/>
            <w:tcBorders>
              <w:top w:val="nil"/>
              <w:left w:val="nil"/>
              <w:bottom w:val="nil"/>
              <w:right w:val="nil"/>
            </w:tcBorders>
            <w:shd w:val="clear" w:color="000000" w:fill="CCC0DA"/>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Respiratory failure; insufficiency; arrest (adult)</w:t>
            </w:r>
          </w:p>
        </w:tc>
        <w:tc>
          <w:tcPr>
            <w:tcW w:w="1000" w:type="dxa"/>
            <w:tcBorders>
              <w:top w:val="nil"/>
              <w:left w:val="nil"/>
              <w:bottom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135</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Intestinal infection</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137</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Diseases of mouth; excluding dental</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CC0DA"/>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139</w:t>
            </w:r>
          </w:p>
        </w:tc>
        <w:tc>
          <w:tcPr>
            <w:tcW w:w="4661" w:type="dxa"/>
            <w:tcBorders>
              <w:top w:val="nil"/>
              <w:left w:val="nil"/>
              <w:bottom w:val="nil"/>
              <w:right w:val="nil"/>
            </w:tcBorders>
            <w:shd w:val="clear" w:color="000000" w:fill="CCC0DA"/>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Gastroduodenal ulcer (except hemorrhage)</w:t>
            </w:r>
          </w:p>
        </w:tc>
        <w:tc>
          <w:tcPr>
            <w:tcW w:w="1000" w:type="dxa"/>
            <w:tcBorders>
              <w:top w:val="nil"/>
              <w:left w:val="nil"/>
              <w:bottom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140</w:t>
            </w:r>
          </w:p>
        </w:tc>
        <w:tc>
          <w:tcPr>
            <w:tcW w:w="4661"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Gastritis and </w:t>
            </w:r>
            <w:proofErr w:type="spellStart"/>
            <w:r w:rsidRPr="008E0E9A">
              <w:rPr>
                <w:rFonts w:ascii="Calibri" w:eastAsia="Times New Roman" w:hAnsi="Calibri" w:cs="Times New Roman"/>
                <w:color w:val="000000"/>
                <w:sz w:val="20"/>
                <w:szCs w:val="20"/>
              </w:rPr>
              <w:t>duodenitis</w:t>
            </w:r>
            <w:proofErr w:type="spellEnd"/>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142</w:t>
            </w:r>
          </w:p>
        </w:tc>
        <w:tc>
          <w:tcPr>
            <w:tcW w:w="4661"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Appendicitis and other </w:t>
            </w:r>
            <w:proofErr w:type="spellStart"/>
            <w:r w:rsidRPr="008E0E9A">
              <w:rPr>
                <w:rFonts w:ascii="Calibri" w:eastAsia="Times New Roman" w:hAnsi="Calibri" w:cs="Times New Roman"/>
                <w:color w:val="000000"/>
                <w:sz w:val="20"/>
                <w:szCs w:val="20"/>
              </w:rPr>
              <w:t>appendiceal</w:t>
            </w:r>
            <w:proofErr w:type="spellEnd"/>
            <w:r w:rsidRPr="008E0E9A">
              <w:rPr>
                <w:rFonts w:ascii="Calibri" w:eastAsia="Times New Roman" w:hAnsi="Calibri" w:cs="Times New Roman"/>
                <w:color w:val="000000"/>
                <w:sz w:val="20"/>
                <w:szCs w:val="20"/>
              </w:rPr>
              <w:t xml:space="preserve"> conditions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CC0DA"/>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145</w:t>
            </w:r>
          </w:p>
        </w:tc>
        <w:tc>
          <w:tcPr>
            <w:tcW w:w="4661" w:type="dxa"/>
            <w:tcBorders>
              <w:top w:val="nil"/>
              <w:left w:val="nil"/>
              <w:bottom w:val="nil"/>
              <w:right w:val="nil"/>
            </w:tcBorders>
            <w:shd w:val="clear" w:color="000000" w:fill="CCC0DA"/>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Intestinal obstruction without hernia</w:t>
            </w:r>
          </w:p>
        </w:tc>
        <w:tc>
          <w:tcPr>
            <w:tcW w:w="1000" w:type="dxa"/>
            <w:tcBorders>
              <w:top w:val="nil"/>
              <w:left w:val="nil"/>
              <w:bottom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CC0DA"/>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146</w:t>
            </w:r>
          </w:p>
        </w:tc>
        <w:tc>
          <w:tcPr>
            <w:tcW w:w="4661" w:type="dxa"/>
            <w:tcBorders>
              <w:top w:val="nil"/>
              <w:left w:val="nil"/>
              <w:bottom w:val="nil"/>
              <w:right w:val="nil"/>
            </w:tcBorders>
            <w:shd w:val="clear" w:color="000000" w:fill="CCC0DA"/>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Diverticulosis and diverticulitis</w:t>
            </w:r>
          </w:p>
        </w:tc>
        <w:tc>
          <w:tcPr>
            <w:tcW w:w="1000" w:type="dxa"/>
            <w:tcBorders>
              <w:top w:val="nil"/>
              <w:left w:val="nil"/>
              <w:bottom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148</w:t>
            </w:r>
          </w:p>
        </w:tc>
        <w:tc>
          <w:tcPr>
            <w:tcW w:w="4661"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Peritonitis and intestinal abscess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CC0DA"/>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153</w:t>
            </w:r>
          </w:p>
        </w:tc>
        <w:tc>
          <w:tcPr>
            <w:tcW w:w="4661" w:type="dxa"/>
            <w:tcBorders>
              <w:top w:val="nil"/>
              <w:left w:val="nil"/>
              <w:bottom w:val="nil"/>
              <w:right w:val="nil"/>
            </w:tcBorders>
            <w:shd w:val="clear" w:color="000000" w:fill="CCC0DA"/>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Gastrointestinal hemorrhage</w:t>
            </w:r>
          </w:p>
        </w:tc>
        <w:tc>
          <w:tcPr>
            <w:tcW w:w="1000" w:type="dxa"/>
            <w:tcBorders>
              <w:top w:val="nil"/>
              <w:left w:val="nil"/>
              <w:bottom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154</w:t>
            </w:r>
          </w:p>
        </w:tc>
        <w:tc>
          <w:tcPr>
            <w:tcW w:w="4661"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Noninfectious gastroenteritis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CC0DA"/>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157</w:t>
            </w:r>
          </w:p>
        </w:tc>
        <w:tc>
          <w:tcPr>
            <w:tcW w:w="4661" w:type="dxa"/>
            <w:tcBorders>
              <w:top w:val="nil"/>
              <w:left w:val="nil"/>
              <w:bottom w:val="nil"/>
              <w:right w:val="nil"/>
            </w:tcBorders>
            <w:shd w:val="clear" w:color="000000" w:fill="CCC0DA"/>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Acute and unspecified renal failure</w:t>
            </w:r>
          </w:p>
        </w:tc>
        <w:tc>
          <w:tcPr>
            <w:tcW w:w="1000" w:type="dxa"/>
            <w:tcBorders>
              <w:top w:val="nil"/>
              <w:left w:val="nil"/>
              <w:bottom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CC0DA"/>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159</w:t>
            </w:r>
          </w:p>
        </w:tc>
        <w:tc>
          <w:tcPr>
            <w:tcW w:w="4661" w:type="dxa"/>
            <w:tcBorders>
              <w:top w:val="nil"/>
              <w:left w:val="nil"/>
              <w:bottom w:val="nil"/>
              <w:right w:val="nil"/>
            </w:tcBorders>
            <w:shd w:val="clear" w:color="000000" w:fill="CCC0DA"/>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Urinary tract infections</w:t>
            </w:r>
          </w:p>
        </w:tc>
        <w:tc>
          <w:tcPr>
            <w:tcW w:w="1000" w:type="dxa"/>
            <w:tcBorders>
              <w:top w:val="nil"/>
              <w:left w:val="nil"/>
              <w:bottom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D9D9D9"/>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160</w:t>
            </w:r>
          </w:p>
        </w:tc>
        <w:tc>
          <w:tcPr>
            <w:tcW w:w="4661" w:type="dxa"/>
            <w:tcBorders>
              <w:top w:val="nil"/>
              <w:left w:val="nil"/>
              <w:bottom w:val="nil"/>
              <w:right w:val="nil"/>
            </w:tcBorders>
            <w:shd w:val="clear" w:color="000000" w:fill="D9D9D9"/>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Calculus of urinary tract</w:t>
            </w:r>
          </w:p>
        </w:tc>
        <w:tc>
          <w:tcPr>
            <w:tcW w:w="1000" w:type="dxa"/>
            <w:tcBorders>
              <w:top w:val="nil"/>
              <w:left w:val="nil"/>
              <w:bottom w:val="nil"/>
              <w:right w:val="nil"/>
            </w:tcBorders>
            <w:shd w:val="clear" w:color="000000" w:fill="D9D9D9"/>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D9D9D9"/>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D9D9D9"/>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D9D9D9"/>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165</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Inflammatory conditions of male genital organs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168</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Inflammatory diseases of female pelvic organs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172</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Ovarian cyst</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197</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Skin and subcutaneous tissue infections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198</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Other inflammatory condition of skin</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510"/>
        </w:trPr>
        <w:tc>
          <w:tcPr>
            <w:tcW w:w="1009" w:type="dxa"/>
            <w:tcBorders>
              <w:top w:val="nil"/>
              <w:left w:val="nil"/>
              <w:bottom w:val="nil"/>
              <w:right w:val="nil"/>
            </w:tcBorders>
            <w:shd w:val="clear" w:color="000000" w:fill="D9D9D9"/>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201</w:t>
            </w:r>
          </w:p>
        </w:tc>
        <w:tc>
          <w:tcPr>
            <w:tcW w:w="4661" w:type="dxa"/>
            <w:tcBorders>
              <w:top w:val="nil"/>
              <w:left w:val="nil"/>
              <w:bottom w:val="nil"/>
              <w:right w:val="nil"/>
            </w:tcBorders>
            <w:shd w:val="clear" w:color="000000" w:fill="D9D9D9"/>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Infective arthritis and osteomyelitis (except that caused by TB or sexually transmitted disease)</w:t>
            </w:r>
          </w:p>
        </w:tc>
        <w:tc>
          <w:tcPr>
            <w:tcW w:w="1000" w:type="dxa"/>
            <w:tcBorders>
              <w:top w:val="nil"/>
              <w:left w:val="nil"/>
              <w:bottom w:val="nil"/>
              <w:right w:val="nil"/>
            </w:tcBorders>
            <w:shd w:val="clear" w:color="000000" w:fill="D9D9D9"/>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D9D9D9"/>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D9D9D9"/>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D9D9D9"/>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r>
      <w:tr w:rsidR="008E0E9A" w:rsidRPr="008E0E9A" w:rsidTr="008E0E9A">
        <w:trPr>
          <w:trHeight w:val="300"/>
        </w:trPr>
        <w:tc>
          <w:tcPr>
            <w:tcW w:w="1009" w:type="dxa"/>
            <w:tcBorders>
              <w:top w:val="nil"/>
              <w:left w:val="nil"/>
              <w:bottom w:val="nil"/>
              <w:right w:val="nil"/>
            </w:tcBorders>
            <w:shd w:val="clear" w:color="000000" w:fill="D9D9D9"/>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207</w:t>
            </w:r>
          </w:p>
        </w:tc>
        <w:tc>
          <w:tcPr>
            <w:tcW w:w="4661" w:type="dxa"/>
            <w:tcBorders>
              <w:top w:val="nil"/>
              <w:left w:val="nil"/>
              <w:bottom w:val="nil"/>
              <w:right w:val="nil"/>
            </w:tcBorders>
            <w:shd w:val="clear" w:color="000000" w:fill="D9D9D9"/>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Pathological fracture</w:t>
            </w:r>
          </w:p>
        </w:tc>
        <w:tc>
          <w:tcPr>
            <w:tcW w:w="1000" w:type="dxa"/>
            <w:tcBorders>
              <w:top w:val="nil"/>
              <w:left w:val="nil"/>
              <w:bottom w:val="nil"/>
              <w:right w:val="nil"/>
            </w:tcBorders>
            <w:shd w:val="clear" w:color="000000" w:fill="D9D9D9"/>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D9D9D9"/>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D9D9D9"/>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D9D9D9"/>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r>
      <w:tr w:rsidR="008E0E9A" w:rsidRPr="008E0E9A" w:rsidTr="008E0E9A">
        <w:trPr>
          <w:trHeight w:val="300"/>
        </w:trPr>
        <w:tc>
          <w:tcPr>
            <w:tcW w:w="1009" w:type="dxa"/>
            <w:tcBorders>
              <w:top w:val="nil"/>
              <w:left w:val="nil"/>
              <w:bottom w:val="nil"/>
              <w:right w:val="nil"/>
            </w:tcBorders>
            <w:shd w:val="clear" w:color="000000" w:fill="CCC0DA"/>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225</w:t>
            </w:r>
          </w:p>
        </w:tc>
        <w:tc>
          <w:tcPr>
            <w:tcW w:w="4661" w:type="dxa"/>
            <w:tcBorders>
              <w:top w:val="nil"/>
              <w:left w:val="nil"/>
              <w:bottom w:val="nil"/>
              <w:right w:val="nil"/>
            </w:tcBorders>
            <w:shd w:val="clear" w:color="000000" w:fill="CCC0DA"/>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Joint disorders and dislocations; trauma-related</w:t>
            </w:r>
          </w:p>
        </w:tc>
        <w:tc>
          <w:tcPr>
            <w:tcW w:w="1000" w:type="dxa"/>
            <w:tcBorders>
              <w:top w:val="nil"/>
              <w:left w:val="nil"/>
              <w:bottom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CC0DA"/>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226</w:t>
            </w:r>
          </w:p>
        </w:tc>
        <w:tc>
          <w:tcPr>
            <w:tcW w:w="4661" w:type="dxa"/>
            <w:tcBorders>
              <w:top w:val="nil"/>
              <w:left w:val="nil"/>
              <w:bottom w:val="nil"/>
              <w:right w:val="nil"/>
            </w:tcBorders>
            <w:shd w:val="clear" w:color="000000" w:fill="CCC0DA"/>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Fracture of neck of femur (hip)</w:t>
            </w:r>
          </w:p>
        </w:tc>
        <w:tc>
          <w:tcPr>
            <w:tcW w:w="1000" w:type="dxa"/>
            <w:tcBorders>
              <w:top w:val="nil"/>
              <w:left w:val="nil"/>
              <w:bottom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CC0DA"/>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227</w:t>
            </w:r>
          </w:p>
        </w:tc>
        <w:tc>
          <w:tcPr>
            <w:tcW w:w="4661" w:type="dxa"/>
            <w:tcBorders>
              <w:top w:val="nil"/>
              <w:left w:val="nil"/>
              <w:bottom w:val="nil"/>
              <w:right w:val="nil"/>
            </w:tcBorders>
            <w:shd w:val="clear" w:color="000000" w:fill="CCC0DA"/>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Spinal cord injury</w:t>
            </w:r>
          </w:p>
        </w:tc>
        <w:tc>
          <w:tcPr>
            <w:tcW w:w="1000" w:type="dxa"/>
            <w:tcBorders>
              <w:top w:val="nil"/>
              <w:left w:val="nil"/>
              <w:bottom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228</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Skull and face fractures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right w:val="nil"/>
            </w:tcBorders>
            <w:shd w:val="clear" w:color="000000" w:fill="CCC0DA"/>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229</w:t>
            </w:r>
          </w:p>
        </w:tc>
        <w:tc>
          <w:tcPr>
            <w:tcW w:w="4661" w:type="dxa"/>
            <w:tcBorders>
              <w:top w:val="nil"/>
              <w:left w:val="nil"/>
              <w:right w:val="nil"/>
            </w:tcBorders>
            <w:shd w:val="clear" w:color="000000" w:fill="CCC0DA"/>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Fracture of upper limb</w:t>
            </w:r>
          </w:p>
        </w:tc>
        <w:tc>
          <w:tcPr>
            <w:tcW w:w="1000" w:type="dxa"/>
            <w:tcBorders>
              <w:top w:val="nil"/>
              <w:left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8DB3E2"/>
            <w:noWrap/>
            <w:vAlign w:val="center"/>
          </w:tcPr>
          <w:p w:rsidR="008E0E9A" w:rsidRPr="008E0E9A" w:rsidRDefault="008E0E9A" w:rsidP="008E0E9A">
            <w:pPr>
              <w:spacing w:after="0" w:line="240" w:lineRule="auto"/>
              <w:jc w:val="center"/>
              <w:rPr>
                <w:rFonts w:ascii="Calibri" w:eastAsia="Times New Roman" w:hAnsi="Calibri" w:cs="Times New Roman"/>
                <w:b/>
                <w:bCs/>
                <w:color w:val="000000"/>
                <w:sz w:val="20"/>
                <w:szCs w:val="20"/>
              </w:rPr>
            </w:pPr>
            <w:r w:rsidRPr="008E0E9A">
              <w:rPr>
                <w:rFonts w:ascii="Calibri" w:eastAsia="Times New Roman" w:hAnsi="Calibri" w:cs="Times New Roman"/>
                <w:b/>
                <w:bCs/>
                <w:color w:val="000000"/>
                <w:sz w:val="20"/>
                <w:szCs w:val="20"/>
              </w:rPr>
              <w:lastRenderedPageBreak/>
              <w:t>Diagnosis CCS</w:t>
            </w:r>
          </w:p>
        </w:tc>
        <w:tc>
          <w:tcPr>
            <w:tcW w:w="4661" w:type="dxa"/>
            <w:tcBorders>
              <w:top w:val="nil"/>
              <w:left w:val="nil"/>
              <w:bottom w:val="nil"/>
              <w:right w:val="nil"/>
            </w:tcBorders>
            <w:shd w:val="clear" w:color="000000" w:fill="8DB3E2"/>
            <w:vAlign w:val="center"/>
          </w:tcPr>
          <w:p w:rsidR="008E0E9A" w:rsidRPr="008E0E9A" w:rsidRDefault="008E0E9A" w:rsidP="008E0E9A">
            <w:pPr>
              <w:spacing w:after="0" w:line="240" w:lineRule="auto"/>
              <w:rPr>
                <w:rFonts w:ascii="Calibri" w:eastAsia="Times New Roman" w:hAnsi="Calibri" w:cs="Times New Roman"/>
                <w:b/>
                <w:bCs/>
                <w:color w:val="000000"/>
                <w:sz w:val="20"/>
                <w:szCs w:val="20"/>
              </w:rPr>
            </w:pPr>
            <w:r w:rsidRPr="008E0E9A">
              <w:rPr>
                <w:rFonts w:ascii="Calibri" w:eastAsia="Times New Roman" w:hAnsi="Calibri" w:cs="Times New Roman"/>
                <w:b/>
                <w:bCs/>
                <w:color w:val="000000"/>
                <w:sz w:val="20"/>
                <w:szCs w:val="20"/>
              </w:rPr>
              <w:t>Description</w:t>
            </w:r>
          </w:p>
        </w:tc>
        <w:tc>
          <w:tcPr>
            <w:tcW w:w="1000" w:type="dxa"/>
            <w:tcBorders>
              <w:top w:val="nil"/>
              <w:left w:val="nil"/>
              <w:bottom w:val="nil"/>
              <w:right w:val="nil"/>
            </w:tcBorders>
            <w:shd w:val="clear" w:color="000000" w:fill="8DB3E2"/>
            <w:noWrap/>
            <w:vAlign w:val="center"/>
          </w:tcPr>
          <w:p w:rsidR="008E0E9A" w:rsidRPr="008E0E9A" w:rsidRDefault="008E0E9A" w:rsidP="008E0E9A">
            <w:pPr>
              <w:spacing w:after="0" w:line="240" w:lineRule="auto"/>
              <w:jc w:val="center"/>
              <w:rPr>
                <w:rFonts w:ascii="Calibri" w:eastAsia="Times New Roman" w:hAnsi="Calibri" w:cs="Times New Roman"/>
                <w:b/>
                <w:bCs/>
                <w:color w:val="000000"/>
                <w:sz w:val="20"/>
                <w:szCs w:val="20"/>
              </w:rPr>
            </w:pPr>
            <w:r w:rsidRPr="008E0E9A">
              <w:rPr>
                <w:rFonts w:ascii="Calibri" w:eastAsia="Times New Roman" w:hAnsi="Calibri" w:cs="Times New Roman"/>
                <w:b/>
                <w:bCs/>
                <w:color w:val="000000"/>
                <w:sz w:val="20"/>
                <w:szCs w:val="20"/>
              </w:rPr>
              <w:t>Version 1.0</w:t>
            </w:r>
          </w:p>
        </w:tc>
        <w:tc>
          <w:tcPr>
            <w:tcW w:w="850" w:type="dxa"/>
            <w:tcBorders>
              <w:top w:val="nil"/>
              <w:left w:val="nil"/>
              <w:bottom w:val="nil"/>
              <w:right w:val="nil"/>
            </w:tcBorders>
            <w:shd w:val="clear" w:color="000000" w:fill="8DB3E2"/>
            <w:noWrap/>
            <w:vAlign w:val="center"/>
          </w:tcPr>
          <w:p w:rsidR="008E0E9A" w:rsidRPr="008E0E9A" w:rsidRDefault="008E0E9A" w:rsidP="008E0E9A">
            <w:pPr>
              <w:spacing w:after="0" w:line="240" w:lineRule="auto"/>
              <w:jc w:val="center"/>
              <w:rPr>
                <w:rFonts w:ascii="Calibri" w:eastAsia="Times New Roman" w:hAnsi="Calibri" w:cs="Times New Roman"/>
                <w:b/>
                <w:bCs/>
                <w:color w:val="000000"/>
                <w:sz w:val="20"/>
                <w:szCs w:val="20"/>
              </w:rPr>
            </w:pPr>
            <w:r w:rsidRPr="008E0E9A">
              <w:rPr>
                <w:rFonts w:ascii="Calibri" w:eastAsia="Times New Roman" w:hAnsi="Calibri" w:cs="Times New Roman"/>
                <w:b/>
                <w:bCs/>
                <w:color w:val="000000"/>
                <w:sz w:val="20"/>
                <w:szCs w:val="20"/>
              </w:rPr>
              <w:t>Version 2.0</w:t>
            </w:r>
          </w:p>
        </w:tc>
        <w:tc>
          <w:tcPr>
            <w:tcW w:w="850" w:type="dxa"/>
            <w:tcBorders>
              <w:top w:val="nil"/>
              <w:left w:val="nil"/>
              <w:bottom w:val="nil"/>
              <w:right w:val="nil"/>
            </w:tcBorders>
            <w:shd w:val="clear" w:color="000000" w:fill="8DB3E2"/>
            <w:vAlign w:val="center"/>
          </w:tcPr>
          <w:p w:rsidR="008E0E9A" w:rsidRPr="008E0E9A" w:rsidRDefault="008E0E9A" w:rsidP="008E0E9A">
            <w:pPr>
              <w:spacing w:after="0" w:line="240" w:lineRule="auto"/>
              <w:jc w:val="center"/>
              <w:rPr>
                <w:rFonts w:ascii="Calibri" w:eastAsia="Times New Roman" w:hAnsi="Calibri" w:cs="Times New Roman"/>
                <w:b/>
                <w:bCs/>
                <w:color w:val="000000"/>
                <w:sz w:val="20"/>
                <w:szCs w:val="20"/>
              </w:rPr>
            </w:pPr>
            <w:r w:rsidRPr="008E0E9A">
              <w:rPr>
                <w:rFonts w:ascii="Calibri" w:eastAsia="Times New Roman" w:hAnsi="Calibri" w:cs="Times New Roman"/>
                <w:b/>
                <w:bCs/>
                <w:color w:val="000000"/>
                <w:sz w:val="20"/>
                <w:szCs w:val="20"/>
              </w:rPr>
              <w:t>Version 2.1</w:t>
            </w:r>
          </w:p>
        </w:tc>
        <w:tc>
          <w:tcPr>
            <w:tcW w:w="850" w:type="dxa"/>
            <w:tcBorders>
              <w:top w:val="nil"/>
              <w:left w:val="nil"/>
              <w:bottom w:val="nil"/>
              <w:right w:val="nil"/>
            </w:tcBorders>
            <w:shd w:val="clear" w:color="000000" w:fill="8DB3E2"/>
            <w:vAlign w:val="center"/>
          </w:tcPr>
          <w:p w:rsidR="008E0E9A" w:rsidRPr="008E0E9A" w:rsidRDefault="008E0E9A" w:rsidP="008E0E9A">
            <w:pPr>
              <w:spacing w:after="0" w:line="240" w:lineRule="auto"/>
              <w:jc w:val="center"/>
              <w:rPr>
                <w:rFonts w:ascii="Calibri" w:eastAsia="Times New Roman" w:hAnsi="Calibri" w:cs="Times New Roman"/>
                <w:b/>
                <w:bCs/>
                <w:color w:val="000000"/>
                <w:sz w:val="20"/>
                <w:szCs w:val="20"/>
              </w:rPr>
            </w:pPr>
            <w:r w:rsidRPr="008E0E9A">
              <w:rPr>
                <w:rFonts w:ascii="Calibri" w:eastAsia="Times New Roman" w:hAnsi="Calibri" w:cs="Times New Roman"/>
                <w:b/>
                <w:bCs/>
                <w:color w:val="000000"/>
                <w:sz w:val="20"/>
                <w:szCs w:val="20"/>
              </w:rPr>
              <w:t>Version 3.0</w:t>
            </w:r>
          </w:p>
        </w:tc>
      </w:tr>
      <w:tr w:rsidR="008E0E9A" w:rsidRPr="008E0E9A" w:rsidTr="008E0E9A">
        <w:trPr>
          <w:trHeight w:val="300"/>
        </w:trPr>
        <w:tc>
          <w:tcPr>
            <w:tcW w:w="1009" w:type="dxa"/>
            <w:tcBorders>
              <w:top w:val="nil"/>
              <w:left w:val="nil"/>
              <w:bottom w:val="nil"/>
              <w:right w:val="nil"/>
            </w:tcBorders>
            <w:shd w:val="clear" w:color="000000" w:fill="CCC0DA"/>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230</w:t>
            </w:r>
          </w:p>
        </w:tc>
        <w:tc>
          <w:tcPr>
            <w:tcW w:w="4661" w:type="dxa"/>
            <w:tcBorders>
              <w:top w:val="nil"/>
              <w:left w:val="nil"/>
              <w:bottom w:val="nil"/>
              <w:right w:val="nil"/>
            </w:tcBorders>
            <w:shd w:val="clear" w:color="000000" w:fill="CCC0DA"/>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Fracture of lower limb</w:t>
            </w:r>
          </w:p>
        </w:tc>
        <w:tc>
          <w:tcPr>
            <w:tcW w:w="1000" w:type="dxa"/>
            <w:tcBorders>
              <w:top w:val="nil"/>
              <w:left w:val="nil"/>
              <w:bottom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D9D9D9"/>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231</w:t>
            </w:r>
          </w:p>
        </w:tc>
        <w:tc>
          <w:tcPr>
            <w:tcW w:w="4661" w:type="dxa"/>
            <w:tcBorders>
              <w:top w:val="nil"/>
              <w:left w:val="nil"/>
              <w:bottom w:val="nil"/>
              <w:right w:val="nil"/>
            </w:tcBorders>
            <w:shd w:val="clear" w:color="000000" w:fill="D9D9D9"/>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Other fractures</w:t>
            </w:r>
          </w:p>
        </w:tc>
        <w:tc>
          <w:tcPr>
            <w:tcW w:w="1000" w:type="dxa"/>
            <w:tcBorders>
              <w:top w:val="nil"/>
              <w:left w:val="nil"/>
              <w:bottom w:val="nil"/>
              <w:right w:val="nil"/>
            </w:tcBorders>
            <w:shd w:val="clear" w:color="000000" w:fill="D9D9D9"/>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D9D9D9"/>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D9D9D9"/>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D9D9D9"/>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r>
      <w:tr w:rsidR="008E0E9A" w:rsidRPr="008E0E9A" w:rsidTr="008E0E9A">
        <w:trPr>
          <w:trHeight w:val="300"/>
        </w:trPr>
        <w:tc>
          <w:tcPr>
            <w:tcW w:w="1009" w:type="dxa"/>
            <w:tcBorders>
              <w:top w:val="nil"/>
              <w:left w:val="nil"/>
              <w:bottom w:val="nil"/>
              <w:right w:val="nil"/>
            </w:tcBorders>
            <w:shd w:val="clear" w:color="000000" w:fill="CCC0DA"/>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232</w:t>
            </w:r>
          </w:p>
        </w:tc>
        <w:tc>
          <w:tcPr>
            <w:tcW w:w="4661" w:type="dxa"/>
            <w:tcBorders>
              <w:top w:val="nil"/>
              <w:left w:val="nil"/>
              <w:bottom w:val="nil"/>
              <w:right w:val="nil"/>
            </w:tcBorders>
            <w:shd w:val="clear" w:color="000000" w:fill="CCC0DA"/>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Sprains and strains</w:t>
            </w:r>
          </w:p>
        </w:tc>
        <w:tc>
          <w:tcPr>
            <w:tcW w:w="1000" w:type="dxa"/>
            <w:tcBorders>
              <w:top w:val="nil"/>
              <w:left w:val="nil"/>
              <w:bottom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CC0DA"/>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233</w:t>
            </w:r>
          </w:p>
        </w:tc>
        <w:tc>
          <w:tcPr>
            <w:tcW w:w="4661" w:type="dxa"/>
            <w:tcBorders>
              <w:top w:val="nil"/>
              <w:left w:val="nil"/>
              <w:bottom w:val="nil"/>
              <w:right w:val="nil"/>
            </w:tcBorders>
            <w:shd w:val="clear" w:color="000000" w:fill="CCC0DA"/>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Intracranial injury</w:t>
            </w:r>
          </w:p>
        </w:tc>
        <w:tc>
          <w:tcPr>
            <w:tcW w:w="1000" w:type="dxa"/>
            <w:tcBorders>
              <w:top w:val="nil"/>
              <w:left w:val="nil"/>
              <w:bottom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234</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Crushing injury or internal injury</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235</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Open wounds of head; neck; and trunk</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CC0DA"/>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237</w:t>
            </w:r>
          </w:p>
        </w:tc>
        <w:tc>
          <w:tcPr>
            <w:tcW w:w="4661" w:type="dxa"/>
            <w:tcBorders>
              <w:top w:val="nil"/>
              <w:left w:val="nil"/>
              <w:bottom w:val="nil"/>
              <w:right w:val="nil"/>
            </w:tcBorders>
            <w:shd w:val="clear" w:color="000000" w:fill="CCC0DA"/>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Complication of device; implant or graft</w:t>
            </w:r>
          </w:p>
        </w:tc>
        <w:tc>
          <w:tcPr>
            <w:tcW w:w="1000" w:type="dxa"/>
            <w:tcBorders>
              <w:top w:val="nil"/>
              <w:left w:val="nil"/>
              <w:bottom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CC0DA"/>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238</w:t>
            </w:r>
          </w:p>
        </w:tc>
        <w:tc>
          <w:tcPr>
            <w:tcW w:w="4661" w:type="dxa"/>
            <w:tcBorders>
              <w:top w:val="nil"/>
              <w:left w:val="nil"/>
              <w:bottom w:val="nil"/>
              <w:right w:val="nil"/>
            </w:tcBorders>
            <w:shd w:val="clear" w:color="000000" w:fill="CCC0DA"/>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Complications of surgical procedures or medical care</w:t>
            </w:r>
          </w:p>
        </w:tc>
        <w:tc>
          <w:tcPr>
            <w:tcW w:w="1000" w:type="dxa"/>
            <w:tcBorders>
              <w:top w:val="nil"/>
              <w:left w:val="nil"/>
              <w:bottom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239</w:t>
            </w:r>
          </w:p>
        </w:tc>
        <w:tc>
          <w:tcPr>
            <w:tcW w:w="4661"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Superficial injury; contusion</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240</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Burns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241</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Poisoning by psychotropic agents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242</w:t>
            </w:r>
          </w:p>
        </w:tc>
        <w:tc>
          <w:tcPr>
            <w:tcW w:w="4661"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Poisoning by other medications and drugs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243</w:t>
            </w:r>
          </w:p>
        </w:tc>
        <w:tc>
          <w:tcPr>
            <w:tcW w:w="4661"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Poisoning by nonmedicinal substances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244</w:t>
            </w:r>
          </w:p>
        </w:tc>
        <w:tc>
          <w:tcPr>
            <w:tcW w:w="4661"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Other injuries and conditions due to external causes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CC0DA"/>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245</w:t>
            </w:r>
          </w:p>
        </w:tc>
        <w:tc>
          <w:tcPr>
            <w:tcW w:w="4661" w:type="dxa"/>
            <w:tcBorders>
              <w:top w:val="nil"/>
              <w:left w:val="nil"/>
              <w:bottom w:val="nil"/>
              <w:right w:val="nil"/>
            </w:tcBorders>
            <w:shd w:val="clear" w:color="000000" w:fill="CCC0DA"/>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Syncope</w:t>
            </w:r>
          </w:p>
        </w:tc>
        <w:tc>
          <w:tcPr>
            <w:tcW w:w="1000" w:type="dxa"/>
            <w:tcBorders>
              <w:top w:val="nil"/>
              <w:left w:val="nil"/>
              <w:bottom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CC0DA"/>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246</w:t>
            </w:r>
          </w:p>
        </w:tc>
        <w:tc>
          <w:tcPr>
            <w:tcW w:w="4661"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Fever of unknown origin</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247</w:t>
            </w:r>
          </w:p>
        </w:tc>
        <w:tc>
          <w:tcPr>
            <w:tcW w:w="4661"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Lymphadenitis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249</w:t>
            </w:r>
          </w:p>
        </w:tc>
        <w:tc>
          <w:tcPr>
            <w:tcW w:w="4661"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Shock</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250</w:t>
            </w:r>
          </w:p>
        </w:tc>
        <w:tc>
          <w:tcPr>
            <w:tcW w:w="4661"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Nausea and vomiting</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251</w:t>
            </w:r>
          </w:p>
        </w:tc>
        <w:tc>
          <w:tcPr>
            <w:tcW w:w="4661"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Abdominal pain</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252</w:t>
            </w:r>
          </w:p>
        </w:tc>
        <w:tc>
          <w:tcPr>
            <w:tcW w:w="4661"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Malaise and fatigue</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253</w:t>
            </w:r>
          </w:p>
        </w:tc>
        <w:tc>
          <w:tcPr>
            <w:tcW w:w="4661"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Allergic reactions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259</w:t>
            </w:r>
          </w:p>
        </w:tc>
        <w:tc>
          <w:tcPr>
            <w:tcW w:w="4661" w:type="dxa"/>
            <w:tcBorders>
              <w:top w:val="nil"/>
              <w:left w:val="nil"/>
              <w:bottom w:val="nil"/>
              <w:right w:val="nil"/>
            </w:tcBorders>
            <w:shd w:val="clear" w:color="000000" w:fill="C4BD97"/>
            <w:noWrap/>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Residual codes; unclassified</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650</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Adjustment disorders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651</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Anxiety disorders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54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652</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Attention-deficit, conduct, and disruptive behavior disorders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51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653</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Delirium, dementia, and amnestic and other cognitive disorders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656</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Impulse control disorders, NEC</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658</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Personality disorders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660</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Alcohol-related disorders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661</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Substance-related disorders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662</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Suicide and intentional self-inflicted injury</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51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663</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Screening and history of mental health and substance abuse codes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670</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Miscellaneous disorders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570"/>
        </w:trPr>
        <w:tc>
          <w:tcPr>
            <w:tcW w:w="5670" w:type="dxa"/>
            <w:gridSpan w:val="2"/>
            <w:tcBorders>
              <w:top w:val="nil"/>
              <w:left w:val="nil"/>
              <w:bottom w:val="nil"/>
              <w:right w:val="nil"/>
            </w:tcBorders>
            <w:shd w:val="clear" w:color="auto" w:fill="auto"/>
            <w:vAlign w:val="center"/>
            <w:hideMark/>
          </w:tcPr>
          <w:p w:rsidR="008E0E9A" w:rsidRPr="008E0E9A" w:rsidRDefault="008E0E9A" w:rsidP="008E0E9A">
            <w:pPr>
              <w:spacing w:after="0" w:line="240" w:lineRule="auto"/>
              <w:rPr>
                <w:rFonts w:ascii="Calibri" w:eastAsia="Times New Roman" w:hAnsi="Calibri" w:cs="Times New Roman"/>
                <w:b/>
                <w:bCs/>
                <w:color w:val="000000"/>
                <w:sz w:val="20"/>
                <w:szCs w:val="20"/>
              </w:rPr>
            </w:pPr>
            <w:r w:rsidRPr="008E0E9A">
              <w:rPr>
                <w:rFonts w:ascii="Calibri" w:eastAsia="Times New Roman" w:hAnsi="Calibri" w:cs="Times New Roman"/>
                <w:b/>
                <w:bCs/>
                <w:color w:val="000000"/>
                <w:sz w:val="20"/>
                <w:szCs w:val="20"/>
              </w:rPr>
              <w:t xml:space="preserve">Acute ICD-9 codes within </w:t>
            </w:r>
            <w:proofErr w:type="spellStart"/>
            <w:r w:rsidRPr="008E0E9A">
              <w:rPr>
                <w:rFonts w:ascii="Calibri" w:eastAsia="Times New Roman" w:hAnsi="Calibri" w:cs="Times New Roman"/>
                <w:b/>
                <w:bCs/>
                <w:color w:val="000000"/>
                <w:sz w:val="20"/>
                <w:szCs w:val="20"/>
              </w:rPr>
              <w:t>Dx</w:t>
            </w:r>
            <w:proofErr w:type="spellEnd"/>
            <w:r w:rsidRPr="008E0E9A">
              <w:rPr>
                <w:rFonts w:ascii="Calibri" w:eastAsia="Times New Roman" w:hAnsi="Calibri" w:cs="Times New Roman"/>
                <w:b/>
                <w:bCs/>
                <w:color w:val="000000"/>
                <w:sz w:val="20"/>
                <w:szCs w:val="20"/>
              </w:rPr>
              <w:t xml:space="preserve"> CCS 97: </w:t>
            </w:r>
            <w:proofErr w:type="spellStart"/>
            <w:r w:rsidRPr="008E0E9A">
              <w:rPr>
                <w:rFonts w:ascii="Calibri" w:eastAsia="Times New Roman" w:hAnsi="Calibri" w:cs="Times New Roman"/>
                <w:b/>
                <w:bCs/>
                <w:color w:val="000000"/>
                <w:sz w:val="20"/>
                <w:szCs w:val="20"/>
              </w:rPr>
              <w:t>Peri</w:t>
            </w:r>
            <w:proofErr w:type="spellEnd"/>
            <w:r w:rsidRPr="008E0E9A">
              <w:rPr>
                <w:rFonts w:ascii="Calibri" w:eastAsia="Times New Roman" w:hAnsi="Calibri" w:cs="Times New Roman"/>
                <w:b/>
                <w:bCs/>
                <w:color w:val="000000"/>
                <w:sz w:val="20"/>
                <w:szCs w:val="20"/>
              </w:rPr>
              <w:t xml:space="preserve">-; </w:t>
            </w:r>
            <w:proofErr w:type="spellStart"/>
            <w:r w:rsidRPr="008E0E9A">
              <w:rPr>
                <w:rFonts w:ascii="Calibri" w:eastAsia="Times New Roman" w:hAnsi="Calibri" w:cs="Times New Roman"/>
                <w:b/>
                <w:bCs/>
                <w:color w:val="000000"/>
                <w:sz w:val="20"/>
                <w:szCs w:val="20"/>
              </w:rPr>
              <w:t>endo</w:t>
            </w:r>
            <w:proofErr w:type="spellEnd"/>
            <w:r w:rsidRPr="008E0E9A">
              <w:rPr>
                <w:rFonts w:ascii="Calibri" w:eastAsia="Times New Roman" w:hAnsi="Calibri" w:cs="Times New Roman"/>
                <w:b/>
                <w:bCs/>
                <w:color w:val="000000"/>
                <w:sz w:val="20"/>
                <w:szCs w:val="20"/>
              </w:rPr>
              <w:t xml:space="preserve">-; and myocarditis; cardiomyopathy </w:t>
            </w:r>
          </w:p>
        </w:tc>
        <w:tc>
          <w:tcPr>
            <w:tcW w:w="1000" w:type="dxa"/>
            <w:tcBorders>
              <w:top w:val="nil"/>
              <w:left w:val="nil"/>
              <w:bottom w:val="nil"/>
              <w:right w:val="nil"/>
            </w:tcBorders>
            <w:shd w:val="clear" w:color="auto" w:fill="auto"/>
            <w:noWrap/>
            <w:vAlign w:val="bottom"/>
            <w:hideMark/>
          </w:tcPr>
          <w:p w:rsidR="008E0E9A" w:rsidRPr="008E0E9A" w:rsidRDefault="008E0E9A" w:rsidP="008E0E9A">
            <w:pPr>
              <w:spacing w:after="0" w:line="240" w:lineRule="auto"/>
              <w:rPr>
                <w:rFonts w:ascii="Calibri" w:eastAsia="Times New Roman" w:hAnsi="Calibri" w:cs="Times New Roman"/>
                <w:b/>
                <w:bCs/>
                <w:color w:val="000000"/>
                <w:sz w:val="20"/>
                <w:szCs w:val="20"/>
              </w:rPr>
            </w:pPr>
          </w:p>
        </w:tc>
        <w:tc>
          <w:tcPr>
            <w:tcW w:w="850" w:type="dxa"/>
            <w:tcBorders>
              <w:top w:val="nil"/>
              <w:left w:val="nil"/>
              <w:bottom w:val="nil"/>
              <w:right w:val="nil"/>
            </w:tcBorders>
            <w:shd w:val="clear" w:color="auto" w:fill="auto"/>
            <w:noWrap/>
            <w:vAlign w:val="bottom"/>
            <w:hideMark/>
          </w:tcPr>
          <w:p w:rsidR="008E0E9A" w:rsidRPr="008E0E9A" w:rsidRDefault="008E0E9A" w:rsidP="008E0E9A">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center"/>
            <w:hideMark/>
          </w:tcPr>
          <w:p w:rsidR="008E0E9A" w:rsidRPr="008E0E9A" w:rsidRDefault="008E0E9A" w:rsidP="008E0E9A">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vAlign w:val="center"/>
            <w:hideMark/>
          </w:tcPr>
          <w:p w:rsidR="008E0E9A" w:rsidRPr="008E0E9A" w:rsidRDefault="008E0E9A" w:rsidP="008E0E9A">
            <w:pPr>
              <w:spacing w:after="0" w:line="240" w:lineRule="auto"/>
              <w:rPr>
                <w:rFonts w:ascii="Times New Roman" w:eastAsia="Times New Roman" w:hAnsi="Times New Roman" w:cs="Times New Roman"/>
                <w:sz w:val="20"/>
                <w:szCs w:val="20"/>
              </w:rPr>
            </w:pP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3282</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Diphtheritic myocarditis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3640</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Meningococcal </w:t>
            </w:r>
            <w:proofErr w:type="spellStart"/>
            <w:r w:rsidRPr="008E0E9A">
              <w:rPr>
                <w:rFonts w:ascii="Calibri" w:eastAsia="Times New Roman" w:hAnsi="Calibri" w:cs="Times New Roman"/>
                <w:color w:val="000000"/>
                <w:sz w:val="20"/>
                <w:szCs w:val="20"/>
              </w:rPr>
              <w:t>carditis</w:t>
            </w:r>
            <w:proofErr w:type="spellEnd"/>
            <w:r w:rsidRPr="008E0E9A">
              <w:rPr>
                <w:rFonts w:ascii="Calibri" w:eastAsia="Times New Roman" w:hAnsi="Calibri" w:cs="Times New Roman"/>
                <w:color w:val="000000"/>
                <w:sz w:val="20"/>
                <w:szCs w:val="20"/>
              </w:rPr>
              <w:t xml:space="preserve"> </w:t>
            </w:r>
            <w:proofErr w:type="spellStart"/>
            <w:r w:rsidRPr="008E0E9A">
              <w:rPr>
                <w:rFonts w:ascii="Calibri" w:eastAsia="Times New Roman" w:hAnsi="Calibri" w:cs="Times New Roman"/>
                <w:color w:val="000000"/>
                <w:sz w:val="20"/>
                <w:szCs w:val="20"/>
              </w:rPr>
              <w:t>nos</w:t>
            </w:r>
            <w:proofErr w:type="spellEnd"/>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3641</w:t>
            </w:r>
          </w:p>
        </w:tc>
        <w:tc>
          <w:tcPr>
            <w:tcW w:w="4661" w:type="dxa"/>
            <w:tcBorders>
              <w:top w:val="nil"/>
              <w:left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Meningococcal pericarditis</w:t>
            </w:r>
          </w:p>
        </w:tc>
        <w:tc>
          <w:tcPr>
            <w:tcW w:w="1000" w:type="dxa"/>
            <w:tcBorders>
              <w:top w:val="nil"/>
              <w:left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8DB3E2"/>
            <w:vAlign w:val="center"/>
          </w:tcPr>
          <w:p w:rsidR="008E0E9A" w:rsidRPr="008E0E9A" w:rsidRDefault="008E0E9A" w:rsidP="008E0E9A">
            <w:pPr>
              <w:spacing w:after="0" w:line="240" w:lineRule="auto"/>
              <w:jc w:val="center"/>
              <w:rPr>
                <w:rFonts w:ascii="Calibri" w:eastAsia="Times New Roman" w:hAnsi="Calibri" w:cs="Times New Roman"/>
                <w:b/>
                <w:bCs/>
                <w:color w:val="000000"/>
                <w:sz w:val="20"/>
                <w:szCs w:val="20"/>
              </w:rPr>
            </w:pPr>
            <w:r w:rsidRPr="008E0E9A">
              <w:rPr>
                <w:rFonts w:ascii="Calibri" w:eastAsia="Times New Roman" w:hAnsi="Calibri" w:cs="Times New Roman"/>
                <w:b/>
                <w:bCs/>
                <w:color w:val="000000"/>
                <w:sz w:val="20"/>
                <w:szCs w:val="20"/>
              </w:rPr>
              <w:lastRenderedPageBreak/>
              <w:t>Diagnosis CCS</w:t>
            </w:r>
          </w:p>
        </w:tc>
        <w:tc>
          <w:tcPr>
            <w:tcW w:w="4661" w:type="dxa"/>
            <w:tcBorders>
              <w:top w:val="nil"/>
              <w:left w:val="nil"/>
              <w:bottom w:val="nil"/>
              <w:right w:val="nil"/>
            </w:tcBorders>
            <w:shd w:val="clear" w:color="000000" w:fill="8DB3E2"/>
            <w:vAlign w:val="center"/>
          </w:tcPr>
          <w:p w:rsidR="008E0E9A" w:rsidRPr="008E0E9A" w:rsidRDefault="008E0E9A" w:rsidP="008E0E9A">
            <w:pPr>
              <w:spacing w:after="0" w:line="240" w:lineRule="auto"/>
              <w:rPr>
                <w:rFonts w:ascii="Calibri" w:eastAsia="Times New Roman" w:hAnsi="Calibri" w:cs="Times New Roman"/>
                <w:b/>
                <w:bCs/>
                <w:color w:val="000000"/>
                <w:sz w:val="20"/>
                <w:szCs w:val="20"/>
              </w:rPr>
            </w:pPr>
            <w:r w:rsidRPr="008E0E9A">
              <w:rPr>
                <w:rFonts w:ascii="Calibri" w:eastAsia="Times New Roman" w:hAnsi="Calibri" w:cs="Times New Roman"/>
                <w:b/>
                <w:bCs/>
                <w:color w:val="000000"/>
                <w:sz w:val="20"/>
                <w:szCs w:val="20"/>
              </w:rPr>
              <w:t>Description</w:t>
            </w:r>
          </w:p>
        </w:tc>
        <w:tc>
          <w:tcPr>
            <w:tcW w:w="1000" w:type="dxa"/>
            <w:tcBorders>
              <w:top w:val="nil"/>
              <w:left w:val="nil"/>
              <w:bottom w:val="nil"/>
              <w:right w:val="nil"/>
            </w:tcBorders>
            <w:shd w:val="clear" w:color="000000" w:fill="8DB3E2"/>
            <w:noWrap/>
            <w:vAlign w:val="center"/>
          </w:tcPr>
          <w:p w:rsidR="008E0E9A" w:rsidRPr="008E0E9A" w:rsidRDefault="008E0E9A" w:rsidP="008E0E9A">
            <w:pPr>
              <w:spacing w:after="0" w:line="240" w:lineRule="auto"/>
              <w:jc w:val="center"/>
              <w:rPr>
                <w:rFonts w:ascii="Calibri" w:eastAsia="Times New Roman" w:hAnsi="Calibri" w:cs="Times New Roman"/>
                <w:b/>
                <w:bCs/>
                <w:color w:val="000000"/>
                <w:sz w:val="20"/>
                <w:szCs w:val="20"/>
              </w:rPr>
            </w:pPr>
            <w:r w:rsidRPr="008E0E9A">
              <w:rPr>
                <w:rFonts w:ascii="Calibri" w:eastAsia="Times New Roman" w:hAnsi="Calibri" w:cs="Times New Roman"/>
                <w:b/>
                <w:bCs/>
                <w:color w:val="000000"/>
                <w:sz w:val="20"/>
                <w:szCs w:val="20"/>
              </w:rPr>
              <w:t>Version 1.0</w:t>
            </w:r>
          </w:p>
        </w:tc>
        <w:tc>
          <w:tcPr>
            <w:tcW w:w="850" w:type="dxa"/>
            <w:tcBorders>
              <w:top w:val="nil"/>
              <w:left w:val="nil"/>
              <w:bottom w:val="nil"/>
              <w:right w:val="nil"/>
            </w:tcBorders>
            <w:shd w:val="clear" w:color="000000" w:fill="8DB3E2"/>
            <w:noWrap/>
            <w:vAlign w:val="center"/>
          </w:tcPr>
          <w:p w:rsidR="008E0E9A" w:rsidRPr="008E0E9A" w:rsidRDefault="008E0E9A" w:rsidP="008E0E9A">
            <w:pPr>
              <w:spacing w:after="0" w:line="240" w:lineRule="auto"/>
              <w:jc w:val="center"/>
              <w:rPr>
                <w:rFonts w:ascii="Calibri" w:eastAsia="Times New Roman" w:hAnsi="Calibri" w:cs="Times New Roman"/>
                <w:b/>
                <w:bCs/>
                <w:color w:val="000000"/>
                <w:sz w:val="20"/>
                <w:szCs w:val="20"/>
              </w:rPr>
            </w:pPr>
            <w:r w:rsidRPr="008E0E9A">
              <w:rPr>
                <w:rFonts w:ascii="Calibri" w:eastAsia="Times New Roman" w:hAnsi="Calibri" w:cs="Times New Roman"/>
                <w:b/>
                <w:bCs/>
                <w:color w:val="000000"/>
                <w:sz w:val="20"/>
                <w:szCs w:val="20"/>
              </w:rPr>
              <w:t>Version 2.0</w:t>
            </w:r>
          </w:p>
        </w:tc>
        <w:tc>
          <w:tcPr>
            <w:tcW w:w="850" w:type="dxa"/>
            <w:tcBorders>
              <w:top w:val="nil"/>
              <w:left w:val="nil"/>
              <w:bottom w:val="nil"/>
              <w:right w:val="nil"/>
            </w:tcBorders>
            <w:shd w:val="clear" w:color="000000" w:fill="8DB3E2"/>
            <w:vAlign w:val="center"/>
          </w:tcPr>
          <w:p w:rsidR="008E0E9A" w:rsidRPr="008E0E9A" w:rsidRDefault="008E0E9A" w:rsidP="008E0E9A">
            <w:pPr>
              <w:spacing w:after="0" w:line="240" w:lineRule="auto"/>
              <w:jc w:val="center"/>
              <w:rPr>
                <w:rFonts w:ascii="Calibri" w:eastAsia="Times New Roman" w:hAnsi="Calibri" w:cs="Times New Roman"/>
                <w:b/>
                <w:bCs/>
                <w:color w:val="000000"/>
                <w:sz w:val="20"/>
                <w:szCs w:val="20"/>
              </w:rPr>
            </w:pPr>
            <w:r w:rsidRPr="008E0E9A">
              <w:rPr>
                <w:rFonts w:ascii="Calibri" w:eastAsia="Times New Roman" w:hAnsi="Calibri" w:cs="Times New Roman"/>
                <w:b/>
                <w:bCs/>
                <w:color w:val="000000"/>
                <w:sz w:val="20"/>
                <w:szCs w:val="20"/>
              </w:rPr>
              <w:t>Version 2.1</w:t>
            </w:r>
          </w:p>
        </w:tc>
        <w:tc>
          <w:tcPr>
            <w:tcW w:w="850" w:type="dxa"/>
            <w:tcBorders>
              <w:top w:val="nil"/>
              <w:left w:val="nil"/>
              <w:bottom w:val="nil"/>
              <w:right w:val="nil"/>
            </w:tcBorders>
            <w:shd w:val="clear" w:color="000000" w:fill="8DB3E2"/>
            <w:vAlign w:val="center"/>
          </w:tcPr>
          <w:p w:rsidR="008E0E9A" w:rsidRPr="008E0E9A" w:rsidRDefault="008E0E9A" w:rsidP="008E0E9A">
            <w:pPr>
              <w:spacing w:after="0" w:line="240" w:lineRule="auto"/>
              <w:jc w:val="center"/>
              <w:rPr>
                <w:rFonts w:ascii="Calibri" w:eastAsia="Times New Roman" w:hAnsi="Calibri" w:cs="Times New Roman"/>
                <w:b/>
                <w:bCs/>
                <w:color w:val="000000"/>
                <w:sz w:val="20"/>
                <w:szCs w:val="20"/>
              </w:rPr>
            </w:pPr>
            <w:r w:rsidRPr="008E0E9A">
              <w:rPr>
                <w:rFonts w:ascii="Calibri" w:eastAsia="Times New Roman" w:hAnsi="Calibri" w:cs="Times New Roman"/>
                <w:b/>
                <w:bCs/>
                <w:color w:val="000000"/>
                <w:sz w:val="20"/>
                <w:szCs w:val="20"/>
              </w:rPr>
              <w:t>Version 3.0</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3642</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Meningococcal endocarditis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3643</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Meningococcal myocarditis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7420</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Coxsackie </w:t>
            </w:r>
            <w:proofErr w:type="spellStart"/>
            <w:r w:rsidRPr="008E0E9A">
              <w:rPr>
                <w:rFonts w:ascii="Calibri" w:eastAsia="Times New Roman" w:hAnsi="Calibri" w:cs="Times New Roman"/>
                <w:color w:val="000000"/>
                <w:sz w:val="20"/>
                <w:szCs w:val="20"/>
              </w:rPr>
              <w:t>carditis</w:t>
            </w:r>
            <w:proofErr w:type="spellEnd"/>
            <w:r w:rsidRPr="008E0E9A">
              <w:rPr>
                <w:rFonts w:ascii="Calibri" w:eastAsia="Times New Roman" w:hAnsi="Calibri" w:cs="Times New Roman"/>
                <w:color w:val="000000"/>
                <w:sz w:val="20"/>
                <w:szCs w:val="20"/>
              </w:rPr>
              <w:t xml:space="preserve"> </w:t>
            </w:r>
            <w:proofErr w:type="spellStart"/>
            <w:r w:rsidRPr="008E0E9A">
              <w:rPr>
                <w:rFonts w:ascii="Calibri" w:eastAsia="Times New Roman" w:hAnsi="Calibri" w:cs="Times New Roman"/>
                <w:color w:val="000000"/>
                <w:sz w:val="20"/>
                <w:szCs w:val="20"/>
              </w:rPr>
              <w:t>nos</w:t>
            </w:r>
            <w:proofErr w:type="spellEnd"/>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7421</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Coxsackie pericarditis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7422</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Coxsackie endocarditis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7423</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Coxsackie myocarditis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11281</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proofErr w:type="spellStart"/>
            <w:r w:rsidRPr="008E0E9A">
              <w:rPr>
                <w:rFonts w:ascii="Calibri" w:eastAsia="Times New Roman" w:hAnsi="Calibri" w:cs="Times New Roman"/>
                <w:color w:val="000000"/>
                <w:sz w:val="20"/>
                <w:szCs w:val="20"/>
              </w:rPr>
              <w:t>Candidal</w:t>
            </w:r>
            <w:proofErr w:type="spellEnd"/>
            <w:r w:rsidRPr="008E0E9A">
              <w:rPr>
                <w:rFonts w:ascii="Calibri" w:eastAsia="Times New Roman" w:hAnsi="Calibri" w:cs="Times New Roman"/>
                <w:color w:val="000000"/>
                <w:sz w:val="20"/>
                <w:szCs w:val="20"/>
              </w:rPr>
              <w:t xml:space="preserve"> endocarditis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11503</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proofErr w:type="spellStart"/>
            <w:r w:rsidRPr="008E0E9A">
              <w:rPr>
                <w:rFonts w:ascii="Calibri" w:eastAsia="Times New Roman" w:hAnsi="Calibri" w:cs="Times New Roman"/>
                <w:color w:val="000000"/>
                <w:sz w:val="20"/>
                <w:szCs w:val="20"/>
              </w:rPr>
              <w:t>Histoplasma</w:t>
            </w:r>
            <w:proofErr w:type="spellEnd"/>
            <w:r w:rsidRPr="008E0E9A">
              <w:rPr>
                <w:rFonts w:ascii="Calibri" w:eastAsia="Times New Roman" w:hAnsi="Calibri" w:cs="Times New Roman"/>
                <w:color w:val="000000"/>
                <w:sz w:val="20"/>
                <w:szCs w:val="20"/>
              </w:rPr>
              <w:t xml:space="preserve"> </w:t>
            </w:r>
            <w:proofErr w:type="spellStart"/>
            <w:r w:rsidRPr="008E0E9A">
              <w:rPr>
                <w:rFonts w:ascii="Calibri" w:eastAsia="Times New Roman" w:hAnsi="Calibri" w:cs="Times New Roman"/>
                <w:color w:val="000000"/>
                <w:sz w:val="20"/>
                <w:szCs w:val="20"/>
              </w:rPr>
              <w:t>capsulatum</w:t>
            </w:r>
            <w:proofErr w:type="spellEnd"/>
            <w:r w:rsidRPr="008E0E9A">
              <w:rPr>
                <w:rFonts w:ascii="Calibri" w:eastAsia="Times New Roman" w:hAnsi="Calibri" w:cs="Times New Roman"/>
                <w:color w:val="000000"/>
                <w:sz w:val="20"/>
                <w:szCs w:val="20"/>
              </w:rPr>
              <w:t xml:space="preserve"> pericarditis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11504</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proofErr w:type="spellStart"/>
            <w:r w:rsidRPr="008E0E9A">
              <w:rPr>
                <w:rFonts w:ascii="Calibri" w:eastAsia="Times New Roman" w:hAnsi="Calibri" w:cs="Times New Roman"/>
                <w:color w:val="000000"/>
                <w:sz w:val="20"/>
                <w:szCs w:val="20"/>
              </w:rPr>
              <w:t>Histoplasma</w:t>
            </w:r>
            <w:proofErr w:type="spellEnd"/>
            <w:r w:rsidRPr="008E0E9A">
              <w:rPr>
                <w:rFonts w:ascii="Calibri" w:eastAsia="Times New Roman" w:hAnsi="Calibri" w:cs="Times New Roman"/>
                <w:color w:val="000000"/>
                <w:sz w:val="20"/>
                <w:szCs w:val="20"/>
              </w:rPr>
              <w:t xml:space="preserve"> </w:t>
            </w:r>
            <w:proofErr w:type="spellStart"/>
            <w:r w:rsidRPr="008E0E9A">
              <w:rPr>
                <w:rFonts w:ascii="Calibri" w:eastAsia="Times New Roman" w:hAnsi="Calibri" w:cs="Times New Roman"/>
                <w:color w:val="000000"/>
                <w:sz w:val="20"/>
                <w:szCs w:val="20"/>
              </w:rPr>
              <w:t>capsulatum</w:t>
            </w:r>
            <w:proofErr w:type="spellEnd"/>
            <w:r w:rsidRPr="008E0E9A">
              <w:rPr>
                <w:rFonts w:ascii="Calibri" w:eastAsia="Times New Roman" w:hAnsi="Calibri" w:cs="Times New Roman"/>
                <w:color w:val="000000"/>
                <w:sz w:val="20"/>
                <w:szCs w:val="20"/>
              </w:rPr>
              <w:t xml:space="preserve"> endocarditis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11513</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proofErr w:type="spellStart"/>
            <w:r w:rsidRPr="008E0E9A">
              <w:rPr>
                <w:rFonts w:ascii="Calibri" w:eastAsia="Times New Roman" w:hAnsi="Calibri" w:cs="Times New Roman"/>
                <w:color w:val="000000"/>
                <w:sz w:val="20"/>
                <w:szCs w:val="20"/>
              </w:rPr>
              <w:t>Histoplasma</w:t>
            </w:r>
            <w:proofErr w:type="spellEnd"/>
            <w:r w:rsidRPr="008E0E9A">
              <w:rPr>
                <w:rFonts w:ascii="Calibri" w:eastAsia="Times New Roman" w:hAnsi="Calibri" w:cs="Times New Roman"/>
                <w:color w:val="000000"/>
                <w:sz w:val="20"/>
                <w:szCs w:val="20"/>
              </w:rPr>
              <w:t xml:space="preserve"> </w:t>
            </w:r>
            <w:proofErr w:type="spellStart"/>
            <w:r w:rsidRPr="008E0E9A">
              <w:rPr>
                <w:rFonts w:ascii="Calibri" w:eastAsia="Times New Roman" w:hAnsi="Calibri" w:cs="Times New Roman"/>
                <w:color w:val="000000"/>
                <w:sz w:val="20"/>
                <w:szCs w:val="20"/>
              </w:rPr>
              <w:t>duboisii</w:t>
            </w:r>
            <w:proofErr w:type="spellEnd"/>
            <w:r w:rsidRPr="008E0E9A">
              <w:rPr>
                <w:rFonts w:ascii="Calibri" w:eastAsia="Times New Roman" w:hAnsi="Calibri" w:cs="Times New Roman"/>
                <w:color w:val="000000"/>
                <w:sz w:val="20"/>
                <w:szCs w:val="20"/>
              </w:rPr>
              <w:t xml:space="preserve"> pericarditis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11514</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proofErr w:type="spellStart"/>
            <w:r w:rsidRPr="008E0E9A">
              <w:rPr>
                <w:rFonts w:ascii="Calibri" w:eastAsia="Times New Roman" w:hAnsi="Calibri" w:cs="Times New Roman"/>
                <w:color w:val="000000"/>
                <w:sz w:val="20"/>
                <w:szCs w:val="20"/>
              </w:rPr>
              <w:t>Histoplasma</w:t>
            </w:r>
            <w:proofErr w:type="spellEnd"/>
            <w:r w:rsidRPr="008E0E9A">
              <w:rPr>
                <w:rFonts w:ascii="Calibri" w:eastAsia="Times New Roman" w:hAnsi="Calibri" w:cs="Times New Roman"/>
                <w:color w:val="000000"/>
                <w:sz w:val="20"/>
                <w:szCs w:val="20"/>
              </w:rPr>
              <w:t xml:space="preserve"> </w:t>
            </w:r>
            <w:proofErr w:type="spellStart"/>
            <w:r w:rsidRPr="008E0E9A">
              <w:rPr>
                <w:rFonts w:ascii="Calibri" w:eastAsia="Times New Roman" w:hAnsi="Calibri" w:cs="Times New Roman"/>
                <w:color w:val="000000"/>
                <w:sz w:val="20"/>
                <w:szCs w:val="20"/>
              </w:rPr>
              <w:t>duboisii</w:t>
            </w:r>
            <w:proofErr w:type="spellEnd"/>
            <w:r w:rsidRPr="008E0E9A">
              <w:rPr>
                <w:rFonts w:ascii="Calibri" w:eastAsia="Times New Roman" w:hAnsi="Calibri" w:cs="Times New Roman"/>
                <w:color w:val="000000"/>
                <w:sz w:val="20"/>
                <w:szCs w:val="20"/>
              </w:rPr>
              <w:t xml:space="preserve"> endocarditis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11593</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Histoplasmosis pericarditis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11594</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Histoplasmosis endocarditis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1303</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Toxoplasma myocarditis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3910</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Acute rheumatic pericarditis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3911</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Acute rheumatic endocarditis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3912</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Acute rheumatic myocarditis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3918</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Acute rheumatic heart disease </w:t>
            </w:r>
            <w:proofErr w:type="spellStart"/>
            <w:r w:rsidRPr="008E0E9A">
              <w:rPr>
                <w:rFonts w:ascii="Calibri" w:eastAsia="Times New Roman" w:hAnsi="Calibri" w:cs="Times New Roman"/>
                <w:color w:val="000000"/>
                <w:sz w:val="20"/>
                <w:szCs w:val="20"/>
              </w:rPr>
              <w:t>nec</w:t>
            </w:r>
            <w:proofErr w:type="spellEnd"/>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3919</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Acute rheumatic heart disease </w:t>
            </w:r>
            <w:proofErr w:type="spellStart"/>
            <w:r w:rsidRPr="008E0E9A">
              <w:rPr>
                <w:rFonts w:ascii="Calibri" w:eastAsia="Times New Roman" w:hAnsi="Calibri" w:cs="Times New Roman"/>
                <w:color w:val="000000"/>
                <w:sz w:val="20"/>
                <w:szCs w:val="20"/>
              </w:rPr>
              <w:t>nos</w:t>
            </w:r>
            <w:proofErr w:type="spellEnd"/>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3920</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Rheumatic chorea w heart involvement</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3980</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Rheumatic myocarditis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39890</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Rheumatic heart disease </w:t>
            </w:r>
            <w:proofErr w:type="spellStart"/>
            <w:r w:rsidRPr="008E0E9A">
              <w:rPr>
                <w:rFonts w:ascii="Calibri" w:eastAsia="Times New Roman" w:hAnsi="Calibri" w:cs="Times New Roman"/>
                <w:color w:val="000000"/>
                <w:sz w:val="20"/>
                <w:szCs w:val="20"/>
              </w:rPr>
              <w:t>nos</w:t>
            </w:r>
            <w:proofErr w:type="spellEnd"/>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39899</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Rheumatic heart disease </w:t>
            </w:r>
            <w:proofErr w:type="spellStart"/>
            <w:r w:rsidRPr="008E0E9A">
              <w:rPr>
                <w:rFonts w:ascii="Calibri" w:eastAsia="Times New Roman" w:hAnsi="Calibri" w:cs="Times New Roman"/>
                <w:color w:val="000000"/>
                <w:sz w:val="20"/>
                <w:szCs w:val="20"/>
              </w:rPr>
              <w:t>nec</w:t>
            </w:r>
            <w:proofErr w:type="spellEnd"/>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4200</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Acute pericarditis in other disease</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42090</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Acute pericarditis </w:t>
            </w:r>
            <w:proofErr w:type="spellStart"/>
            <w:r w:rsidRPr="008E0E9A">
              <w:rPr>
                <w:rFonts w:ascii="Calibri" w:eastAsia="Times New Roman" w:hAnsi="Calibri" w:cs="Times New Roman"/>
                <w:color w:val="000000"/>
                <w:sz w:val="20"/>
                <w:szCs w:val="20"/>
              </w:rPr>
              <w:t>nos</w:t>
            </w:r>
            <w:proofErr w:type="spellEnd"/>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42091</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Acute </w:t>
            </w:r>
            <w:proofErr w:type="spellStart"/>
            <w:r w:rsidRPr="008E0E9A">
              <w:rPr>
                <w:rFonts w:ascii="Calibri" w:eastAsia="Times New Roman" w:hAnsi="Calibri" w:cs="Times New Roman"/>
                <w:color w:val="000000"/>
                <w:sz w:val="20"/>
                <w:szCs w:val="20"/>
              </w:rPr>
              <w:t>idiopath</w:t>
            </w:r>
            <w:proofErr w:type="spellEnd"/>
            <w:r w:rsidRPr="008E0E9A">
              <w:rPr>
                <w:rFonts w:ascii="Calibri" w:eastAsia="Times New Roman" w:hAnsi="Calibri" w:cs="Times New Roman"/>
                <w:color w:val="000000"/>
                <w:sz w:val="20"/>
                <w:szCs w:val="20"/>
              </w:rPr>
              <w:t xml:space="preserve"> pericarditis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42099</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Acute pericarditis </w:t>
            </w:r>
            <w:proofErr w:type="spellStart"/>
            <w:r w:rsidRPr="008E0E9A">
              <w:rPr>
                <w:rFonts w:ascii="Calibri" w:eastAsia="Times New Roman" w:hAnsi="Calibri" w:cs="Times New Roman"/>
                <w:color w:val="000000"/>
                <w:sz w:val="20"/>
                <w:szCs w:val="20"/>
              </w:rPr>
              <w:t>nec</w:t>
            </w:r>
            <w:proofErr w:type="spellEnd"/>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4210</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Acute/</w:t>
            </w:r>
            <w:proofErr w:type="spellStart"/>
            <w:r w:rsidRPr="008E0E9A">
              <w:rPr>
                <w:rFonts w:ascii="Calibri" w:eastAsia="Times New Roman" w:hAnsi="Calibri" w:cs="Times New Roman"/>
                <w:color w:val="000000"/>
                <w:sz w:val="20"/>
                <w:szCs w:val="20"/>
              </w:rPr>
              <w:t>subacute</w:t>
            </w:r>
            <w:proofErr w:type="spellEnd"/>
            <w:r w:rsidRPr="008E0E9A">
              <w:rPr>
                <w:rFonts w:ascii="Calibri" w:eastAsia="Times New Roman" w:hAnsi="Calibri" w:cs="Times New Roman"/>
                <w:color w:val="000000"/>
                <w:sz w:val="20"/>
                <w:szCs w:val="20"/>
              </w:rPr>
              <w:t xml:space="preserve"> bacterial endocarditis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4211</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Acute endocarditis in other diseases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4219</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Acute/</w:t>
            </w:r>
            <w:proofErr w:type="spellStart"/>
            <w:r w:rsidRPr="008E0E9A">
              <w:rPr>
                <w:rFonts w:ascii="Calibri" w:eastAsia="Times New Roman" w:hAnsi="Calibri" w:cs="Times New Roman"/>
                <w:color w:val="000000"/>
                <w:sz w:val="20"/>
                <w:szCs w:val="20"/>
              </w:rPr>
              <w:t>subacute</w:t>
            </w:r>
            <w:proofErr w:type="spellEnd"/>
            <w:r w:rsidRPr="008E0E9A">
              <w:rPr>
                <w:rFonts w:ascii="Calibri" w:eastAsia="Times New Roman" w:hAnsi="Calibri" w:cs="Times New Roman"/>
                <w:color w:val="000000"/>
                <w:sz w:val="20"/>
                <w:szCs w:val="20"/>
              </w:rPr>
              <w:t xml:space="preserve"> endocarditis </w:t>
            </w:r>
            <w:proofErr w:type="spellStart"/>
            <w:r w:rsidRPr="008E0E9A">
              <w:rPr>
                <w:rFonts w:ascii="Calibri" w:eastAsia="Times New Roman" w:hAnsi="Calibri" w:cs="Times New Roman"/>
                <w:color w:val="000000"/>
                <w:sz w:val="20"/>
                <w:szCs w:val="20"/>
              </w:rPr>
              <w:t>nos</w:t>
            </w:r>
            <w:proofErr w:type="spellEnd"/>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4220</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Acute myocarditis in other diseases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42290</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Acute myocarditis </w:t>
            </w:r>
            <w:proofErr w:type="spellStart"/>
            <w:r w:rsidRPr="008E0E9A">
              <w:rPr>
                <w:rFonts w:ascii="Calibri" w:eastAsia="Times New Roman" w:hAnsi="Calibri" w:cs="Times New Roman"/>
                <w:color w:val="000000"/>
                <w:sz w:val="20"/>
                <w:szCs w:val="20"/>
              </w:rPr>
              <w:t>nos</w:t>
            </w:r>
            <w:proofErr w:type="spellEnd"/>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42291</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Idiopathic myocarditis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42292</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Septic myocarditis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42293</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Toxic myocarditis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42299</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Acute myocarditis </w:t>
            </w:r>
            <w:proofErr w:type="spellStart"/>
            <w:r w:rsidRPr="008E0E9A">
              <w:rPr>
                <w:rFonts w:ascii="Calibri" w:eastAsia="Times New Roman" w:hAnsi="Calibri" w:cs="Times New Roman"/>
                <w:color w:val="000000"/>
                <w:sz w:val="20"/>
                <w:szCs w:val="20"/>
              </w:rPr>
              <w:t>nec</w:t>
            </w:r>
            <w:proofErr w:type="spellEnd"/>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4230</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proofErr w:type="spellStart"/>
            <w:r w:rsidRPr="008E0E9A">
              <w:rPr>
                <w:rFonts w:ascii="Calibri" w:eastAsia="Times New Roman" w:hAnsi="Calibri" w:cs="Times New Roman"/>
                <w:color w:val="000000"/>
                <w:sz w:val="20"/>
                <w:szCs w:val="20"/>
              </w:rPr>
              <w:t>Hemopericardium</w:t>
            </w:r>
            <w:proofErr w:type="spellEnd"/>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4231</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Adhesive pericarditis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4232</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Constrictive pericarditis</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4233</w:t>
            </w:r>
          </w:p>
        </w:tc>
        <w:tc>
          <w:tcPr>
            <w:tcW w:w="4661" w:type="dxa"/>
            <w:tcBorders>
              <w:top w:val="nil"/>
              <w:left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Cardiac </w:t>
            </w:r>
            <w:proofErr w:type="spellStart"/>
            <w:r w:rsidRPr="008E0E9A">
              <w:rPr>
                <w:rFonts w:ascii="Calibri" w:eastAsia="Times New Roman" w:hAnsi="Calibri" w:cs="Times New Roman"/>
                <w:color w:val="000000"/>
                <w:sz w:val="20"/>
                <w:szCs w:val="20"/>
              </w:rPr>
              <w:t>tamponade</w:t>
            </w:r>
            <w:proofErr w:type="spellEnd"/>
            <w:r w:rsidRPr="008E0E9A">
              <w:rPr>
                <w:rFonts w:ascii="Calibri" w:eastAsia="Times New Roman" w:hAnsi="Calibri" w:cs="Times New Roman"/>
                <w:color w:val="000000"/>
                <w:sz w:val="20"/>
                <w:szCs w:val="20"/>
              </w:rPr>
              <w:t xml:space="preserve"> </w:t>
            </w:r>
          </w:p>
        </w:tc>
        <w:tc>
          <w:tcPr>
            <w:tcW w:w="1000" w:type="dxa"/>
            <w:tcBorders>
              <w:top w:val="nil"/>
              <w:left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15"/>
        </w:trPr>
        <w:tc>
          <w:tcPr>
            <w:tcW w:w="1009" w:type="dxa"/>
            <w:tcBorders>
              <w:top w:val="nil"/>
              <w:left w:val="nil"/>
              <w:right w:val="nil"/>
            </w:tcBorders>
            <w:shd w:val="clear" w:color="000000" w:fill="8DB3E2"/>
            <w:vAlign w:val="center"/>
          </w:tcPr>
          <w:p w:rsidR="008E0E9A" w:rsidRPr="008E0E9A" w:rsidRDefault="008E0E9A" w:rsidP="008E0E9A">
            <w:pPr>
              <w:spacing w:after="0" w:line="240" w:lineRule="auto"/>
              <w:jc w:val="center"/>
              <w:rPr>
                <w:rFonts w:ascii="Calibri" w:eastAsia="Times New Roman" w:hAnsi="Calibri" w:cs="Times New Roman"/>
                <w:b/>
                <w:bCs/>
                <w:color w:val="000000"/>
                <w:sz w:val="20"/>
                <w:szCs w:val="20"/>
              </w:rPr>
            </w:pPr>
            <w:r w:rsidRPr="008E0E9A">
              <w:rPr>
                <w:rFonts w:ascii="Calibri" w:eastAsia="Times New Roman" w:hAnsi="Calibri" w:cs="Times New Roman"/>
                <w:b/>
                <w:bCs/>
                <w:color w:val="000000"/>
                <w:sz w:val="20"/>
                <w:szCs w:val="20"/>
              </w:rPr>
              <w:t xml:space="preserve">Diagnosis </w:t>
            </w:r>
            <w:r w:rsidRPr="008E0E9A">
              <w:rPr>
                <w:rFonts w:ascii="Calibri" w:eastAsia="Times New Roman" w:hAnsi="Calibri" w:cs="Times New Roman"/>
                <w:b/>
                <w:bCs/>
                <w:color w:val="000000"/>
                <w:sz w:val="20"/>
                <w:szCs w:val="20"/>
              </w:rPr>
              <w:lastRenderedPageBreak/>
              <w:t>CCS</w:t>
            </w:r>
          </w:p>
        </w:tc>
        <w:tc>
          <w:tcPr>
            <w:tcW w:w="4661" w:type="dxa"/>
            <w:tcBorders>
              <w:top w:val="nil"/>
              <w:left w:val="nil"/>
              <w:right w:val="nil"/>
            </w:tcBorders>
            <w:shd w:val="clear" w:color="000000" w:fill="8DB3E2"/>
            <w:vAlign w:val="center"/>
          </w:tcPr>
          <w:p w:rsidR="008E0E9A" w:rsidRPr="008E0E9A" w:rsidRDefault="008E0E9A" w:rsidP="008E0E9A">
            <w:pPr>
              <w:spacing w:after="0" w:line="240" w:lineRule="auto"/>
              <w:rPr>
                <w:rFonts w:ascii="Calibri" w:eastAsia="Times New Roman" w:hAnsi="Calibri" w:cs="Times New Roman"/>
                <w:b/>
                <w:bCs/>
                <w:color w:val="000000"/>
                <w:sz w:val="20"/>
                <w:szCs w:val="20"/>
              </w:rPr>
            </w:pPr>
            <w:r w:rsidRPr="008E0E9A">
              <w:rPr>
                <w:rFonts w:ascii="Calibri" w:eastAsia="Times New Roman" w:hAnsi="Calibri" w:cs="Times New Roman"/>
                <w:b/>
                <w:bCs/>
                <w:color w:val="000000"/>
                <w:sz w:val="20"/>
                <w:szCs w:val="20"/>
              </w:rPr>
              <w:lastRenderedPageBreak/>
              <w:t>Description</w:t>
            </w:r>
          </w:p>
        </w:tc>
        <w:tc>
          <w:tcPr>
            <w:tcW w:w="1000" w:type="dxa"/>
            <w:tcBorders>
              <w:top w:val="nil"/>
              <w:left w:val="nil"/>
              <w:right w:val="nil"/>
            </w:tcBorders>
            <w:shd w:val="clear" w:color="000000" w:fill="8DB3E2"/>
            <w:noWrap/>
            <w:vAlign w:val="center"/>
          </w:tcPr>
          <w:p w:rsidR="008E0E9A" w:rsidRPr="008E0E9A" w:rsidRDefault="008E0E9A" w:rsidP="008E0E9A">
            <w:pPr>
              <w:spacing w:after="0" w:line="240" w:lineRule="auto"/>
              <w:jc w:val="center"/>
              <w:rPr>
                <w:rFonts w:ascii="Calibri" w:eastAsia="Times New Roman" w:hAnsi="Calibri" w:cs="Times New Roman"/>
                <w:b/>
                <w:bCs/>
                <w:color w:val="000000"/>
                <w:sz w:val="20"/>
                <w:szCs w:val="20"/>
              </w:rPr>
            </w:pPr>
            <w:r w:rsidRPr="008E0E9A">
              <w:rPr>
                <w:rFonts w:ascii="Calibri" w:eastAsia="Times New Roman" w:hAnsi="Calibri" w:cs="Times New Roman"/>
                <w:b/>
                <w:bCs/>
                <w:color w:val="000000"/>
                <w:sz w:val="20"/>
                <w:szCs w:val="20"/>
              </w:rPr>
              <w:t xml:space="preserve">Version </w:t>
            </w:r>
            <w:r w:rsidRPr="008E0E9A">
              <w:rPr>
                <w:rFonts w:ascii="Calibri" w:eastAsia="Times New Roman" w:hAnsi="Calibri" w:cs="Times New Roman"/>
                <w:b/>
                <w:bCs/>
                <w:color w:val="000000"/>
                <w:sz w:val="20"/>
                <w:szCs w:val="20"/>
              </w:rPr>
              <w:lastRenderedPageBreak/>
              <w:t>1.0</w:t>
            </w:r>
          </w:p>
        </w:tc>
        <w:tc>
          <w:tcPr>
            <w:tcW w:w="850" w:type="dxa"/>
            <w:tcBorders>
              <w:top w:val="nil"/>
              <w:left w:val="nil"/>
              <w:right w:val="nil"/>
            </w:tcBorders>
            <w:shd w:val="clear" w:color="000000" w:fill="8DB3E2"/>
            <w:noWrap/>
            <w:vAlign w:val="center"/>
          </w:tcPr>
          <w:p w:rsidR="008E0E9A" w:rsidRPr="008E0E9A" w:rsidRDefault="008E0E9A" w:rsidP="008E0E9A">
            <w:pPr>
              <w:spacing w:after="0" w:line="240" w:lineRule="auto"/>
              <w:jc w:val="center"/>
              <w:rPr>
                <w:rFonts w:ascii="Calibri" w:eastAsia="Times New Roman" w:hAnsi="Calibri" w:cs="Times New Roman"/>
                <w:b/>
                <w:bCs/>
                <w:color w:val="000000"/>
                <w:sz w:val="20"/>
                <w:szCs w:val="20"/>
              </w:rPr>
            </w:pPr>
            <w:r w:rsidRPr="008E0E9A">
              <w:rPr>
                <w:rFonts w:ascii="Calibri" w:eastAsia="Times New Roman" w:hAnsi="Calibri" w:cs="Times New Roman"/>
                <w:b/>
                <w:bCs/>
                <w:color w:val="000000"/>
                <w:sz w:val="20"/>
                <w:szCs w:val="20"/>
              </w:rPr>
              <w:lastRenderedPageBreak/>
              <w:t xml:space="preserve">Version </w:t>
            </w:r>
            <w:r w:rsidRPr="008E0E9A">
              <w:rPr>
                <w:rFonts w:ascii="Calibri" w:eastAsia="Times New Roman" w:hAnsi="Calibri" w:cs="Times New Roman"/>
                <w:b/>
                <w:bCs/>
                <w:color w:val="000000"/>
                <w:sz w:val="20"/>
                <w:szCs w:val="20"/>
              </w:rPr>
              <w:lastRenderedPageBreak/>
              <w:t>2.0</w:t>
            </w:r>
          </w:p>
        </w:tc>
        <w:tc>
          <w:tcPr>
            <w:tcW w:w="850" w:type="dxa"/>
            <w:tcBorders>
              <w:top w:val="nil"/>
              <w:left w:val="nil"/>
              <w:right w:val="nil"/>
            </w:tcBorders>
            <w:shd w:val="clear" w:color="000000" w:fill="8DB3E2"/>
            <w:vAlign w:val="center"/>
          </w:tcPr>
          <w:p w:rsidR="008E0E9A" w:rsidRPr="008E0E9A" w:rsidRDefault="008E0E9A" w:rsidP="008E0E9A">
            <w:pPr>
              <w:spacing w:after="0" w:line="240" w:lineRule="auto"/>
              <w:jc w:val="center"/>
              <w:rPr>
                <w:rFonts w:ascii="Calibri" w:eastAsia="Times New Roman" w:hAnsi="Calibri" w:cs="Times New Roman"/>
                <w:b/>
                <w:bCs/>
                <w:color w:val="000000"/>
                <w:sz w:val="20"/>
                <w:szCs w:val="20"/>
              </w:rPr>
            </w:pPr>
            <w:r w:rsidRPr="008E0E9A">
              <w:rPr>
                <w:rFonts w:ascii="Calibri" w:eastAsia="Times New Roman" w:hAnsi="Calibri" w:cs="Times New Roman"/>
                <w:b/>
                <w:bCs/>
                <w:color w:val="000000"/>
                <w:sz w:val="20"/>
                <w:szCs w:val="20"/>
              </w:rPr>
              <w:lastRenderedPageBreak/>
              <w:t xml:space="preserve">Version </w:t>
            </w:r>
            <w:r w:rsidRPr="008E0E9A">
              <w:rPr>
                <w:rFonts w:ascii="Calibri" w:eastAsia="Times New Roman" w:hAnsi="Calibri" w:cs="Times New Roman"/>
                <w:b/>
                <w:bCs/>
                <w:color w:val="000000"/>
                <w:sz w:val="20"/>
                <w:szCs w:val="20"/>
              </w:rPr>
              <w:lastRenderedPageBreak/>
              <w:t>2.1</w:t>
            </w:r>
          </w:p>
        </w:tc>
        <w:tc>
          <w:tcPr>
            <w:tcW w:w="850" w:type="dxa"/>
            <w:tcBorders>
              <w:top w:val="nil"/>
              <w:left w:val="nil"/>
              <w:right w:val="nil"/>
            </w:tcBorders>
            <w:shd w:val="clear" w:color="000000" w:fill="8DB3E2"/>
            <w:vAlign w:val="center"/>
          </w:tcPr>
          <w:p w:rsidR="008E0E9A" w:rsidRPr="008E0E9A" w:rsidRDefault="008E0E9A" w:rsidP="008E0E9A">
            <w:pPr>
              <w:spacing w:after="0" w:line="240" w:lineRule="auto"/>
              <w:jc w:val="center"/>
              <w:rPr>
                <w:rFonts w:ascii="Calibri" w:eastAsia="Times New Roman" w:hAnsi="Calibri" w:cs="Times New Roman"/>
                <w:b/>
                <w:bCs/>
                <w:color w:val="000000"/>
                <w:sz w:val="20"/>
                <w:szCs w:val="20"/>
              </w:rPr>
            </w:pPr>
            <w:r w:rsidRPr="008E0E9A">
              <w:rPr>
                <w:rFonts w:ascii="Calibri" w:eastAsia="Times New Roman" w:hAnsi="Calibri" w:cs="Times New Roman"/>
                <w:b/>
                <w:bCs/>
                <w:color w:val="000000"/>
                <w:sz w:val="20"/>
                <w:szCs w:val="20"/>
              </w:rPr>
              <w:lastRenderedPageBreak/>
              <w:t xml:space="preserve">Version </w:t>
            </w:r>
            <w:r w:rsidRPr="008E0E9A">
              <w:rPr>
                <w:rFonts w:ascii="Calibri" w:eastAsia="Times New Roman" w:hAnsi="Calibri" w:cs="Times New Roman"/>
                <w:b/>
                <w:bCs/>
                <w:color w:val="000000"/>
                <w:sz w:val="20"/>
                <w:szCs w:val="20"/>
              </w:rPr>
              <w:lastRenderedPageBreak/>
              <w:t>3.0</w:t>
            </w:r>
          </w:p>
        </w:tc>
      </w:tr>
      <w:tr w:rsidR="008E0E9A" w:rsidRPr="008E0E9A" w:rsidTr="008E0E9A">
        <w:trPr>
          <w:trHeight w:val="315"/>
        </w:trPr>
        <w:tc>
          <w:tcPr>
            <w:tcW w:w="1009" w:type="dxa"/>
            <w:tcBorders>
              <w:top w:val="nil"/>
              <w:left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lastRenderedPageBreak/>
              <w:t>4290</w:t>
            </w:r>
          </w:p>
        </w:tc>
        <w:tc>
          <w:tcPr>
            <w:tcW w:w="4661" w:type="dxa"/>
            <w:tcBorders>
              <w:top w:val="nil"/>
              <w:left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Myocarditis </w:t>
            </w:r>
            <w:proofErr w:type="spellStart"/>
            <w:r w:rsidRPr="008E0E9A">
              <w:rPr>
                <w:rFonts w:ascii="Calibri" w:eastAsia="Times New Roman" w:hAnsi="Calibri" w:cs="Times New Roman"/>
                <w:color w:val="000000"/>
                <w:sz w:val="20"/>
                <w:szCs w:val="20"/>
              </w:rPr>
              <w:t>nos</w:t>
            </w:r>
            <w:proofErr w:type="spellEnd"/>
            <w:r w:rsidRPr="008E0E9A">
              <w:rPr>
                <w:rFonts w:ascii="Calibri" w:eastAsia="Times New Roman" w:hAnsi="Calibri" w:cs="Times New Roman"/>
                <w:color w:val="000000"/>
                <w:sz w:val="20"/>
                <w:szCs w:val="20"/>
              </w:rPr>
              <w:t xml:space="preserve"> </w:t>
            </w:r>
          </w:p>
        </w:tc>
        <w:tc>
          <w:tcPr>
            <w:tcW w:w="1000" w:type="dxa"/>
            <w:tcBorders>
              <w:top w:val="nil"/>
              <w:left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5670" w:type="dxa"/>
            <w:gridSpan w:val="2"/>
            <w:tcBorders>
              <w:left w:val="nil"/>
              <w:bottom w:val="nil"/>
              <w:right w:val="nil"/>
            </w:tcBorders>
            <w:shd w:val="clear" w:color="auto" w:fill="auto"/>
            <w:vAlign w:val="center"/>
            <w:hideMark/>
          </w:tcPr>
          <w:p w:rsidR="008E0E9A" w:rsidRPr="008E0E9A" w:rsidRDefault="008E0E9A" w:rsidP="008E0E9A">
            <w:pPr>
              <w:spacing w:after="0" w:line="240" w:lineRule="auto"/>
              <w:rPr>
                <w:rFonts w:ascii="Calibri" w:eastAsia="Times New Roman" w:hAnsi="Calibri" w:cs="Times New Roman"/>
                <w:b/>
                <w:bCs/>
                <w:color w:val="000000"/>
                <w:sz w:val="20"/>
                <w:szCs w:val="20"/>
              </w:rPr>
            </w:pPr>
            <w:r w:rsidRPr="008E0E9A">
              <w:rPr>
                <w:rFonts w:ascii="Calibri" w:eastAsia="Times New Roman" w:hAnsi="Calibri" w:cs="Times New Roman"/>
                <w:b/>
                <w:bCs/>
                <w:color w:val="000000"/>
                <w:sz w:val="20"/>
                <w:szCs w:val="20"/>
              </w:rPr>
              <w:t xml:space="preserve">Acute ICD-9 codes within </w:t>
            </w:r>
            <w:proofErr w:type="spellStart"/>
            <w:r w:rsidRPr="008E0E9A">
              <w:rPr>
                <w:rFonts w:ascii="Calibri" w:eastAsia="Times New Roman" w:hAnsi="Calibri" w:cs="Times New Roman"/>
                <w:b/>
                <w:bCs/>
                <w:color w:val="000000"/>
                <w:sz w:val="20"/>
                <w:szCs w:val="20"/>
              </w:rPr>
              <w:t>Dx</w:t>
            </w:r>
            <w:proofErr w:type="spellEnd"/>
            <w:r w:rsidRPr="008E0E9A">
              <w:rPr>
                <w:rFonts w:ascii="Calibri" w:eastAsia="Times New Roman" w:hAnsi="Calibri" w:cs="Times New Roman"/>
                <w:b/>
                <w:bCs/>
                <w:color w:val="000000"/>
                <w:sz w:val="20"/>
                <w:szCs w:val="20"/>
              </w:rPr>
              <w:t xml:space="preserve"> CCS 105: Conduction disorders</w:t>
            </w:r>
          </w:p>
        </w:tc>
        <w:tc>
          <w:tcPr>
            <w:tcW w:w="1000" w:type="dxa"/>
            <w:tcBorders>
              <w:left w:val="nil"/>
              <w:bottom w:val="nil"/>
              <w:right w:val="nil"/>
            </w:tcBorders>
            <w:shd w:val="clear" w:color="auto" w:fill="auto"/>
            <w:noWrap/>
            <w:vAlign w:val="bottom"/>
            <w:hideMark/>
          </w:tcPr>
          <w:p w:rsidR="008E0E9A" w:rsidRPr="008E0E9A" w:rsidRDefault="008E0E9A" w:rsidP="008E0E9A">
            <w:pPr>
              <w:spacing w:after="0" w:line="240" w:lineRule="auto"/>
              <w:rPr>
                <w:rFonts w:ascii="Calibri" w:eastAsia="Times New Roman" w:hAnsi="Calibri" w:cs="Times New Roman"/>
                <w:b/>
                <w:bCs/>
                <w:color w:val="000000"/>
                <w:sz w:val="20"/>
                <w:szCs w:val="20"/>
              </w:rPr>
            </w:pPr>
          </w:p>
        </w:tc>
        <w:tc>
          <w:tcPr>
            <w:tcW w:w="850" w:type="dxa"/>
            <w:tcBorders>
              <w:left w:val="nil"/>
              <w:bottom w:val="nil"/>
              <w:right w:val="nil"/>
            </w:tcBorders>
            <w:shd w:val="clear" w:color="auto" w:fill="auto"/>
            <w:noWrap/>
            <w:vAlign w:val="bottom"/>
            <w:hideMark/>
          </w:tcPr>
          <w:p w:rsidR="008E0E9A" w:rsidRPr="008E0E9A" w:rsidRDefault="008E0E9A" w:rsidP="008E0E9A">
            <w:pPr>
              <w:spacing w:after="0" w:line="240" w:lineRule="auto"/>
              <w:rPr>
                <w:rFonts w:ascii="Times New Roman" w:eastAsia="Times New Roman" w:hAnsi="Times New Roman" w:cs="Times New Roman"/>
                <w:sz w:val="20"/>
                <w:szCs w:val="20"/>
              </w:rPr>
            </w:pPr>
          </w:p>
        </w:tc>
        <w:tc>
          <w:tcPr>
            <w:tcW w:w="850" w:type="dxa"/>
            <w:tcBorders>
              <w:left w:val="nil"/>
              <w:bottom w:val="nil"/>
              <w:right w:val="nil"/>
            </w:tcBorders>
            <w:shd w:val="clear" w:color="auto" w:fill="auto"/>
            <w:vAlign w:val="center"/>
            <w:hideMark/>
          </w:tcPr>
          <w:p w:rsidR="008E0E9A" w:rsidRPr="008E0E9A" w:rsidRDefault="008E0E9A" w:rsidP="008E0E9A">
            <w:pPr>
              <w:spacing w:after="0" w:line="240" w:lineRule="auto"/>
              <w:rPr>
                <w:rFonts w:ascii="Times New Roman" w:eastAsia="Times New Roman" w:hAnsi="Times New Roman" w:cs="Times New Roman"/>
                <w:sz w:val="20"/>
                <w:szCs w:val="20"/>
              </w:rPr>
            </w:pPr>
          </w:p>
        </w:tc>
        <w:tc>
          <w:tcPr>
            <w:tcW w:w="850" w:type="dxa"/>
            <w:tcBorders>
              <w:left w:val="nil"/>
              <w:bottom w:val="nil"/>
              <w:right w:val="nil"/>
            </w:tcBorders>
            <w:shd w:val="clear" w:color="auto" w:fill="auto"/>
            <w:vAlign w:val="center"/>
            <w:hideMark/>
          </w:tcPr>
          <w:p w:rsidR="008E0E9A" w:rsidRPr="008E0E9A" w:rsidRDefault="008E0E9A" w:rsidP="008E0E9A">
            <w:pPr>
              <w:spacing w:after="0" w:line="240" w:lineRule="auto"/>
              <w:rPr>
                <w:rFonts w:ascii="Times New Roman" w:eastAsia="Times New Roman" w:hAnsi="Times New Roman" w:cs="Times New Roman"/>
                <w:sz w:val="20"/>
                <w:szCs w:val="20"/>
              </w:rPr>
            </w:pP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4260</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Atrioventricular</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42610</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Atrioventricular block </w:t>
            </w:r>
            <w:proofErr w:type="spellStart"/>
            <w:r w:rsidRPr="008E0E9A">
              <w:rPr>
                <w:rFonts w:ascii="Calibri" w:eastAsia="Times New Roman" w:hAnsi="Calibri" w:cs="Times New Roman"/>
                <w:color w:val="000000"/>
                <w:sz w:val="20"/>
                <w:szCs w:val="20"/>
              </w:rPr>
              <w:t>nos</w:t>
            </w:r>
            <w:proofErr w:type="spellEnd"/>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42611</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Atrioventricular block-1st degree</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42612</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Atrioventricular block-</w:t>
            </w:r>
            <w:proofErr w:type="spellStart"/>
            <w:r w:rsidRPr="008E0E9A">
              <w:rPr>
                <w:rFonts w:ascii="Calibri" w:eastAsia="Times New Roman" w:hAnsi="Calibri" w:cs="Times New Roman"/>
                <w:color w:val="000000"/>
                <w:sz w:val="20"/>
                <w:szCs w:val="20"/>
              </w:rPr>
              <w:t>mobitz</w:t>
            </w:r>
            <w:proofErr w:type="spellEnd"/>
            <w:r w:rsidRPr="008E0E9A">
              <w:rPr>
                <w:rFonts w:ascii="Calibri" w:eastAsia="Times New Roman" w:hAnsi="Calibri" w:cs="Times New Roman"/>
                <w:color w:val="000000"/>
                <w:sz w:val="20"/>
                <w:szCs w:val="20"/>
              </w:rPr>
              <w:t xml:space="preserve"> ii</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42613</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Atrioventricular block-2nd degree </w:t>
            </w:r>
            <w:proofErr w:type="spellStart"/>
            <w:r w:rsidRPr="008E0E9A">
              <w:rPr>
                <w:rFonts w:ascii="Calibri" w:eastAsia="Times New Roman" w:hAnsi="Calibri" w:cs="Times New Roman"/>
                <w:color w:val="000000"/>
                <w:sz w:val="20"/>
                <w:szCs w:val="20"/>
              </w:rPr>
              <w:t>nec</w:t>
            </w:r>
            <w:proofErr w:type="spellEnd"/>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4262</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Left bundle branch </w:t>
            </w:r>
            <w:proofErr w:type="spellStart"/>
            <w:r w:rsidRPr="008E0E9A">
              <w:rPr>
                <w:rFonts w:ascii="Calibri" w:eastAsia="Times New Roman" w:hAnsi="Calibri" w:cs="Times New Roman"/>
                <w:color w:val="000000"/>
                <w:sz w:val="20"/>
                <w:szCs w:val="20"/>
              </w:rPr>
              <w:t>hemiblock</w:t>
            </w:r>
            <w:proofErr w:type="spellEnd"/>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4263</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Left bundle branch block </w:t>
            </w:r>
            <w:proofErr w:type="spellStart"/>
            <w:r w:rsidRPr="008E0E9A">
              <w:rPr>
                <w:rFonts w:ascii="Calibri" w:eastAsia="Times New Roman" w:hAnsi="Calibri" w:cs="Times New Roman"/>
                <w:color w:val="000000"/>
                <w:sz w:val="20"/>
                <w:szCs w:val="20"/>
              </w:rPr>
              <w:t>nec</w:t>
            </w:r>
            <w:proofErr w:type="spellEnd"/>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4264</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Right bundle branch block</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42650</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Bundle branch block </w:t>
            </w:r>
            <w:proofErr w:type="spellStart"/>
            <w:r w:rsidRPr="008E0E9A">
              <w:rPr>
                <w:rFonts w:ascii="Calibri" w:eastAsia="Times New Roman" w:hAnsi="Calibri" w:cs="Times New Roman"/>
                <w:color w:val="000000"/>
                <w:sz w:val="20"/>
                <w:szCs w:val="20"/>
              </w:rPr>
              <w:t>nos</w:t>
            </w:r>
            <w:proofErr w:type="spellEnd"/>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42651</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Right bundle branch block/left posterior fascicular block</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42652</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Right bundle branch block/left ant fascicular block</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42653</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Bilateral bundle branch block </w:t>
            </w:r>
            <w:proofErr w:type="spellStart"/>
            <w:r w:rsidRPr="008E0E9A">
              <w:rPr>
                <w:rFonts w:ascii="Calibri" w:eastAsia="Times New Roman" w:hAnsi="Calibri" w:cs="Times New Roman"/>
                <w:color w:val="000000"/>
                <w:sz w:val="20"/>
                <w:szCs w:val="20"/>
              </w:rPr>
              <w:t>nec</w:t>
            </w:r>
            <w:proofErr w:type="spellEnd"/>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42654</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proofErr w:type="spellStart"/>
            <w:r w:rsidRPr="008E0E9A">
              <w:rPr>
                <w:rFonts w:ascii="Calibri" w:eastAsia="Times New Roman" w:hAnsi="Calibri" w:cs="Times New Roman"/>
                <w:color w:val="000000"/>
                <w:sz w:val="20"/>
                <w:szCs w:val="20"/>
              </w:rPr>
              <w:t>Trifascicular</w:t>
            </w:r>
            <w:proofErr w:type="spellEnd"/>
            <w:r w:rsidRPr="008E0E9A">
              <w:rPr>
                <w:rFonts w:ascii="Calibri" w:eastAsia="Times New Roman" w:hAnsi="Calibri" w:cs="Times New Roman"/>
                <w:color w:val="000000"/>
                <w:sz w:val="20"/>
                <w:szCs w:val="20"/>
              </w:rPr>
              <w:t xml:space="preserve"> block</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4266</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Other heart block</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4267</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Anomalous atrioventricular excitation</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42681</w:t>
            </w:r>
          </w:p>
        </w:tc>
        <w:tc>
          <w:tcPr>
            <w:tcW w:w="4661" w:type="dxa"/>
            <w:tcBorders>
              <w:top w:val="nil"/>
              <w:left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proofErr w:type="spellStart"/>
            <w:r w:rsidRPr="008E0E9A">
              <w:rPr>
                <w:rFonts w:ascii="Calibri" w:eastAsia="Times New Roman" w:hAnsi="Calibri" w:cs="Times New Roman"/>
                <w:color w:val="000000"/>
                <w:sz w:val="20"/>
                <w:szCs w:val="20"/>
              </w:rPr>
              <w:t>Lown-ganong-levine</w:t>
            </w:r>
            <w:proofErr w:type="spellEnd"/>
            <w:r w:rsidRPr="008E0E9A">
              <w:rPr>
                <w:rFonts w:ascii="Calibri" w:eastAsia="Times New Roman" w:hAnsi="Calibri" w:cs="Times New Roman"/>
                <w:color w:val="000000"/>
                <w:sz w:val="20"/>
                <w:szCs w:val="20"/>
              </w:rPr>
              <w:t xml:space="preserve"> syndrome</w:t>
            </w:r>
          </w:p>
        </w:tc>
        <w:tc>
          <w:tcPr>
            <w:tcW w:w="1000" w:type="dxa"/>
            <w:tcBorders>
              <w:top w:val="nil"/>
              <w:left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42682</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Long </w:t>
            </w:r>
            <w:proofErr w:type="spellStart"/>
            <w:r w:rsidRPr="008E0E9A">
              <w:rPr>
                <w:rFonts w:ascii="Calibri" w:eastAsia="Times New Roman" w:hAnsi="Calibri" w:cs="Times New Roman"/>
                <w:color w:val="000000"/>
                <w:sz w:val="20"/>
                <w:szCs w:val="20"/>
              </w:rPr>
              <w:t>qt</w:t>
            </w:r>
            <w:proofErr w:type="spellEnd"/>
            <w:r w:rsidRPr="008E0E9A">
              <w:rPr>
                <w:rFonts w:ascii="Calibri" w:eastAsia="Times New Roman" w:hAnsi="Calibri" w:cs="Times New Roman"/>
                <w:color w:val="000000"/>
                <w:sz w:val="20"/>
                <w:szCs w:val="20"/>
              </w:rPr>
              <w:t xml:space="preserve"> syndrome </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15"/>
        </w:trPr>
        <w:tc>
          <w:tcPr>
            <w:tcW w:w="1009" w:type="dxa"/>
            <w:tcBorders>
              <w:top w:val="nil"/>
              <w:left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4269</w:t>
            </w:r>
          </w:p>
        </w:tc>
        <w:tc>
          <w:tcPr>
            <w:tcW w:w="4661" w:type="dxa"/>
            <w:tcBorders>
              <w:top w:val="nil"/>
              <w:left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Conduction disorder </w:t>
            </w:r>
            <w:proofErr w:type="spellStart"/>
            <w:r w:rsidRPr="008E0E9A">
              <w:rPr>
                <w:rFonts w:ascii="Calibri" w:eastAsia="Times New Roman" w:hAnsi="Calibri" w:cs="Times New Roman"/>
                <w:color w:val="000000"/>
                <w:sz w:val="20"/>
                <w:szCs w:val="20"/>
              </w:rPr>
              <w:t>nos</w:t>
            </w:r>
            <w:proofErr w:type="spellEnd"/>
          </w:p>
        </w:tc>
        <w:tc>
          <w:tcPr>
            <w:tcW w:w="1000" w:type="dxa"/>
            <w:tcBorders>
              <w:top w:val="nil"/>
              <w:left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5670" w:type="dxa"/>
            <w:gridSpan w:val="2"/>
            <w:tcBorders>
              <w:left w:val="nil"/>
              <w:bottom w:val="nil"/>
              <w:right w:val="nil"/>
            </w:tcBorders>
            <w:shd w:val="clear" w:color="auto" w:fill="auto"/>
            <w:vAlign w:val="center"/>
            <w:hideMark/>
          </w:tcPr>
          <w:p w:rsidR="008E0E9A" w:rsidRPr="008E0E9A" w:rsidRDefault="008E0E9A" w:rsidP="008E0E9A">
            <w:pPr>
              <w:spacing w:after="0" w:line="240" w:lineRule="auto"/>
              <w:rPr>
                <w:rFonts w:ascii="Calibri" w:eastAsia="Times New Roman" w:hAnsi="Calibri" w:cs="Times New Roman"/>
                <w:b/>
                <w:bCs/>
                <w:color w:val="000000"/>
                <w:sz w:val="20"/>
                <w:szCs w:val="20"/>
              </w:rPr>
            </w:pPr>
            <w:r w:rsidRPr="008E0E9A">
              <w:rPr>
                <w:rFonts w:ascii="Calibri" w:eastAsia="Times New Roman" w:hAnsi="Calibri" w:cs="Times New Roman"/>
                <w:b/>
                <w:bCs/>
                <w:color w:val="000000"/>
                <w:sz w:val="20"/>
                <w:szCs w:val="20"/>
              </w:rPr>
              <w:t xml:space="preserve">Acute ICD-9 codes within </w:t>
            </w:r>
            <w:proofErr w:type="spellStart"/>
            <w:r w:rsidRPr="008E0E9A">
              <w:rPr>
                <w:rFonts w:ascii="Calibri" w:eastAsia="Times New Roman" w:hAnsi="Calibri" w:cs="Times New Roman"/>
                <w:b/>
                <w:bCs/>
                <w:color w:val="000000"/>
                <w:sz w:val="20"/>
                <w:szCs w:val="20"/>
              </w:rPr>
              <w:t>Dx</w:t>
            </w:r>
            <w:proofErr w:type="spellEnd"/>
            <w:r w:rsidRPr="008E0E9A">
              <w:rPr>
                <w:rFonts w:ascii="Calibri" w:eastAsia="Times New Roman" w:hAnsi="Calibri" w:cs="Times New Roman"/>
                <w:b/>
                <w:bCs/>
                <w:color w:val="000000"/>
                <w:sz w:val="20"/>
                <w:szCs w:val="20"/>
              </w:rPr>
              <w:t xml:space="preserve"> CCS 106: Dysrhythmia</w:t>
            </w:r>
          </w:p>
        </w:tc>
        <w:tc>
          <w:tcPr>
            <w:tcW w:w="1000" w:type="dxa"/>
            <w:tcBorders>
              <w:left w:val="nil"/>
              <w:bottom w:val="nil"/>
              <w:right w:val="nil"/>
            </w:tcBorders>
            <w:shd w:val="clear" w:color="auto" w:fill="auto"/>
            <w:noWrap/>
            <w:hideMark/>
          </w:tcPr>
          <w:p w:rsidR="008E0E9A" w:rsidRPr="008E0E9A" w:rsidRDefault="008E0E9A" w:rsidP="008E0E9A">
            <w:pPr>
              <w:spacing w:after="0" w:line="240" w:lineRule="auto"/>
              <w:rPr>
                <w:rFonts w:ascii="Calibri" w:eastAsia="Times New Roman" w:hAnsi="Calibri" w:cs="Times New Roman"/>
                <w:b/>
                <w:bCs/>
                <w:color w:val="000000"/>
                <w:sz w:val="20"/>
                <w:szCs w:val="20"/>
              </w:rPr>
            </w:pPr>
          </w:p>
        </w:tc>
        <w:tc>
          <w:tcPr>
            <w:tcW w:w="850" w:type="dxa"/>
            <w:tcBorders>
              <w:top w:val="nil"/>
              <w:left w:val="nil"/>
              <w:bottom w:val="nil"/>
              <w:right w:val="nil"/>
            </w:tcBorders>
            <w:shd w:val="clear" w:color="auto" w:fill="auto"/>
            <w:noWrap/>
            <w:hideMark/>
          </w:tcPr>
          <w:p w:rsidR="008E0E9A" w:rsidRPr="008E0E9A" w:rsidRDefault="008E0E9A" w:rsidP="008E0E9A">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hideMark/>
          </w:tcPr>
          <w:p w:rsidR="008E0E9A" w:rsidRPr="008E0E9A" w:rsidRDefault="008E0E9A" w:rsidP="008E0E9A">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hideMark/>
          </w:tcPr>
          <w:p w:rsidR="008E0E9A" w:rsidRPr="008E0E9A" w:rsidRDefault="008E0E9A" w:rsidP="008E0E9A">
            <w:pPr>
              <w:spacing w:after="0" w:line="240" w:lineRule="auto"/>
              <w:rPr>
                <w:rFonts w:ascii="Times New Roman" w:eastAsia="Times New Roman" w:hAnsi="Times New Roman" w:cs="Times New Roman"/>
                <w:sz w:val="20"/>
                <w:szCs w:val="20"/>
              </w:rPr>
            </w:pP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4272</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Paroxysmal tachycardia </w:t>
            </w:r>
            <w:proofErr w:type="spellStart"/>
            <w:r w:rsidRPr="008E0E9A">
              <w:rPr>
                <w:rFonts w:ascii="Calibri" w:eastAsia="Times New Roman" w:hAnsi="Calibri" w:cs="Times New Roman"/>
                <w:color w:val="000000"/>
                <w:sz w:val="20"/>
                <w:szCs w:val="20"/>
              </w:rPr>
              <w:t>nos</w:t>
            </w:r>
            <w:proofErr w:type="spellEnd"/>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7850</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Tachycardia </w:t>
            </w:r>
            <w:proofErr w:type="spellStart"/>
            <w:r w:rsidRPr="008E0E9A">
              <w:rPr>
                <w:rFonts w:ascii="Calibri" w:eastAsia="Times New Roman" w:hAnsi="Calibri" w:cs="Times New Roman"/>
                <w:color w:val="000000"/>
                <w:sz w:val="20"/>
                <w:szCs w:val="20"/>
              </w:rPr>
              <w:t>nos</w:t>
            </w:r>
            <w:proofErr w:type="spellEnd"/>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42789</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Cardiac dysrhythmias </w:t>
            </w:r>
            <w:proofErr w:type="spellStart"/>
            <w:r w:rsidRPr="008E0E9A">
              <w:rPr>
                <w:rFonts w:ascii="Calibri" w:eastAsia="Times New Roman" w:hAnsi="Calibri" w:cs="Times New Roman"/>
                <w:color w:val="000000"/>
                <w:sz w:val="20"/>
                <w:szCs w:val="20"/>
              </w:rPr>
              <w:t>nec</w:t>
            </w:r>
            <w:proofErr w:type="spellEnd"/>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4279</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Cardiac dysrhythmia </w:t>
            </w:r>
            <w:proofErr w:type="spellStart"/>
            <w:r w:rsidRPr="008E0E9A">
              <w:rPr>
                <w:rFonts w:ascii="Calibri" w:eastAsia="Times New Roman" w:hAnsi="Calibri" w:cs="Times New Roman"/>
                <w:color w:val="000000"/>
                <w:sz w:val="20"/>
                <w:szCs w:val="20"/>
              </w:rPr>
              <w:t>nos</w:t>
            </w:r>
            <w:proofErr w:type="spellEnd"/>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15"/>
        </w:trPr>
        <w:tc>
          <w:tcPr>
            <w:tcW w:w="1009" w:type="dxa"/>
            <w:tcBorders>
              <w:top w:val="nil"/>
              <w:left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42769</w:t>
            </w:r>
          </w:p>
        </w:tc>
        <w:tc>
          <w:tcPr>
            <w:tcW w:w="4661" w:type="dxa"/>
            <w:tcBorders>
              <w:top w:val="nil"/>
              <w:left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Premature beats </w:t>
            </w:r>
            <w:proofErr w:type="spellStart"/>
            <w:r w:rsidRPr="008E0E9A">
              <w:rPr>
                <w:rFonts w:ascii="Calibri" w:eastAsia="Times New Roman" w:hAnsi="Calibri" w:cs="Times New Roman"/>
                <w:color w:val="000000"/>
                <w:sz w:val="20"/>
                <w:szCs w:val="20"/>
              </w:rPr>
              <w:t>nec</w:t>
            </w:r>
            <w:proofErr w:type="spellEnd"/>
            <w:r w:rsidRPr="008E0E9A">
              <w:rPr>
                <w:rFonts w:ascii="Calibri" w:eastAsia="Times New Roman" w:hAnsi="Calibri" w:cs="Times New Roman"/>
                <w:color w:val="000000"/>
                <w:sz w:val="20"/>
                <w:szCs w:val="20"/>
              </w:rPr>
              <w:t xml:space="preserve"> </w:t>
            </w:r>
          </w:p>
        </w:tc>
        <w:tc>
          <w:tcPr>
            <w:tcW w:w="1000" w:type="dxa"/>
            <w:tcBorders>
              <w:top w:val="nil"/>
              <w:left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435"/>
        </w:trPr>
        <w:tc>
          <w:tcPr>
            <w:tcW w:w="5670" w:type="dxa"/>
            <w:gridSpan w:val="2"/>
            <w:tcBorders>
              <w:left w:val="nil"/>
              <w:bottom w:val="nil"/>
              <w:right w:val="nil"/>
            </w:tcBorders>
            <w:shd w:val="clear" w:color="auto" w:fill="auto"/>
            <w:vAlign w:val="center"/>
            <w:hideMark/>
          </w:tcPr>
          <w:p w:rsidR="008E0E9A" w:rsidRPr="008E0E9A" w:rsidRDefault="008E0E9A" w:rsidP="008E0E9A">
            <w:pPr>
              <w:spacing w:after="0" w:line="240" w:lineRule="auto"/>
              <w:rPr>
                <w:rFonts w:ascii="Calibri" w:eastAsia="Times New Roman" w:hAnsi="Calibri" w:cs="Times New Roman"/>
                <w:b/>
                <w:bCs/>
                <w:color w:val="000000"/>
                <w:sz w:val="20"/>
                <w:szCs w:val="20"/>
              </w:rPr>
            </w:pPr>
            <w:r w:rsidRPr="008E0E9A">
              <w:rPr>
                <w:rFonts w:ascii="Calibri" w:eastAsia="Times New Roman" w:hAnsi="Calibri" w:cs="Times New Roman"/>
                <w:b/>
                <w:bCs/>
                <w:color w:val="000000"/>
                <w:sz w:val="20"/>
                <w:szCs w:val="20"/>
              </w:rPr>
              <w:t xml:space="preserve">Acute ICD-9 codes within </w:t>
            </w:r>
            <w:proofErr w:type="spellStart"/>
            <w:r w:rsidRPr="008E0E9A">
              <w:rPr>
                <w:rFonts w:ascii="Calibri" w:eastAsia="Times New Roman" w:hAnsi="Calibri" w:cs="Times New Roman"/>
                <w:b/>
                <w:bCs/>
                <w:color w:val="000000"/>
                <w:sz w:val="20"/>
                <w:szCs w:val="20"/>
              </w:rPr>
              <w:t>Dx</w:t>
            </w:r>
            <w:proofErr w:type="spellEnd"/>
            <w:r w:rsidRPr="008E0E9A">
              <w:rPr>
                <w:rFonts w:ascii="Calibri" w:eastAsia="Times New Roman" w:hAnsi="Calibri" w:cs="Times New Roman"/>
                <w:b/>
                <w:bCs/>
                <w:color w:val="000000"/>
                <w:sz w:val="20"/>
                <w:szCs w:val="20"/>
              </w:rPr>
              <w:t xml:space="preserve"> CCS 108: Congestive heart failure; </w:t>
            </w:r>
            <w:proofErr w:type="spellStart"/>
            <w:r w:rsidRPr="008E0E9A">
              <w:rPr>
                <w:rFonts w:ascii="Calibri" w:eastAsia="Times New Roman" w:hAnsi="Calibri" w:cs="Times New Roman"/>
                <w:b/>
                <w:bCs/>
                <w:color w:val="000000"/>
                <w:sz w:val="20"/>
                <w:szCs w:val="20"/>
              </w:rPr>
              <w:t>nonhypertensive</w:t>
            </w:r>
            <w:proofErr w:type="spellEnd"/>
            <w:r w:rsidRPr="008E0E9A">
              <w:rPr>
                <w:rFonts w:ascii="Calibri" w:eastAsia="Times New Roman" w:hAnsi="Calibri" w:cs="Times New Roman"/>
                <w:b/>
                <w:bCs/>
                <w:color w:val="000000"/>
                <w:sz w:val="20"/>
                <w:szCs w:val="20"/>
              </w:rPr>
              <w:t xml:space="preserve"> </w:t>
            </w:r>
          </w:p>
        </w:tc>
        <w:tc>
          <w:tcPr>
            <w:tcW w:w="1000" w:type="dxa"/>
            <w:tcBorders>
              <w:left w:val="nil"/>
              <w:bottom w:val="nil"/>
              <w:right w:val="nil"/>
            </w:tcBorders>
            <w:shd w:val="clear" w:color="auto" w:fill="auto"/>
            <w:noWrap/>
            <w:hideMark/>
          </w:tcPr>
          <w:p w:rsidR="008E0E9A" w:rsidRPr="008E0E9A" w:rsidRDefault="008E0E9A" w:rsidP="008E0E9A">
            <w:pPr>
              <w:spacing w:after="0" w:line="240" w:lineRule="auto"/>
              <w:rPr>
                <w:rFonts w:ascii="Calibri" w:eastAsia="Times New Roman" w:hAnsi="Calibri" w:cs="Times New Roman"/>
                <w:b/>
                <w:bCs/>
                <w:color w:val="000000"/>
                <w:sz w:val="20"/>
                <w:szCs w:val="20"/>
              </w:rPr>
            </w:pPr>
          </w:p>
        </w:tc>
        <w:tc>
          <w:tcPr>
            <w:tcW w:w="850" w:type="dxa"/>
            <w:tcBorders>
              <w:top w:val="nil"/>
              <w:left w:val="nil"/>
              <w:bottom w:val="nil"/>
              <w:right w:val="nil"/>
            </w:tcBorders>
            <w:shd w:val="clear" w:color="auto" w:fill="auto"/>
            <w:noWrap/>
            <w:hideMark/>
          </w:tcPr>
          <w:p w:rsidR="008E0E9A" w:rsidRPr="008E0E9A" w:rsidRDefault="008E0E9A" w:rsidP="008E0E9A">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hideMark/>
          </w:tcPr>
          <w:p w:rsidR="008E0E9A" w:rsidRPr="008E0E9A" w:rsidRDefault="008E0E9A" w:rsidP="008E0E9A">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hideMark/>
          </w:tcPr>
          <w:p w:rsidR="008E0E9A" w:rsidRPr="008E0E9A" w:rsidRDefault="008E0E9A" w:rsidP="008E0E9A">
            <w:pPr>
              <w:spacing w:after="0" w:line="240" w:lineRule="auto"/>
              <w:rPr>
                <w:rFonts w:ascii="Times New Roman" w:eastAsia="Times New Roman" w:hAnsi="Times New Roman" w:cs="Times New Roman"/>
                <w:sz w:val="20"/>
                <w:szCs w:val="20"/>
              </w:rPr>
            </w:pP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39891</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Rheumatic heart failure</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4280</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Congestive heart failure</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4281</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Left heart failure</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42820</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Unspecified systolic heart failure</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42821</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Acute systolic heart failure </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42823</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Acute on chronic systolic heart failure </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42830</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Unspecified diastolic heart failure</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42831</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Acute diastolic heart failure </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42833</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Acute on chronic diastolic heart failure </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42840</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proofErr w:type="spellStart"/>
            <w:r w:rsidRPr="008E0E9A">
              <w:rPr>
                <w:rFonts w:ascii="Calibri" w:eastAsia="Times New Roman" w:hAnsi="Calibri" w:cs="Times New Roman"/>
                <w:color w:val="000000"/>
                <w:sz w:val="20"/>
                <w:szCs w:val="20"/>
              </w:rPr>
              <w:t>Unspec</w:t>
            </w:r>
            <w:proofErr w:type="spellEnd"/>
            <w:r w:rsidRPr="008E0E9A">
              <w:rPr>
                <w:rFonts w:ascii="Calibri" w:eastAsia="Times New Roman" w:hAnsi="Calibri" w:cs="Times New Roman"/>
                <w:color w:val="000000"/>
                <w:sz w:val="20"/>
                <w:szCs w:val="20"/>
              </w:rPr>
              <w:t xml:space="preserve"> combined </w:t>
            </w:r>
            <w:proofErr w:type="spellStart"/>
            <w:r w:rsidRPr="008E0E9A">
              <w:rPr>
                <w:rFonts w:ascii="Calibri" w:eastAsia="Times New Roman" w:hAnsi="Calibri" w:cs="Times New Roman"/>
                <w:color w:val="000000"/>
                <w:sz w:val="20"/>
                <w:szCs w:val="20"/>
              </w:rPr>
              <w:t>syst</w:t>
            </w:r>
            <w:proofErr w:type="spellEnd"/>
            <w:r w:rsidRPr="008E0E9A">
              <w:rPr>
                <w:rFonts w:ascii="Calibri" w:eastAsia="Times New Roman" w:hAnsi="Calibri" w:cs="Times New Roman"/>
                <w:color w:val="000000"/>
                <w:sz w:val="20"/>
                <w:szCs w:val="20"/>
              </w:rPr>
              <w:t xml:space="preserve"> &amp; </w:t>
            </w:r>
            <w:proofErr w:type="spellStart"/>
            <w:r w:rsidRPr="008E0E9A">
              <w:rPr>
                <w:rFonts w:ascii="Calibri" w:eastAsia="Times New Roman" w:hAnsi="Calibri" w:cs="Times New Roman"/>
                <w:color w:val="000000"/>
                <w:sz w:val="20"/>
                <w:szCs w:val="20"/>
              </w:rPr>
              <w:t>dias</w:t>
            </w:r>
            <w:proofErr w:type="spellEnd"/>
            <w:r w:rsidRPr="008E0E9A">
              <w:rPr>
                <w:rFonts w:ascii="Calibri" w:eastAsia="Times New Roman" w:hAnsi="Calibri" w:cs="Times New Roman"/>
                <w:color w:val="000000"/>
                <w:sz w:val="20"/>
                <w:szCs w:val="20"/>
              </w:rPr>
              <w:t xml:space="preserve"> heart failure</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42841</w:t>
            </w:r>
          </w:p>
        </w:tc>
        <w:tc>
          <w:tcPr>
            <w:tcW w:w="4661" w:type="dxa"/>
            <w:tcBorders>
              <w:top w:val="nil"/>
              <w:left w:val="nil"/>
              <w:bottom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Acute combined systolic &amp; diastolic heart failure </w:t>
            </w:r>
          </w:p>
        </w:tc>
        <w:tc>
          <w:tcPr>
            <w:tcW w:w="100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435"/>
        </w:trPr>
        <w:tc>
          <w:tcPr>
            <w:tcW w:w="1009" w:type="dxa"/>
            <w:tcBorders>
              <w:top w:val="nil"/>
              <w:left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42843</w:t>
            </w:r>
          </w:p>
        </w:tc>
        <w:tc>
          <w:tcPr>
            <w:tcW w:w="4661" w:type="dxa"/>
            <w:tcBorders>
              <w:top w:val="nil"/>
              <w:left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Acute on chronic combined systolic &amp; diastolic heart failure </w:t>
            </w:r>
          </w:p>
        </w:tc>
        <w:tc>
          <w:tcPr>
            <w:tcW w:w="1000" w:type="dxa"/>
            <w:tcBorders>
              <w:top w:val="nil"/>
              <w:left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top w:val="nil"/>
              <w:left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15"/>
        </w:trPr>
        <w:tc>
          <w:tcPr>
            <w:tcW w:w="1009" w:type="dxa"/>
            <w:tcBorders>
              <w:top w:val="nil"/>
              <w:left w:val="nil"/>
              <w:right w:val="nil"/>
            </w:tcBorders>
            <w:shd w:val="clear" w:color="000000" w:fill="8DB3E2"/>
            <w:vAlign w:val="center"/>
          </w:tcPr>
          <w:p w:rsidR="008E0E9A" w:rsidRPr="008E0E9A" w:rsidRDefault="008E0E9A" w:rsidP="008E0E9A">
            <w:pPr>
              <w:spacing w:after="0" w:line="240" w:lineRule="auto"/>
              <w:jc w:val="center"/>
              <w:rPr>
                <w:rFonts w:ascii="Calibri" w:eastAsia="Times New Roman" w:hAnsi="Calibri" w:cs="Times New Roman"/>
                <w:b/>
                <w:color w:val="000000"/>
                <w:sz w:val="20"/>
                <w:szCs w:val="20"/>
              </w:rPr>
            </w:pPr>
            <w:r w:rsidRPr="008E0E9A">
              <w:rPr>
                <w:rFonts w:ascii="Calibri" w:eastAsia="Times New Roman" w:hAnsi="Calibri" w:cs="Times New Roman"/>
                <w:b/>
                <w:color w:val="000000"/>
                <w:sz w:val="20"/>
                <w:szCs w:val="20"/>
              </w:rPr>
              <w:t xml:space="preserve">Diagnosis </w:t>
            </w:r>
            <w:r w:rsidRPr="008E0E9A">
              <w:rPr>
                <w:rFonts w:ascii="Calibri" w:eastAsia="Times New Roman" w:hAnsi="Calibri" w:cs="Times New Roman"/>
                <w:b/>
                <w:color w:val="000000"/>
                <w:sz w:val="20"/>
                <w:szCs w:val="20"/>
              </w:rPr>
              <w:lastRenderedPageBreak/>
              <w:t>CCS</w:t>
            </w:r>
          </w:p>
        </w:tc>
        <w:tc>
          <w:tcPr>
            <w:tcW w:w="4661" w:type="dxa"/>
            <w:tcBorders>
              <w:top w:val="nil"/>
              <w:left w:val="nil"/>
              <w:right w:val="nil"/>
            </w:tcBorders>
            <w:shd w:val="clear" w:color="000000" w:fill="8DB3E2"/>
            <w:vAlign w:val="center"/>
          </w:tcPr>
          <w:p w:rsidR="008E0E9A" w:rsidRPr="008E0E9A" w:rsidRDefault="008E0E9A" w:rsidP="008E0E9A">
            <w:pPr>
              <w:spacing w:after="0" w:line="240" w:lineRule="auto"/>
              <w:rPr>
                <w:rFonts w:ascii="Calibri" w:eastAsia="Times New Roman" w:hAnsi="Calibri" w:cs="Times New Roman"/>
                <w:b/>
                <w:color w:val="000000"/>
                <w:sz w:val="20"/>
                <w:szCs w:val="20"/>
              </w:rPr>
            </w:pPr>
            <w:r w:rsidRPr="008E0E9A">
              <w:rPr>
                <w:rFonts w:ascii="Calibri" w:eastAsia="Times New Roman" w:hAnsi="Calibri" w:cs="Times New Roman"/>
                <w:b/>
                <w:color w:val="000000"/>
                <w:sz w:val="20"/>
                <w:szCs w:val="20"/>
              </w:rPr>
              <w:lastRenderedPageBreak/>
              <w:t>Description</w:t>
            </w:r>
          </w:p>
        </w:tc>
        <w:tc>
          <w:tcPr>
            <w:tcW w:w="1000" w:type="dxa"/>
            <w:tcBorders>
              <w:top w:val="nil"/>
              <w:left w:val="nil"/>
              <w:right w:val="nil"/>
            </w:tcBorders>
            <w:shd w:val="clear" w:color="000000" w:fill="8DB3E2"/>
            <w:noWrap/>
          </w:tcPr>
          <w:p w:rsidR="008E0E9A" w:rsidRPr="008E0E9A" w:rsidRDefault="008E0E9A" w:rsidP="008E0E9A">
            <w:pPr>
              <w:spacing w:after="0" w:line="240" w:lineRule="auto"/>
              <w:rPr>
                <w:rFonts w:ascii="Calibri" w:eastAsia="Times New Roman" w:hAnsi="Calibri" w:cs="Times New Roman"/>
                <w:b/>
                <w:color w:val="000000"/>
                <w:sz w:val="20"/>
                <w:szCs w:val="20"/>
              </w:rPr>
            </w:pPr>
            <w:r w:rsidRPr="008E0E9A">
              <w:rPr>
                <w:rFonts w:ascii="Calibri" w:eastAsia="Times New Roman" w:hAnsi="Calibri" w:cs="Times New Roman"/>
                <w:b/>
                <w:color w:val="000000"/>
                <w:sz w:val="20"/>
                <w:szCs w:val="20"/>
              </w:rPr>
              <w:t xml:space="preserve">Version </w:t>
            </w:r>
            <w:r w:rsidRPr="008E0E9A">
              <w:rPr>
                <w:rFonts w:ascii="Calibri" w:eastAsia="Times New Roman" w:hAnsi="Calibri" w:cs="Times New Roman"/>
                <w:b/>
                <w:color w:val="000000"/>
                <w:sz w:val="20"/>
                <w:szCs w:val="20"/>
              </w:rPr>
              <w:lastRenderedPageBreak/>
              <w:t>1.0</w:t>
            </w:r>
          </w:p>
        </w:tc>
        <w:tc>
          <w:tcPr>
            <w:tcW w:w="850" w:type="dxa"/>
            <w:tcBorders>
              <w:top w:val="nil"/>
              <w:left w:val="nil"/>
              <w:right w:val="nil"/>
            </w:tcBorders>
            <w:shd w:val="clear" w:color="000000" w:fill="8DB3E2"/>
            <w:noWrap/>
          </w:tcPr>
          <w:p w:rsidR="008E0E9A" w:rsidRPr="008E0E9A" w:rsidRDefault="008E0E9A" w:rsidP="008E0E9A">
            <w:pPr>
              <w:spacing w:after="0" w:line="240" w:lineRule="auto"/>
              <w:rPr>
                <w:rFonts w:ascii="Calibri" w:eastAsia="Times New Roman" w:hAnsi="Calibri" w:cs="Times New Roman"/>
                <w:b/>
                <w:color w:val="000000"/>
                <w:sz w:val="20"/>
                <w:szCs w:val="20"/>
              </w:rPr>
            </w:pPr>
            <w:r w:rsidRPr="008E0E9A">
              <w:rPr>
                <w:rFonts w:ascii="Calibri" w:eastAsia="Times New Roman" w:hAnsi="Calibri" w:cs="Times New Roman"/>
                <w:b/>
                <w:color w:val="000000"/>
                <w:sz w:val="20"/>
                <w:szCs w:val="20"/>
              </w:rPr>
              <w:lastRenderedPageBreak/>
              <w:t xml:space="preserve">Version </w:t>
            </w:r>
            <w:r w:rsidRPr="008E0E9A">
              <w:rPr>
                <w:rFonts w:ascii="Calibri" w:eastAsia="Times New Roman" w:hAnsi="Calibri" w:cs="Times New Roman"/>
                <w:b/>
                <w:color w:val="000000"/>
                <w:sz w:val="20"/>
                <w:szCs w:val="20"/>
              </w:rPr>
              <w:lastRenderedPageBreak/>
              <w:t>2.0</w:t>
            </w:r>
          </w:p>
        </w:tc>
        <w:tc>
          <w:tcPr>
            <w:tcW w:w="850" w:type="dxa"/>
            <w:tcBorders>
              <w:top w:val="nil"/>
              <w:left w:val="nil"/>
              <w:right w:val="nil"/>
            </w:tcBorders>
            <w:shd w:val="clear" w:color="000000" w:fill="8DB3E2"/>
          </w:tcPr>
          <w:p w:rsidR="008E0E9A" w:rsidRPr="008E0E9A" w:rsidRDefault="008E0E9A" w:rsidP="008E0E9A">
            <w:pPr>
              <w:spacing w:after="0" w:line="240" w:lineRule="auto"/>
              <w:rPr>
                <w:rFonts w:ascii="Calibri" w:eastAsia="Times New Roman" w:hAnsi="Calibri" w:cs="Times New Roman"/>
                <w:b/>
                <w:color w:val="000000"/>
                <w:sz w:val="20"/>
                <w:szCs w:val="20"/>
              </w:rPr>
            </w:pPr>
            <w:r w:rsidRPr="008E0E9A">
              <w:rPr>
                <w:rFonts w:ascii="Calibri" w:eastAsia="Times New Roman" w:hAnsi="Calibri" w:cs="Times New Roman"/>
                <w:b/>
                <w:color w:val="000000"/>
                <w:sz w:val="20"/>
                <w:szCs w:val="20"/>
              </w:rPr>
              <w:lastRenderedPageBreak/>
              <w:t xml:space="preserve">Version </w:t>
            </w:r>
            <w:r w:rsidRPr="008E0E9A">
              <w:rPr>
                <w:rFonts w:ascii="Calibri" w:eastAsia="Times New Roman" w:hAnsi="Calibri" w:cs="Times New Roman"/>
                <w:b/>
                <w:color w:val="000000"/>
                <w:sz w:val="20"/>
                <w:szCs w:val="20"/>
              </w:rPr>
              <w:lastRenderedPageBreak/>
              <w:t>2.1</w:t>
            </w:r>
          </w:p>
        </w:tc>
        <w:tc>
          <w:tcPr>
            <w:tcW w:w="850" w:type="dxa"/>
            <w:tcBorders>
              <w:top w:val="nil"/>
              <w:left w:val="nil"/>
              <w:right w:val="nil"/>
            </w:tcBorders>
            <w:shd w:val="clear" w:color="000000" w:fill="8DB3E2"/>
          </w:tcPr>
          <w:p w:rsidR="008E0E9A" w:rsidRPr="008E0E9A" w:rsidRDefault="008E0E9A" w:rsidP="008E0E9A">
            <w:pPr>
              <w:spacing w:after="0" w:line="240" w:lineRule="auto"/>
              <w:rPr>
                <w:rFonts w:ascii="Calibri" w:eastAsia="Times New Roman" w:hAnsi="Calibri" w:cs="Times New Roman"/>
                <w:b/>
                <w:color w:val="000000"/>
                <w:sz w:val="20"/>
                <w:szCs w:val="20"/>
              </w:rPr>
            </w:pPr>
            <w:r w:rsidRPr="008E0E9A">
              <w:rPr>
                <w:rFonts w:ascii="Calibri" w:eastAsia="Times New Roman" w:hAnsi="Calibri" w:cs="Times New Roman"/>
                <w:b/>
                <w:color w:val="000000"/>
                <w:sz w:val="20"/>
                <w:szCs w:val="20"/>
              </w:rPr>
              <w:lastRenderedPageBreak/>
              <w:t xml:space="preserve">Version </w:t>
            </w:r>
            <w:r w:rsidRPr="008E0E9A">
              <w:rPr>
                <w:rFonts w:ascii="Calibri" w:eastAsia="Times New Roman" w:hAnsi="Calibri" w:cs="Times New Roman"/>
                <w:b/>
                <w:color w:val="000000"/>
                <w:sz w:val="20"/>
                <w:szCs w:val="20"/>
              </w:rPr>
              <w:lastRenderedPageBreak/>
              <w:t>3.0</w:t>
            </w:r>
          </w:p>
        </w:tc>
      </w:tr>
      <w:tr w:rsidR="008E0E9A" w:rsidRPr="008E0E9A" w:rsidTr="008E0E9A">
        <w:trPr>
          <w:trHeight w:val="315"/>
        </w:trPr>
        <w:tc>
          <w:tcPr>
            <w:tcW w:w="1009" w:type="dxa"/>
            <w:tcBorders>
              <w:left w:val="nil"/>
              <w:right w:val="nil"/>
            </w:tcBorders>
            <w:shd w:val="clear" w:color="000000" w:fill="C4BD97"/>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lastRenderedPageBreak/>
              <w:t>4289</w:t>
            </w:r>
          </w:p>
        </w:tc>
        <w:tc>
          <w:tcPr>
            <w:tcW w:w="4661" w:type="dxa"/>
            <w:tcBorders>
              <w:left w:val="nil"/>
              <w:right w:val="nil"/>
            </w:tcBorders>
            <w:shd w:val="clear" w:color="000000" w:fill="C4BD97"/>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Heart failure </w:t>
            </w:r>
            <w:proofErr w:type="spellStart"/>
            <w:r w:rsidRPr="008E0E9A">
              <w:rPr>
                <w:rFonts w:ascii="Calibri" w:eastAsia="Times New Roman" w:hAnsi="Calibri" w:cs="Times New Roman"/>
                <w:color w:val="000000"/>
                <w:sz w:val="20"/>
                <w:szCs w:val="20"/>
              </w:rPr>
              <w:t>nos</w:t>
            </w:r>
            <w:proofErr w:type="spellEnd"/>
          </w:p>
        </w:tc>
        <w:tc>
          <w:tcPr>
            <w:tcW w:w="1000" w:type="dxa"/>
            <w:tcBorders>
              <w:left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left w:val="nil"/>
              <w:right w:val="nil"/>
            </w:tcBorders>
            <w:shd w:val="clear" w:color="000000" w:fill="C4BD97"/>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c>
          <w:tcPr>
            <w:tcW w:w="850" w:type="dxa"/>
            <w:tcBorders>
              <w:left w:val="nil"/>
              <w:bottom w:val="nil"/>
              <w:right w:val="nil"/>
            </w:tcBorders>
            <w:shd w:val="clear" w:color="000000" w:fill="C4BD97"/>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255"/>
        </w:trPr>
        <w:tc>
          <w:tcPr>
            <w:tcW w:w="5670" w:type="dxa"/>
            <w:gridSpan w:val="2"/>
            <w:tcBorders>
              <w:left w:val="nil"/>
              <w:bottom w:val="nil"/>
              <w:right w:val="nil"/>
            </w:tcBorders>
            <w:shd w:val="clear" w:color="auto" w:fill="auto"/>
            <w:noWrap/>
            <w:vAlign w:val="bottom"/>
            <w:hideMark/>
          </w:tcPr>
          <w:p w:rsidR="008E0E9A" w:rsidRPr="008E0E9A" w:rsidRDefault="008E0E9A" w:rsidP="008E0E9A">
            <w:pPr>
              <w:spacing w:after="0" w:line="240" w:lineRule="auto"/>
              <w:rPr>
                <w:rFonts w:ascii="Calibri" w:eastAsia="Times New Roman" w:hAnsi="Calibri" w:cs="Times New Roman"/>
                <w:b/>
                <w:bCs/>
                <w:color w:val="000000"/>
                <w:sz w:val="20"/>
                <w:szCs w:val="20"/>
              </w:rPr>
            </w:pPr>
            <w:r w:rsidRPr="008E0E9A">
              <w:rPr>
                <w:rFonts w:ascii="Calibri" w:eastAsia="Times New Roman" w:hAnsi="Calibri" w:cs="Times New Roman"/>
                <w:b/>
                <w:bCs/>
                <w:color w:val="000000"/>
                <w:sz w:val="20"/>
                <w:szCs w:val="20"/>
              </w:rPr>
              <w:t xml:space="preserve">Acute ICD-9 codes within </w:t>
            </w:r>
            <w:proofErr w:type="spellStart"/>
            <w:r w:rsidRPr="008E0E9A">
              <w:rPr>
                <w:rFonts w:ascii="Calibri" w:eastAsia="Times New Roman" w:hAnsi="Calibri" w:cs="Times New Roman"/>
                <w:b/>
                <w:bCs/>
                <w:color w:val="000000"/>
                <w:sz w:val="20"/>
                <w:szCs w:val="20"/>
              </w:rPr>
              <w:t>Dx</w:t>
            </w:r>
            <w:proofErr w:type="spellEnd"/>
            <w:r w:rsidRPr="008E0E9A">
              <w:rPr>
                <w:rFonts w:ascii="Calibri" w:eastAsia="Times New Roman" w:hAnsi="Calibri" w:cs="Times New Roman"/>
                <w:b/>
                <w:bCs/>
                <w:color w:val="000000"/>
                <w:sz w:val="20"/>
                <w:szCs w:val="20"/>
              </w:rPr>
              <w:t xml:space="preserve"> CCS 152: Pancreatic disorders</w:t>
            </w:r>
          </w:p>
        </w:tc>
        <w:tc>
          <w:tcPr>
            <w:tcW w:w="1000" w:type="dxa"/>
            <w:tcBorders>
              <w:left w:val="nil"/>
              <w:bottom w:val="nil"/>
              <w:right w:val="nil"/>
            </w:tcBorders>
            <w:shd w:val="clear" w:color="auto" w:fill="auto"/>
            <w:noWrap/>
            <w:hideMark/>
          </w:tcPr>
          <w:p w:rsidR="008E0E9A" w:rsidRPr="008E0E9A" w:rsidRDefault="008E0E9A" w:rsidP="008E0E9A">
            <w:pPr>
              <w:spacing w:after="0" w:line="240" w:lineRule="auto"/>
              <w:rPr>
                <w:rFonts w:ascii="Calibri" w:eastAsia="Times New Roman" w:hAnsi="Calibri" w:cs="Times New Roman"/>
                <w:b/>
                <w:bCs/>
                <w:color w:val="000000"/>
                <w:sz w:val="20"/>
                <w:szCs w:val="20"/>
              </w:rPr>
            </w:pPr>
          </w:p>
        </w:tc>
        <w:tc>
          <w:tcPr>
            <w:tcW w:w="850" w:type="dxa"/>
            <w:tcBorders>
              <w:left w:val="nil"/>
              <w:bottom w:val="nil"/>
              <w:right w:val="nil"/>
            </w:tcBorders>
            <w:shd w:val="clear" w:color="auto" w:fill="auto"/>
            <w:noWrap/>
            <w:hideMark/>
          </w:tcPr>
          <w:p w:rsidR="008E0E9A" w:rsidRPr="008E0E9A" w:rsidRDefault="008E0E9A" w:rsidP="008E0E9A">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noWrap/>
            <w:hideMark/>
          </w:tcPr>
          <w:p w:rsidR="008E0E9A" w:rsidRPr="008E0E9A" w:rsidRDefault="008E0E9A" w:rsidP="008E0E9A">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noWrap/>
            <w:hideMark/>
          </w:tcPr>
          <w:p w:rsidR="008E0E9A" w:rsidRPr="008E0E9A" w:rsidRDefault="008E0E9A" w:rsidP="008E0E9A">
            <w:pPr>
              <w:spacing w:after="0" w:line="240" w:lineRule="auto"/>
              <w:rPr>
                <w:rFonts w:ascii="Times New Roman" w:eastAsia="Times New Roman" w:hAnsi="Times New Roman" w:cs="Times New Roman"/>
                <w:sz w:val="20"/>
                <w:szCs w:val="20"/>
              </w:rPr>
            </w:pPr>
          </w:p>
        </w:tc>
      </w:tr>
      <w:tr w:rsidR="008E0E9A" w:rsidRPr="008E0E9A" w:rsidTr="008E0E9A">
        <w:trPr>
          <w:trHeight w:val="300"/>
        </w:trPr>
        <w:tc>
          <w:tcPr>
            <w:tcW w:w="1009" w:type="dxa"/>
            <w:tcBorders>
              <w:top w:val="nil"/>
              <w:left w:val="nil"/>
              <w:bottom w:val="nil"/>
              <w:right w:val="nil"/>
            </w:tcBorders>
            <w:shd w:val="clear" w:color="000000" w:fill="FABF8F"/>
            <w:vAlign w:val="center"/>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5570</w:t>
            </w:r>
          </w:p>
        </w:tc>
        <w:tc>
          <w:tcPr>
            <w:tcW w:w="4661" w:type="dxa"/>
            <w:tcBorders>
              <w:top w:val="nil"/>
              <w:left w:val="nil"/>
              <w:bottom w:val="nil"/>
              <w:right w:val="nil"/>
            </w:tcBorders>
            <w:shd w:val="clear" w:color="000000" w:fill="FABF8F"/>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Acute pancreatitis</w:t>
            </w:r>
          </w:p>
        </w:tc>
        <w:tc>
          <w:tcPr>
            <w:tcW w:w="100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255"/>
        </w:trPr>
        <w:tc>
          <w:tcPr>
            <w:tcW w:w="5670" w:type="dxa"/>
            <w:gridSpan w:val="2"/>
            <w:tcBorders>
              <w:top w:val="nil"/>
              <w:left w:val="nil"/>
              <w:bottom w:val="nil"/>
              <w:right w:val="nil"/>
            </w:tcBorders>
            <w:shd w:val="clear" w:color="auto" w:fill="auto"/>
            <w:noWrap/>
            <w:vAlign w:val="bottom"/>
            <w:hideMark/>
          </w:tcPr>
          <w:p w:rsidR="008E0E9A" w:rsidRPr="008E0E9A" w:rsidRDefault="008E0E9A" w:rsidP="008E0E9A">
            <w:pPr>
              <w:spacing w:after="0" w:line="240" w:lineRule="auto"/>
              <w:rPr>
                <w:rFonts w:ascii="Calibri" w:eastAsia="Times New Roman" w:hAnsi="Calibri" w:cs="Times New Roman"/>
                <w:b/>
                <w:bCs/>
                <w:color w:val="000000"/>
                <w:sz w:val="20"/>
                <w:szCs w:val="20"/>
              </w:rPr>
            </w:pPr>
            <w:r w:rsidRPr="008E0E9A">
              <w:rPr>
                <w:rFonts w:ascii="Calibri" w:eastAsia="Times New Roman" w:hAnsi="Calibri" w:cs="Times New Roman"/>
                <w:b/>
                <w:bCs/>
                <w:color w:val="000000"/>
                <w:sz w:val="20"/>
                <w:szCs w:val="20"/>
              </w:rPr>
              <w:t xml:space="preserve">Acute ICD-9 codes within </w:t>
            </w:r>
            <w:proofErr w:type="spellStart"/>
            <w:r w:rsidRPr="008E0E9A">
              <w:rPr>
                <w:rFonts w:ascii="Calibri" w:eastAsia="Times New Roman" w:hAnsi="Calibri" w:cs="Times New Roman"/>
                <w:b/>
                <w:bCs/>
                <w:color w:val="000000"/>
                <w:sz w:val="20"/>
                <w:szCs w:val="20"/>
              </w:rPr>
              <w:t>Dx</w:t>
            </w:r>
            <w:proofErr w:type="spellEnd"/>
            <w:r w:rsidRPr="008E0E9A">
              <w:rPr>
                <w:rFonts w:ascii="Calibri" w:eastAsia="Times New Roman" w:hAnsi="Calibri" w:cs="Times New Roman"/>
                <w:b/>
                <w:bCs/>
                <w:color w:val="000000"/>
                <w:sz w:val="20"/>
                <w:szCs w:val="20"/>
              </w:rPr>
              <w:t xml:space="preserve"> CCS 149: Biliary tract disease</w:t>
            </w:r>
          </w:p>
        </w:tc>
        <w:tc>
          <w:tcPr>
            <w:tcW w:w="1000" w:type="dxa"/>
            <w:tcBorders>
              <w:top w:val="nil"/>
              <w:left w:val="nil"/>
              <w:bottom w:val="nil"/>
              <w:right w:val="nil"/>
            </w:tcBorders>
            <w:shd w:val="clear" w:color="auto" w:fill="auto"/>
            <w:noWrap/>
            <w:vAlign w:val="bottom"/>
            <w:hideMark/>
          </w:tcPr>
          <w:p w:rsidR="008E0E9A" w:rsidRPr="008E0E9A" w:rsidRDefault="008E0E9A" w:rsidP="008E0E9A">
            <w:pPr>
              <w:spacing w:after="0" w:line="240" w:lineRule="auto"/>
              <w:rPr>
                <w:rFonts w:ascii="Calibri" w:eastAsia="Times New Roman" w:hAnsi="Calibri" w:cs="Times New Roman"/>
                <w:b/>
                <w:bCs/>
                <w:color w:val="000000"/>
                <w:sz w:val="20"/>
                <w:szCs w:val="20"/>
              </w:rPr>
            </w:pPr>
          </w:p>
        </w:tc>
        <w:tc>
          <w:tcPr>
            <w:tcW w:w="850" w:type="dxa"/>
            <w:tcBorders>
              <w:top w:val="nil"/>
              <w:left w:val="nil"/>
              <w:bottom w:val="nil"/>
              <w:right w:val="nil"/>
            </w:tcBorders>
            <w:shd w:val="clear" w:color="auto" w:fill="auto"/>
            <w:noWrap/>
            <w:vAlign w:val="bottom"/>
            <w:hideMark/>
          </w:tcPr>
          <w:p w:rsidR="008E0E9A" w:rsidRPr="008E0E9A" w:rsidRDefault="008E0E9A" w:rsidP="008E0E9A">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noWrap/>
            <w:vAlign w:val="bottom"/>
            <w:hideMark/>
          </w:tcPr>
          <w:p w:rsidR="008E0E9A" w:rsidRPr="008E0E9A" w:rsidRDefault="008E0E9A" w:rsidP="008E0E9A">
            <w:pPr>
              <w:spacing w:after="0" w:line="240" w:lineRule="auto"/>
              <w:rPr>
                <w:rFonts w:ascii="Times New Roman" w:eastAsia="Times New Roman" w:hAnsi="Times New Roman" w:cs="Times New Roman"/>
                <w:sz w:val="20"/>
                <w:szCs w:val="20"/>
              </w:rPr>
            </w:pPr>
          </w:p>
        </w:tc>
        <w:tc>
          <w:tcPr>
            <w:tcW w:w="850" w:type="dxa"/>
            <w:tcBorders>
              <w:top w:val="nil"/>
              <w:left w:val="nil"/>
              <w:bottom w:val="nil"/>
              <w:right w:val="nil"/>
            </w:tcBorders>
            <w:shd w:val="clear" w:color="auto" w:fill="auto"/>
            <w:noWrap/>
            <w:vAlign w:val="bottom"/>
            <w:hideMark/>
          </w:tcPr>
          <w:p w:rsidR="008E0E9A" w:rsidRPr="008E0E9A" w:rsidRDefault="008E0E9A" w:rsidP="008E0E9A">
            <w:pPr>
              <w:spacing w:after="0" w:line="240" w:lineRule="auto"/>
              <w:rPr>
                <w:rFonts w:ascii="Times New Roman" w:eastAsia="Times New Roman" w:hAnsi="Times New Roman" w:cs="Times New Roman"/>
                <w:sz w:val="20"/>
                <w:szCs w:val="20"/>
              </w:rPr>
            </w:pPr>
          </w:p>
        </w:tc>
      </w:tr>
      <w:tr w:rsidR="008E0E9A" w:rsidRPr="008E0E9A" w:rsidTr="008E0E9A">
        <w:trPr>
          <w:trHeight w:val="300"/>
        </w:trPr>
        <w:tc>
          <w:tcPr>
            <w:tcW w:w="1009" w:type="dxa"/>
            <w:tcBorders>
              <w:top w:val="nil"/>
              <w:left w:val="nil"/>
              <w:bottom w:val="nil"/>
              <w:right w:val="nil"/>
            </w:tcBorders>
            <w:shd w:val="clear" w:color="000000" w:fill="FABF8F"/>
            <w:noWrap/>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5740</w:t>
            </w:r>
          </w:p>
        </w:tc>
        <w:tc>
          <w:tcPr>
            <w:tcW w:w="4661" w:type="dxa"/>
            <w:tcBorders>
              <w:top w:val="nil"/>
              <w:left w:val="nil"/>
              <w:bottom w:val="nil"/>
              <w:right w:val="nil"/>
            </w:tcBorders>
            <w:shd w:val="clear" w:color="000000" w:fill="FABF8F"/>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Calculus of gallbladder with acute </w:t>
            </w:r>
            <w:proofErr w:type="spellStart"/>
            <w:r w:rsidRPr="008E0E9A">
              <w:rPr>
                <w:rFonts w:ascii="Calibri" w:eastAsia="Times New Roman" w:hAnsi="Calibri" w:cs="Times New Roman"/>
                <w:color w:val="000000"/>
                <w:sz w:val="20"/>
                <w:szCs w:val="20"/>
              </w:rPr>
              <w:t>cholecystitis</w:t>
            </w:r>
            <w:proofErr w:type="spellEnd"/>
          </w:p>
        </w:tc>
        <w:tc>
          <w:tcPr>
            <w:tcW w:w="100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510"/>
        </w:trPr>
        <w:tc>
          <w:tcPr>
            <w:tcW w:w="1009" w:type="dxa"/>
            <w:tcBorders>
              <w:top w:val="nil"/>
              <w:left w:val="nil"/>
              <w:bottom w:val="nil"/>
              <w:right w:val="nil"/>
            </w:tcBorders>
            <w:shd w:val="clear" w:color="000000" w:fill="FABF8F"/>
            <w:noWrap/>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57400</w:t>
            </w:r>
          </w:p>
        </w:tc>
        <w:tc>
          <w:tcPr>
            <w:tcW w:w="4661" w:type="dxa"/>
            <w:tcBorders>
              <w:top w:val="nil"/>
              <w:left w:val="nil"/>
              <w:bottom w:val="nil"/>
              <w:right w:val="nil"/>
            </w:tcBorders>
            <w:shd w:val="clear" w:color="000000" w:fill="FABF8F"/>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Calculus of gallbladder with acute </w:t>
            </w:r>
            <w:proofErr w:type="spellStart"/>
            <w:r w:rsidRPr="008E0E9A">
              <w:rPr>
                <w:rFonts w:ascii="Calibri" w:eastAsia="Times New Roman" w:hAnsi="Calibri" w:cs="Times New Roman"/>
                <w:color w:val="000000"/>
                <w:sz w:val="20"/>
                <w:szCs w:val="20"/>
              </w:rPr>
              <w:t>cholecystitis</w:t>
            </w:r>
            <w:proofErr w:type="spellEnd"/>
            <w:r w:rsidRPr="008E0E9A">
              <w:rPr>
                <w:rFonts w:ascii="Calibri" w:eastAsia="Times New Roman" w:hAnsi="Calibri" w:cs="Times New Roman"/>
                <w:color w:val="000000"/>
                <w:sz w:val="20"/>
                <w:szCs w:val="20"/>
              </w:rPr>
              <w:t xml:space="preserve"> without mention of obstruction</w:t>
            </w:r>
          </w:p>
        </w:tc>
        <w:tc>
          <w:tcPr>
            <w:tcW w:w="100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510"/>
        </w:trPr>
        <w:tc>
          <w:tcPr>
            <w:tcW w:w="1009" w:type="dxa"/>
            <w:tcBorders>
              <w:top w:val="nil"/>
              <w:left w:val="nil"/>
              <w:bottom w:val="nil"/>
              <w:right w:val="nil"/>
            </w:tcBorders>
            <w:shd w:val="clear" w:color="000000" w:fill="FABF8F"/>
            <w:noWrap/>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57401</w:t>
            </w:r>
          </w:p>
        </w:tc>
        <w:tc>
          <w:tcPr>
            <w:tcW w:w="4661" w:type="dxa"/>
            <w:tcBorders>
              <w:top w:val="nil"/>
              <w:left w:val="nil"/>
              <w:bottom w:val="nil"/>
              <w:right w:val="nil"/>
            </w:tcBorders>
            <w:shd w:val="clear" w:color="000000" w:fill="FABF8F"/>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Calculus of gallbladder with acute </w:t>
            </w:r>
            <w:proofErr w:type="spellStart"/>
            <w:r w:rsidRPr="008E0E9A">
              <w:rPr>
                <w:rFonts w:ascii="Calibri" w:eastAsia="Times New Roman" w:hAnsi="Calibri" w:cs="Times New Roman"/>
                <w:color w:val="000000"/>
                <w:sz w:val="20"/>
                <w:szCs w:val="20"/>
              </w:rPr>
              <w:t>cholecystitis</w:t>
            </w:r>
            <w:proofErr w:type="spellEnd"/>
            <w:r w:rsidRPr="008E0E9A">
              <w:rPr>
                <w:rFonts w:ascii="Calibri" w:eastAsia="Times New Roman" w:hAnsi="Calibri" w:cs="Times New Roman"/>
                <w:color w:val="000000"/>
                <w:sz w:val="20"/>
                <w:szCs w:val="20"/>
              </w:rPr>
              <w:t xml:space="preserve"> with obstruction</w:t>
            </w:r>
          </w:p>
        </w:tc>
        <w:tc>
          <w:tcPr>
            <w:tcW w:w="100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FABF8F"/>
            <w:noWrap/>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5743</w:t>
            </w:r>
          </w:p>
        </w:tc>
        <w:tc>
          <w:tcPr>
            <w:tcW w:w="4661" w:type="dxa"/>
            <w:tcBorders>
              <w:top w:val="nil"/>
              <w:left w:val="nil"/>
              <w:bottom w:val="nil"/>
              <w:right w:val="nil"/>
            </w:tcBorders>
            <w:shd w:val="clear" w:color="000000" w:fill="FABF8F"/>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Calculus of bile duct with acute </w:t>
            </w:r>
            <w:proofErr w:type="spellStart"/>
            <w:r w:rsidRPr="008E0E9A">
              <w:rPr>
                <w:rFonts w:ascii="Calibri" w:eastAsia="Times New Roman" w:hAnsi="Calibri" w:cs="Times New Roman"/>
                <w:color w:val="000000"/>
                <w:sz w:val="20"/>
                <w:szCs w:val="20"/>
              </w:rPr>
              <w:t>cholecystitis</w:t>
            </w:r>
            <w:proofErr w:type="spellEnd"/>
          </w:p>
        </w:tc>
        <w:tc>
          <w:tcPr>
            <w:tcW w:w="100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510"/>
        </w:trPr>
        <w:tc>
          <w:tcPr>
            <w:tcW w:w="1009" w:type="dxa"/>
            <w:tcBorders>
              <w:top w:val="nil"/>
              <w:left w:val="nil"/>
              <w:bottom w:val="nil"/>
              <w:right w:val="nil"/>
            </w:tcBorders>
            <w:shd w:val="clear" w:color="000000" w:fill="FABF8F"/>
            <w:noWrap/>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57430</w:t>
            </w:r>
          </w:p>
        </w:tc>
        <w:tc>
          <w:tcPr>
            <w:tcW w:w="4661" w:type="dxa"/>
            <w:tcBorders>
              <w:top w:val="nil"/>
              <w:left w:val="nil"/>
              <w:bottom w:val="nil"/>
              <w:right w:val="nil"/>
            </w:tcBorders>
            <w:shd w:val="clear" w:color="000000" w:fill="FABF8F"/>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Calculus of bile duct with acute </w:t>
            </w:r>
            <w:proofErr w:type="spellStart"/>
            <w:r w:rsidRPr="008E0E9A">
              <w:rPr>
                <w:rFonts w:ascii="Calibri" w:eastAsia="Times New Roman" w:hAnsi="Calibri" w:cs="Times New Roman"/>
                <w:color w:val="000000"/>
                <w:sz w:val="20"/>
                <w:szCs w:val="20"/>
              </w:rPr>
              <w:t>cholecystitis</w:t>
            </w:r>
            <w:proofErr w:type="spellEnd"/>
            <w:r w:rsidRPr="008E0E9A">
              <w:rPr>
                <w:rFonts w:ascii="Calibri" w:eastAsia="Times New Roman" w:hAnsi="Calibri" w:cs="Times New Roman"/>
                <w:color w:val="000000"/>
                <w:sz w:val="20"/>
                <w:szCs w:val="20"/>
              </w:rPr>
              <w:t xml:space="preserve"> without mention of obstruction</w:t>
            </w:r>
          </w:p>
        </w:tc>
        <w:tc>
          <w:tcPr>
            <w:tcW w:w="100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510"/>
        </w:trPr>
        <w:tc>
          <w:tcPr>
            <w:tcW w:w="1009" w:type="dxa"/>
            <w:tcBorders>
              <w:top w:val="nil"/>
              <w:left w:val="nil"/>
              <w:bottom w:val="nil"/>
              <w:right w:val="nil"/>
            </w:tcBorders>
            <w:shd w:val="clear" w:color="000000" w:fill="FABF8F"/>
            <w:noWrap/>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57431</w:t>
            </w:r>
          </w:p>
        </w:tc>
        <w:tc>
          <w:tcPr>
            <w:tcW w:w="4661" w:type="dxa"/>
            <w:tcBorders>
              <w:top w:val="nil"/>
              <w:left w:val="nil"/>
              <w:bottom w:val="nil"/>
              <w:right w:val="nil"/>
            </w:tcBorders>
            <w:shd w:val="clear" w:color="000000" w:fill="FABF8F"/>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Calculus of bile duct with acute </w:t>
            </w:r>
            <w:proofErr w:type="spellStart"/>
            <w:r w:rsidRPr="008E0E9A">
              <w:rPr>
                <w:rFonts w:ascii="Calibri" w:eastAsia="Times New Roman" w:hAnsi="Calibri" w:cs="Times New Roman"/>
                <w:color w:val="000000"/>
                <w:sz w:val="20"/>
                <w:szCs w:val="20"/>
              </w:rPr>
              <w:t>cholecystitis</w:t>
            </w:r>
            <w:proofErr w:type="spellEnd"/>
            <w:r w:rsidRPr="008E0E9A">
              <w:rPr>
                <w:rFonts w:ascii="Calibri" w:eastAsia="Times New Roman" w:hAnsi="Calibri" w:cs="Times New Roman"/>
                <w:color w:val="000000"/>
                <w:sz w:val="20"/>
                <w:szCs w:val="20"/>
              </w:rPr>
              <w:t xml:space="preserve"> with obstruction</w:t>
            </w:r>
          </w:p>
        </w:tc>
        <w:tc>
          <w:tcPr>
            <w:tcW w:w="100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510"/>
        </w:trPr>
        <w:tc>
          <w:tcPr>
            <w:tcW w:w="1009" w:type="dxa"/>
            <w:tcBorders>
              <w:top w:val="nil"/>
              <w:left w:val="nil"/>
              <w:bottom w:val="nil"/>
              <w:right w:val="nil"/>
            </w:tcBorders>
            <w:shd w:val="clear" w:color="000000" w:fill="FABF8F"/>
            <w:noWrap/>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5746</w:t>
            </w:r>
          </w:p>
        </w:tc>
        <w:tc>
          <w:tcPr>
            <w:tcW w:w="4661" w:type="dxa"/>
            <w:tcBorders>
              <w:top w:val="nil"/>
              <w:left w:val="nil"/>
              <w:bottom w:val="nil"/>
              <w:right w:val="nil"/>
            </w:tcBorders>
            <w:shd w:val="clear" w:color="000000" w:fill="FABF8F"/>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Calculus of gallbladder and bile duct with acute </w:t>
            </w:r>
            <w:proofErr w:type="spellStart"/>
            <w:r w:rsidRPr="008E0E9A">
              <w:rPr>
                <w:rFonts w:ascii="Calibri" w:eastAsia="Times New Roman" w:hAnsi="Calibri" w:cs="Times New Roman"/>
                <w:color w:val="000000"/>
                <w:sz w:val="20"/>
                <w:szCs w:val="20"/>
              </w:rPr>
              <w:t>cholecystitis</w:t>
            </w:r>
            <w:proofErr w:type="spellEnd"/>
          </w:p>
        </w:tc>
        <w:tc>
          <w:tcPr>
            <w:tcW w:w="100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510"/>
        </w:trPr>
        <w:tc>
          <w:tcPr>
            <w:tcW w:w="1009" w:type="dxa"/>
            <w:tcBorders>
              <w:top w:val="nil"/>
              <w:left w:val="nil"/>
              <w:bottom w:val="nil"/>
              <w:right w:val="nil"/>
            </w:tcBorders>
            <w:shd w:val="clear" w:color="000000" w:fill="FABF8F"/>
            <w:noWrap/>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57460</w:t>
            </w:r>
          </w:p>
        </w:tc>
        <w:tc>
          <w:tcPr>
            <w:tcW w:w="4661" w:type="dxa"/>
            <w:tcBorders>
              <w:top w:val="nil"/>
              <w:left w:val="nil"/>
              <w:bottom w:val="nil"/>
              <w:right w:val="nil"/>
            </w:tcBorders>
            <w:shd w:val="clear" w:color="000000" w:fill="FABF8F"/>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Calculus of gallbladder and bile duct with acute </w:t>
            </w:r>
            <w:proofErr w:type="spellStart"/>
            <w:r w:rsidRPr="008E0E9A">
              <w:rPr>
                <w:rFonts w:ascii="Calibri" w:eastAsia="Times New Roman" w:hAnsi="Calibri" w:cs="Times New Roman"/>
                <w:color w:val="000000"/>
                <w:sz w:val="20"/>
                <w:szCs w:val="20"/>
              </w:rPr>
              <w:t>cholecystitis</w:t>
            </w:r>
            <w:proofErr w:type="spellEnd"/>
            <w:r w:rsidRPr="008E0E9A">
              <w:rPr>
                <w:rFonts w:ascii="Calibri" w:eastAsia="Times New Roman" w:hAnsi="Calibri" w:cs="Times New Roman"/>
                <w:color w:val="000000"/>
                <w:sz w:val="20"/>
                <w:szCs w:val="20"/>
              </w:rPr>
              <w:t xml:space="preserve"> without mention of obstruction</w:t>
            </w:r>
          </w:p>
        </w:tc>
        <w:tc>
          <w:tcPr>
            <w:tcW w:w="100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510"/>
        </w:trPr>
        <w:tc>
          <w:tcPr>
            <w:tcW w:w="1009" w:type="dxa"/>
            <w:tcBorders>
              <w:top w:val="nil"/>
              <w:left w:val="nil"/>
              <w:bottom w:val="nil"/>
              <w:right w:val="nil"/>
            </w:tcBorders>
            <w:shd w:val="clear" w:color="000000" w:fill="FABF8F"/>
            <w:noWrap/>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57461</w:t>
            </w:r>
          </w:p>
        </w:tc>
        <w:tc>
          <w:tcPr>
            <w:tcW w:w="4661" w:type="dxa"/>
            <w:tcBorders>
              <w:top w:val="nil"/>
              <w:left w:val="nil"/>
              <w:bottom w:val="nil"/>
              <w:right w:val="nil"/>
            </w:tcBorders>
            <w:shd w:val="clear" w:color="000000" w:fill="FABF8F"/>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Calculus of gallbladder and bile duct with acute </w:t>
            </w:r>
            <w:proofErr w:type="spellStart"/>
            <w:r w:rsidRPr="008E0E9A">
              <w:rPr>
                <w:rFonts w:ascii="Calibri" w:eastAsia="Times New Roman" w:hAnsi="Calibri" w:cs="Times New Roman"/>
                <w:color w:val="000000"/>
                <w:sz w:val="20"/>
                <w:szCs w:val="20"/>
              </w:rPr>
              <w:t>cholecystitis</w:t>
            </w:r>
            <w:proofErr w:type="spellEnd"/>
            <w:r w:rsidRPr="008E0E9A">
              <w:rPr>
                <w:rFonts w:ascii="Calibri" w:eastAsia="Times New Roman" w:hAnsi="Calibri" w:cs="Times New Roman"/>
                <w:color w:val="000000"/>
                <w:sz w:val="20"/>
                <w:szCs w:val="20"/>
              </w:rPr>
              <w:t xml:space="preserve"> with obstruction</w:t>
            </w:r>
          </w:p>
        </w:tc>
        <w:tc>
          <w:tcPr>
            <w:tcW w:w="100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510"/>
        </w:trPr>
        <w:tc>
          <w:tcPr>
            <w:tcW w:w="1009" w:type="dxa"/>
            <w:tcBorders>
              <w:top w:val="nil"/>
              <w:left w:val="nil"/>
              <w:bottom w:val="nil"/>
              <w:right w:val="nil"/>
            </w:tcBorders>
            <w:shd w:val="clear" w:color="000000" w:fill="FABF8F"/>
            <w:noWrap/>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5748</w:t>
            </w:r>
          </w:p>
        </w:tc>
        <w:tc>
          <w:tcPr>
            <w:tcW w:w="4661" w:type="dxa"/>
            <w:tcBorders>
              <w:top w:val="nil"/>
              <w:left w:val="nil"/>
              <w:bottom w:val="nil"/>
              <w:right w:val="nil"/>
            </w:tcBorders>
            <w:shd w:val="clear" w:color="000000" w:fill="FABF8F"/>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Calculus of gallbladder and bile duct with acute and chronic </w:t>
            </w:r>
            <w:proofErr w:type="spellStart"/>
            <w:r w:rsidRPr="008E0E9A">
              <w:rPr>
                <w:rFonts w:ascii="Calibri" w:eastAsia="Times New Roman" w:hAnsi="Calibri" w:cs="Times New Roman"/>
                <w:color w:val="000000"/>
                <w:sz w:val="20"/>
                <w:szCs w:val="20"/>
              </w:rPr>
              <w:t>cholecystitis</w:t>
            </w:r>
            <w:proofErr w:type="spellEnd"/>
          </w:p>
        </w:tc>
        <w:tc>
          <w:tcPr>
            <w:tcW w:w="100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510"/>
        </w:trPr>
        <w:tc>
          <w:tcPr>
            <w:tcW w:w="1009" w:type="dxa"/>
            <w:tcBorders>
              <w:top w:val="nil"/>
              <w:left w:val="nil"/>
              <w:bottom w:val="nil"/>
              <w:right w:val="nil"/>
            </w:tcBorders>
            <w:shd w:val="clear" w:color="000000" w:fill="FABF8F"/>
            <w:noWrap/>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57480</w:t>
            </w:r>
          </w:p>
        </w:tc>
        <w:tc>
          <w:tcPr>
            <w:tcW w:w="4661" w:type="dxa"/>
            <w:tcBorders>
              <w:top w:val="nil"/>
              <w:left w:val="nil"/>
              <w:bottom w:val="nil"/>
              <w:right w:val="nil"/>
            </w:tcBorders>
            <w:shd w:val="clear" w:color="000000" w:fill="FABF8F"/>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Calculus of gallbladder and bile duct with acute and chronic </w:t>
            </w:r>
            <w:proofErr w:type="spellStart"/>
            <w:r w:rsidRPr="008E0E9A">
              <w:rPr>
                <w:rFonts w:ascii="Calibri" w:eastAsia="Times New Roman" w:hAnsi="Calibri" w:cs="Times New Roman"/>
                <w:color w:val="000000"/>
                <w:sz w:val="20"/>
                <w:szCs w:val="20"/>
              </w:rPr>
              <w:t>cholecystitis</w:t>
            </w:r>
            <w:proofErr w:type="spellEnd"/>
            <w:r w:rsidRPr="008E0E9A">
              <w:rPr>
                <w:rFonts w:ascii="Calibri" w:eastAsia="Times New Roman" w:hAnsi="Calibri" w:cs="Times New Roman"/>
                <w:color w:val="000000"/>
                <w:sz w:val="20"/>
                <w:szCs w:val="20"/>
              </w:rPr>
              <w:t xml:space="preserve"> without mention of obstruction</w:t>
            </w:r>
          </w:p>
        </w:tc>
        <w:tc>
          <w:tcPr>
            <w:tcW w:w="100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510"/>
        </w:trPr>
        <w:tc>
          <w:tcPr>
            <w:tcW w:w="1009" w:type="dxa"/>
            <w:tcBorders>
              <w:top w:val="nil"/>
              <w:left w:val="nil"/>
              <w:bottom w:val="nil"/>
              <w:right w:val="nil"/>
            </w:tcBorders>
            <w:shd w:val="clear" w:color="000000" w:fill="FABF8F"/>
            <w:noWrap/>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57481</w:t>
            </w:r>
          </w:p>
        </w:tc>
        <w:tc>
          <w:tcPr>
            <w:tcW w:w="4661" w:type="dxa"/>
            <w:tcBorders>
              <w:top w:val="nil"/>
              <w:left w:val="nil"/>
              <w:bottom w:val="nil"/>
              <w:right w:val="nil"/>
            </w:tcBorders>
            <w:shd w:val="clear" w:color="000000" w:fill="FABF8F"/>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Calculus of gallbladder and bile duct with acute and chronic </w:t>
            </w:r>
            <w:proofErr w:type="spellStart"/>
            <w:r w:rsidRPr="008E0E9A">
              <w:rPr>
                <w:rFonts w:ascii="Calibri" w:eastAsia="Times New Roman" w:hAnsi="Calibri" w:cs="Times New Roman"/>
                <w:color w:val="000000"/>
                <w:sz w:val="20"/>
                <w:szCs w:val="20"/>
              </w:rPr>
              <w:t>cholecystitis</w:t>
            </w:r>
            <w:proofErr w:type="spellEnd"/>
            <w:r w:rsidRPr="008E0E9A">
              <w:rPr>
                <w:rFonts w:ascii="Calibri" w:eastAsia="Times New Roman" w:hAnsi="Calibri" w:cs="Times New Roman"/>
                <w:color w:val="000000"/>
                <w:sz w:val="20"/>
                <w:szCs w:val="20"/>
              </w:rPr>
              <w:t xml:space="preserve"> with obstruction</w:t>
            </w:r>
          </w:p>
        </w:tc>
        <w:tc>
          <w:tcPr>
            <w:tcW w:w="100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FABF8F"/>
            <w:noWrap/>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5750</w:t>
            </w:r>
          </w:p>
        </w:tc>
        <w:tc>
          <w:tcPr>
            <w:tcW w:w="4661" w:type="dxa"/>
            <w:tcBorders>
              <w:top w:val="nil"/>
              <w:left w:val="nil"/>
              <w:bottom w:val="nil"/>
              <w:right w:val="nil"/>
            </w:tcBorders>
            <w:shd w:val="clear" w:color="000000" w:fill="FABF8F"/>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Acute </w:t>
            </w:r>
            <w:proofErr w:type="spellStart"/>
            <w:r w:rsidRPr="008E0E9A">
              <w:rPr>
                <w:rFonts w:ascii="Calibri" w:eastAsia="Times New Roman" w:hAnsi="Calibri" w:cs="Times New Roman"/>
                <w:color w:val="000000"/>
                <w:sz w:val="20"/>
                <w:szCs w:val="20"/>
              </w:rPr>
              <w:t>cholecystitis</w:t>
            </w:r>
            <w:proofErr w:type="spellEnd"/>
          </w:p>
        </w:tc>
        <w:tc>
          <w:tcPr>
            <w:tcW w:w="100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FABF8F"/>
            <w:noWrap/>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57512</w:t>
            </w:r>
          </w:p>
        </w:tc>
        <w:tc>
          <w:tcPr>
            <w:tcW w:w="4661" w:type="dxa"/>
            <w:tcBorders>
              <w:top w:val="nil"/>
              <w:left w:val="nil"/>
              <w:bottom w:val="nil"/>
              <w:right w:val="nil"/>
            </w:tcBorders>
            <w:shd w:val="clear" w:color="000000" w:fill="FABF8F"/>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xml:space="preserve">Acute and chronic </w:t>
            </w:r>
            <w:proofErr w:type="spellStart"/>
            <w:r w:rsidRPr="008E0E9A">
              <w:rPr>
                <w:rFonts w:ascii="Calibri" w:eastAsia="Times New Roman" w:hAnsi="Calibri" w:cs="Times New Roman"/>
                <w:color w:val="000000"/>
                <w:sz w:val="20"/>
                <w:szCs w:val="20"/>
              </w:rPr>
              <w:t>cholecystitis</w:t>
            </w:r>
            <w:proofErr w:type="spellEnd"/>
          </w:p>
        </w:tc>
        <w:tc>
          <w:tcPr>
            <w:tcW w:w="100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r w:rsidR="008E0E9A" w:rsidRPr="008E0E9A" w:rsidTr="008E0E9A">
        <w:trPr>
          <w:trHeight w:val="300"/>
        </w:trPr>
        <w:tc>
          <w:tcPr>
            <w:tcW w:w="1009" w:type="dxa"/>
            <w:tcBorders>
              <w:top w:val="nil"/>
              <w:left w:val="nil"/>
              <w:bottom w:val="nil"/>
              <w:right w:val="nil"/>
            </w:tcBorders>
            <w:shd w:val="clear" w:color="000000" w:fill="FABF8F"/>
            <w:noWrap/>
            <w:hideMark/>
          </w:tcPr>
          <w:p w:rsidR="008E0E9A" w:rsidRPr="008E0E9A" w:rsidRDefault="008E0E9A" w:rsidP="008E0E9A">
            <w:pPr>
              <w:spacing w:after="0" w:line="240" w:lineRule="auto"/>
              <w:jc w:val="center"/>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5761</w:t>
            </w:r>
          </w:p>
        </w:tc>
        <w:tc>
          <w:tcPr>
            <w:tcW w:w="4661"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Cholangitis</w:t>
            </w:r>
          </w:p>
        </w:tc>
        <w:tc>
          <w:tcPr>
            <w:tcW w:w="100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 </w:t>
            </w:r>
          </w:p>
        </w:tc>
        <w:tc>
          <w:tcPr>
            <w:tcW w:w="850" w:type="dxa"/>
            <w:tcBorders>
              <w:top w:val="nil"/>
              <w:left w:val="nil"/>
              <w:bottom w:val="nil"/>
              <w:right w:val="nil"/>
            </w:tcBorders>
            <w:shd w:val="clear" w:color="000000" w:fill="FABF8F"/>
            <w:noWrap/>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x</w:t>
            </w:r>
          </w:p>
        </w:tc>
      </w:tr>
    </w:tbl>
    <w:p w:rsidR="00347B3A" w:rsidRPr="00D64087" w:rsidRDefault="00347B3A" w:rsidP="00347B3A">
      <w:pPr>
        <w:rPr>
          <w:rFonts w:ascii="Calibri" w:eastAsia="Calibri" w:hAnsi="Calibri" w:cs="Times New Roman"/>
        </w:rPr>
      </w:pPr>
    </w:p>
    <w:tbl>
      <w:tblPr>
        <w:tblW w:w="2970" w:type="dxa"/>
        <w:tblLook w:val="04A0" w:firstRow="1" w:lastRow="0" w:firstColumn="1" w:lastColumn="0" w:noHBand="0" w:noVBand="1"/>
      </w:tblPr>
      <w:tblGrid>
        <w:gridCol w:w="960"/>
        <w:gridCol w:w="2010"/>
      </w:tblGrid>
      <w:tr w:rsidR="008E0E9A" w:rsidRPr="008E0E9A" w:rsidTr="00832E0C">
        <w:trPr>
          <w:trHeight w:val="300"/>
        </w:trPr>
        <w:tc>
          <w:tcPr>
            <w:tcW w:w="960" w:type="dxa"/>
            <w:tcBorders>
              <w:top w:val="nil"/>
              <w:left w:val="nil"/>
              <w:bottom w:val="nil"/>
              <w:right w:val="nil"/>
            </w:tcBorders>
            <w:shd w:val="clear" w:color="auto" w:fill="8DB3E2"/>
            <w:noWrap/>
            <w:vAlign w:val="bottom"/>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Color Key</w:t>
            </w:r>
          </w:p>
        </w:tc>
        <w:tc>
          <w:tcPr>
            <w:tcW w:w="2010" w:type="dxa"/>
            <w:tcBorders>
              <w:top w:val="nil"/>
              <w:left w:val="nil"/>
              <w:bottom w:val="nil"/>
              <w:right w:val="nil"/>
            </w:tcBorders>
            <w:shd w:val="clear" w:color="auto" w:fill="8DB3E2"/>
            <w:noWrap/>
            <w:vAlign w:val="bottom"/>
            <w:hideMark/>
          </w:tcPr>
          <w:p w:rsidR="008E0E9A" w:rsidRPr="008E0E9A" w:rsidRDefault="008E0E9A" w:rsidP="008E0E9A">
            <w:pPr>
              <w:spacing w:after="0" w:line="240" w:lineRule="auto"/>
              <w:rPr>
                <w:rFonts w:ascii="Calibri" w:eastAsia="Times New Roman" w:hAnsi="Calibri" w:cs="Times New Roman"/>
                <w:color w:val="000000"/>
                <w:sz w:val="20"/>
                <w:szCs w:val="20"/>
              </w:rPr>
            </w:pPr>
          </w:p>
        </w:tc>
      </w:tr>
      <w:tr w:rsidR="008E0E9A" w:rsidRPr="008E0E9A" w:rsidTr="00832E0C">
        <w:trPr>
          <w:trHeight w:val="300"/>
        </w:trPr>
        <w:tc>
          <w:tcPr>
            <w:tcW w:w="960" w:type="dxa"/>
            <w:tcBorders>
              <w:top w:val="nil"/>
              <w:left w:val="nil"/>
              <w:bottom w:val="nil"/>
              <w:right w:val="nil"/>
            </w:tcBorders>
            <w:shd w:val="clear" w:color="000000" w:fill="D9D9D9"/>
            <w:noWrap/>
            <w:vAlign w:val="bottom"/>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Grey</w:t>
            </w:r>
          </w:p>
        </w:tc>
        <w:tc>
          <w:tcPr>
            <w:tcW w:w="2010" w:type="dxa"/>
            <w:tcBorders>
              <w:top w:val="nil"/>
              <w:left w:val="nil"/>
              <w:bottom w:val="nil"/>
              <w:right w:val="nil"/>
            </w:tcBorders>
            <w:shd w:val="clear" w:color="auto" w:fill="auto"/>
            <w:noWrap/>
            <w:vAlign w:val="bottom"/>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Present only in v1.0</w:t>
            </w:r>
          </w:p>
        </w:tc>
      </w:tr>
      <w:tr w:rsidR="008E0E9A" w:rsidRPr="008E0E9A" w:rsidTr="00832E0C">
        <w:trPr>
          <w:trHeight w:val="300"/>
        </w:trPr>
        <w:tc>
          <w:tcPr>
            <w:tcW w:w="960" w:type="dxa"/>
            <w:tcBorders>
              <w:top w:val="nil"/>
              <w:left w:val="nil"/>
              <w:bottom w:val="nil"/>
              <w:right w:val="nil"/>
            </w:tcBorders>
            <w:shd w:val="clear" w:color="000000" w:fill="C5D9F1"/>
            <w:noWrap/>
            <w:vAlign w:val="bottom"/>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Blue</w:t>
            </w:r>
          </w:p>
        </w:tc>
        <w:tc>
          <w:tcPr>
            <w:tcW w:w="2010" w:type="dxa"/>
            <w:tcBorders>
              <w:top w:val="nil"/>
              <w:left w:val="nil"/>
              <w:bottom w:val="nil"/>
              <w:right w:val="nil"/>
            </w:tcBorders>
            <w:shd w:val="clear" w:color="auto" w:fill="auto"/>
            <w:noWrap/>
            <w:vAlign w:val="bottom"/>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Present only in v2.0</w:t>
            </w:r>
          </w:p>
        </w:tc>
      </w:tr>
      <w:tr w:rsidR="008E0E9A" w:rsidRPr="008E0E9A" w:rsidTr="00832E0C">
        <w:trPr>
          <w:trHeight w:val="300"/>
        </w:trPr>
        <w:tc>
          <w:tcPr>
            <w:tcW w:w="960" w:type="dxa"/>
            <w:tcBorders>
              <w:top w:val="nil"/>
              <w:left w:val="nil"/>
              <w:bottom w:val="nil"/>
              <w:right w:val="nil"/>
            </w:tcBorders>
            <w:shd w:val="clear" w:color="000000" w:fill="C4BD97"/>
            <w:noWrap/>
            <w:vAlign w:val="bottom"/>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Tan</w:t>
            </w:r>
          </w:p>
        </w:tc>
        <w:tc>
          <w:tcPr>
            <w:tcW w:w="2010" w:type="dxa"/>
            <w:tcBorders>
              <w:top w:val="nil"/>
              <w:left w:val="nil"/>
              <w:bottom w:val="nil"/>
              <w:right w:val="nil"/>
            </w:tcBorders>
            <w:shd w:val="clear" w:color="auto" w:fill="auto"/>
            <w:noWrap/>
            <w:vAlign w:val="bottom"/>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Added in v2.0</w:t>
            </w:r>
          </w:p>
        </w:tc>
      </w:tr>
      <w:tr w:rsidR="008E0E9A" w:rsidRPr="008E0E9A" w:rsidTr="00832E0C">
        <w:trPr>
          <w:trHeight w:val="300"/>
        </w:trPr>
        <w:tc>
          <w:tcPr>
            <w:tcW w:w="960" w:type="dxa"/>
            <w:tcBorders>
              <w:top w:val="nil"/>
              <w:left w:val="nil"/>
              <w:bottom w:val="nil"/>
              <w:right w:val="nil"/>
            </w:tcBorders>
            <w:shd w:val="clear" w:color="000000" w:fill="DA9694"/>
            <w:noWrap/>
            <w:vAlign w:val="bottom"/>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Pink</w:t>
            </w:r>
          </w:p>
        </w:tc>
        <w:tc>
          <w:tcPr>
            <w:tcW w:w="2010" w:type="dxa"/>
            <w:tcBorders>
              <w:top w:val="nil"/>
              <w:left w:val="nil"/>
              <w:bottom w:val="nil"/>
              <w:right w:val="nil"/>
            </w:tcBorders>
            <w:shd w:val="clear" w:color="auto" w:fill="auto"/>
            <w:noWrap/>
            <w:vAlign w:val="bottom"/>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Altered in v2.1</w:t>
            </w:r>
          </w:p>
        </w:tc>
      </w:tr>
      <w:tr w:rsidR="008E0E9A" w:rsidRPr="008E0E9A" w:rsidTr="00832E0C">
        <w:trPr>
          <w:trHeight w:val="300"/>
        </w:trPr>
        <w:tc>
          <w:tcPr>
            <w:tcW w:w="960" w:type="dxa"/>
            <w:tcBorders>
              <w:top w:val="nil"/>
              <w:left w:val="nil"/>
              <w:bottom w:val="nil"/>
              <w:right w:val="nil"/>
            </w:tcBorders>
            <w:shd w:val="clear" w:color="000000" w:fill="FABF8F"/>
            <w:noWrap/>
            <w:vAlign w:val="bottom"/>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Coral</w:t>
            </w:r>
          </w:p>
        </w:tc>
        <w:tc>
          <w:tcPr>
            <w:tcW w:w="2010" w:type="dxa"/>
            <w:tcBorders>
              <w:top w:val="nil"/>
              <w:left w:val="nil"/>
              <w:bottom w:val="nil"/>
              <w:right w:val="nil"/>
            </w:tcBorders>
            <w:shd w:val="clear" w:color="auto" w:fill="auto"/>
            <w:noWrap/>
            <w:vAlign w:val="bottom"/>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Added in v3.0</w:t>
            </w:r>
          </w:p>
        </w:tc>
      </w:tr>
      <w:tr w:rsidR="008E0E9A" w:rsidRPr="008E0E9A" w:rsidTr="00832E0C">
        <w:trPr>
          <w:trHeight w:val="300"/>
        </w:trPr>
        <w:tc>
          <w:tcPr>
            <w:tcW w:w="960" w:type="dxa"/>
            <w:tcBorders>
              <w:top w:val="nil"/>
              <w:left w:val="nil"/>
              <w:bottom w:val="nil"/>
              <w:right w:val="nil"/>
            </w:tcBorders>
            <w:shd w:val="clear" w:color="000000" w:fill="C4D79B"/>
            <w:vAlign w:val="center"/>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Green</w:t>
            </w:r>
          </w:p>
        </w:tc>
        <w:tc>
          <w:tcPr>
            <w:tcW w:w="2010" w:type="dxa"/>
            <w:tcBorders>
              <w:top w:val="nil"/>
              <w:left w:val="nil"/>
              <w:bottom w:val="nil"/>
              <w:right w:val="nil"/>
            </w:tcBorders>
            <w:shd w:val="clear" w:color="auto" w:fill="auto"/>
            <w:noWrap/>
            <w:vAlign w:val="bottom"/>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Removed in v3.0</w:t>
            </w:r>
          </w:p>
        </w:tc>
      </w:tr>
      <w:tr w:rsidR="008E0E9A" w:rsidRPr="008E0E9A" w:rsidTr="00832E0C">
        <w:trPr>
          <w:trHeight w:val="300"/>
        </w:trPr>
        <w:tc>
          <w:tcPr>
            <w:tcW w:w="960" w:type="dxa"/>
            <w:tcBorders>
              <w:top w:val="nil"/>
              <w:left w:val="nil"/>
              <w:bottom w:val="nil"/>
              <w:right w:val="nil"/>
            </w:tcBorders>
            <w:shd w:val="clear" w:color="000000" w:fill="B1A0C7"/>
            <w:noWrap/>
            <w:vAlign w:val="bottom"/>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Purple</w:t>
            </w:r>
          </w:p>
        </w:tc>
        <w:tc>
          <w:tcPr>
            <w:tcW w:w="2010" w:type="dxa"/>
            <w:tcBorders>
              <w:top w:val="nil"/>
              <w:left w:val="nil"/>
              <w:bottom w:val="nil"/>
              <w:right w:val="nil"/>
            </w:tcBorders>
            <w:shd w:val="clear" w:color="auto" w:fill="auto"/>
            <w:noWrap/>
            <w:vAlign w:val="bottom"/>
            <w:hideMark/>
          </w:tcPr>
          <w:p w:rsidR="008E0E9A" w:rsidRPr="008E0E9A" w:rsidRDefault="008E0E9A" w:rsidP="008E0E9A">
            <w:pPr>
              <w:spacing w:after="0" w:line="240" w:lineRule="auto"/>
              <w:rPr>
                <w:rFonts w:ascii="Calibri" w:eastAsia="Times New Roman" w:hAnsi="Calibri" w:cs="Times New Roman"/>
                <w:color w:val="000000"/>
                <w:sz w:val="20"/>
                <w:szCs w:val="20"/>
              </w:rPr>
            </w:pPr>
            <w:r w:rsidRPr="008E0E9A">
              <w:rPr>
                <w:rFonts w:ascii="Calibri" w:eastAsia="Times New Roman" w:hAnsi="Calibri" w:cs="Times New Roman"/>
                <w:color w:val="000000"/>
                <w:sz w:val="20"/>
                <w:szCs w:val="20"/>
              </w:rPr>
              <w:t>Present in all versions</w:t>
            </w:r>
          </w:p>
        </w:tc>
      </w:tr>
    </w:tbl>
    <w:p w:rsidR="00347B3A" w:rsidRPr="00D64087" w:rsidRDefault="00347B3A" w:rsidP="00347B3A">
      <w:pPr>
        <w:keepNext/>
        <w:rPr>
          <w:rFonts w:ascii="Calibri" w:eastAsia="Calibri" w:hAnsi="Calibri" w:cs="Times New Roman"/>
          <w:b/>
          <w:bCs/>
          <w:szCs w:val="18"/>
        </w:rPr>
      </w:pPr>
    </w:p>
    <w:p w:rsidR="00347B3A" w:rsidRPr="004F2C07" w:rsidRDefault="00347B3A" w:rsidP="00347B3A"/>
    <w:p w:rsidR="00347B3A" w:rsidRDefault="00347B3A" w:rsidP="00C633E5">
      <w:pPr>
        <w:pStyle w:val="Heading1"/>
        <w:spacing w:after="240"/>
        <w:rPr>
          <w:rFonts w:ascii="Times New Roman" w:eastAsia="Times New Roman" w:hAnsi="Times New Roman" w:cs="Times New Roman"/>
          <w:bCs w:val="0"/>
          <w:color w:val="auto"/>
          <w:sz w:val="24"/>
          <w:szCs w:val="24"/>
        </w:rPr>
      </w:pPr>
      <w:r>
        <w:rPr>
          <w:rFonts w:ascii="Times New Roman" w:eastAsia="Times New Roman" w:hAnsi="Times New Roman" w:cs="Times New Roman"/>
          <w:bCs w:val="0"/>
          <w:color w:val="auto"/>
          <w:sz w:val="24"/>
          <w:szCs w:val="24"/>
        </w:rPr>
        <w:br w:type="page"/>
      </w:r>
    </w:p>
    <w:p w:rsidR="0019194F" w:rsidRPr="00B73B7C" w:rsidRDefault="0019194F" w:rsidP="00C633E5">
      <w:pPr>
        <w:pStyle w:val="Heading1"/>
        <w:spacing w:after="240"/>
        <w:rPr>
          <w:rFonts w:ascii="Times New Roman" w:eastAsia="Times New Roman" w:hAnsi="Times New Roman" w:cs="Times New Roman"/>
          <w:bCs w:val="0"/>
          <w:color w:val="auto"/>
          <w:sz w:val="24"/>
          <w:szCs w:val="24"/>
        </w:rPr>
      </w:pPr>
      <w:r w:rsidRPr="00B73B7C">
        <w:rPr>
          <w:rFonts w:ascii="Times New Roman" w:eastAsia="Times New Roman" w:hAnsi="Times New Roman" w:cs="Times New Roman"/>
          <w:bCs w:val="0"/>
          <w:color w:val="auto"/>
          <w:sz w:val="24"/>
          <w:szCs w:val="24"/>
        </w:rPr>
        <w:lastRenderedPageBreak/>
        <w:t>Appendix B. Public Comment</w:t>
      </w:r>
      <w:r w:rsidR="00347B3A">
        <w:rPr>
          <w:rFonts w:ascii="Times New Roman" w:eastAsia="Times New Roman" w:hAnsi="Times New Roman" w:cs="Times New Roman"/>
          <w:bCs w:val="0"/>
          <w:color w:val="auto"/>
          <w:sz w:val="24"/>
          <w:szCs w:val="24"/>
        </w:rPr>
        <w:t xml:space="preserve"> and Expert Review</w:t>
      </w:r>
      <w:r w:rsidRPr="00B73B7C">
        <w:rPr>
          <w:rFonts w:ascii="Times New Roman" w:eastAsia="Times New Roman" w:hAnsi="Times New Roman" w:cs="Times New Roman"/>
          <w:bCs w:val="0"/>
          <w:color w:val="auto"/>
          <w:sz w:val="24"/>
          <w:szCs w:val="24"/>
        </w:rPr>
        <w:t xml:space="preserve"> Process</w:t>
      </w:r>
    </w:p>
    <w:p w:rsidR="0019194F" w:rsidRDefault="0019194F" w:rsidP="0019194F">
      <w:pPr>
        <w:spacing w:after="0" w:line="480" w:lineRule="auto"/>
        <w:rPr>
          <w:rFonts w:ascii="Times New Roman" w:hAnsi="Times New Roman"/>
          <w:sz w:val="24"/>
        </w:rPr>
      </w:pPr>
      <w:r>
        <w:rPr>
          <w:rFonts w:ascii="Times New Roman" w:eastAsia="Times New Roman" w:hAnsi="Times New Roman" w:cs="Times New Roman"/>
          <w:sz w:val="24"/>
          <w:szCs w:val="24"/>
        </w:rPr>
        <w:t>We</w:t>
      </w:r>
      <w:r w:rsidRPr="0019194F">
        <w:rPr>
          <w:rFonts w:ascii="Times New Roman" w:eastAsia="Times New Roman" w:hAnsi="Times New Roman" w:cs="Times New Roman"/>
          <w:sz w:val="24"/>
          <w:szCs w:val="24"/>
        </w:rPr>
        <w:t xml:space="preserve"> posted the algorithm for two public comment periods, one by CMS from August 15-29, 2011 and again as part of </w:t>
      </w:r>
      <w:r w:rsidRPr="0019194F">
        <w:rPr>
          <w:rFonts w:ascii="Times New Roman" w:eastAsia="Calibri" w:hAnsi="Times New Roman" w:cs="Times New Roman"/>
          <w:sz w:val="24"/>
          <w:szCs w:val="24"/>
        </w:rPr>
        <w:t>the National Quality Forum public and member comment process from January 9-20, 2012</w:t>
      </w:r>
      <w:r w:rsidRPr="0019194F">
        <w:rPr>
          <w:rFonts w:ascii="Times New Roman" w:eastAsia="Times New Roman" w:hAnsi="Times New Roman" w:cs="Times New Roman"/>
          <w:sz w:val="24"/>
          <w:szCs w:val="24"/>
        </w:rPr>
        <w:t>. We</w:t>
      </w:r>
      <w:r w:rsidRPr="0019194F">
        <w:rPr>
          <w:rFonts w:ascii="Times New Roman" w:eastAsia="Calibri" w:hAnsi="Times New Roman" w:cs="Times New Roman"/>
          <w:sz w:val="24"/>
        </w:rPr>
        <w:t xml:space="preserve"> received 27 comments about the planned readmission algorithm in these two public comment periods. In</w:t>
      </w:r>
      <w:r w:rsidRPr="0019194F">
        <w:rPr>
          <w:rFonts w:ascii="Times New Roman" w:hAnsi="Times New Roman"/>
          <w:sz w:val="24"/>
        </w:rPr>
        <w:t xml:space="preserve"> response, we added two procedure categories and one group of ICD-9 codes to the list of potentially planned procedures. We also added one discharge diagnosis group to the list of acute diagnoses and complication</w:t>
      </w:r>
      <w:r w:rsidR="00347B3A">
        <w:rPr>
          <w:rFonts w:ascii="Times New Roman" w:hAnsi="Times New Roman"/>
          <w:sz w:val="24"/>
        </w:rPr>
        <w:t>s of care list (Appendix A).</w:t>
      </w:r>
    </w:p>
    <w:p w:rsidR="00ED7585" w:rsidRDefault="0041107C" w:rsidP="00ED7585">
      <w:pPr>
        <w:spacing w:after="0" w:line="480" w:lineRule="auto"/>
        <w:ind w:firstLine="720"/>
        <w:rPr>
          <w:rFonts w:ascii="Times New Roman" w:eastAsia="Calibri" w:hAnsi="Times New Roman" w:cs="Times New Roman"/>
          <w:sz w:val="24"/>
          <w:szCs w:val="24"/>
        </w:rPr>
      </w:pPr>
      <w:r w:rsidRPr="0041107C">
        <w:rPr>
          <w:rFonts w:ascii="Times New Roman" w:eastAsia="Calibri" w:hAnsi="Times New Roman" w:cs="Times New Roman"/>
          <w:sz w:val="24"/>
          <w:szCs w:val="24"/>
        </w:rPr>
        <w:t xml:space="preserve">Between January, 2012 and March, 2012 we contacted 15 surgical and procedural specialty societies to identify experts for further consultation and refinement of the algorithm. Eleven societies recommended a total of 30 experts, of whom 17 from 9 societies reviewed relevant portions of the algorithm. We also consulted with 10 additional surgeons recommended by affiliates of the Center for Outcomes Research &amp; Evaluation. </w:t>
      </w:r>
      <w:r>
        <w:rPr>
          <w:rFonts w:ascii="Times New Roman" w:hAnsi="Times New Roman"/>
          <w:sz w:val="24"/>
        </w:rPr>
        <w:t>The expert consultants r</w:t>
      </w:r>
      <w:r w:rsidRPr="0019194F">
        <w:rPr>
          <w:rFonts w:ascii="Times New Roman" w:hAnsi="Times New Roman"/>
          <w:sz w:val="24"/>
        </w:rPr>
        <w:t>eviewed relevant portions of the algorithm</w:t>
      </w:r>
      <w:r>
        <w:rPr>
          <w:rFonts w:ascii="Times New Roman" w:hAnsi="Times New Roman"/>
          <w:sz w:val="24"/>
        </w:rPr>
        <w:t xml:space="preserve"> in separate specialty-specific groups. Each group review followed a structured process that involved: 1) a standardized introduction defining “planned” and “unplanned” readmissions, 2) review of the procedure category list relevant to that specialty, 3) review of data about most frequent procedure categories occurring during readmissions in the hospital-wide readmission cohort, along with the most common diagnosis categories for each procedure, 4) group discussion about appropriate potentially planned/unplanned status for each of the procedures. Disagreements were resolved by consensus. </w:t>
      </w:r>
      <w:r w:rsidRPr="0041107C">
        <w:rPr>
          <w:rFonts w:ascii="Times New Roman" w:eastAsia="Calibri" w:hAnsi="Times New Roman" w:cs="Times New Roman"/>
          <w:sz w:val="24"/>
          <w:szCs w:val="24"/>
        </w:rPr>
        <w:t xml:space="preserve">In response to feedback from these experts, we made the following changes to the list of potentially planned procedures: added 27 procedure CCS categories, added groups of ICD-9 codes from two additional procedure CCS categories, added three individual ICD-9 codes from a procedure CCS category from which we had already listed several individual ICD-9 codes, and removed two procedure CCS categories. </w:t>
      </w:r>
      <w:r w:rsidRPr="0041107C">
        <w:rPr>
          <w:rFonts w:ascii="Times New Roman" w:eastAsia="Calibri" w:hAnsi="Times New Roman" w:cs="Times New Roman"/>
          <w:sz w:val="24"/>
          <w:szCs w:val="24"/>
        </w:rPr>
        <w:lastRenderedPageBreak/>
        <w:t xml:space="preserve">In addition, we added two procedure CCS categories and two diagnosis CCS categories defining maternity patients to the list of always planned procedures and diagnoses respectively so that the algorithm could be used in all-payer data. Finally, we made the following changes to the list of acute diagnoses and complications of care: added 73 diagnosis CCS categories and removed 8 diagnosis groups, four of which were split at the ICD-9 level into acute and chronic diagnoses. The resulting algorithm is referred to as </w:t>
      </w:r>
      <w:r w:rsidR="00347B3A">
        <w:rPr>
          <w:rFonts w:ascii="Times New Roman" w:eastAsia="Calibri" w:hAnsi="Times New Roman" w:cs="Times New Roman"/>
          <w:sz w:val="24"/>
          <w:szCs w:val="24"/>
        </w:rPr>
        <w:t xml:space="preserve">version </w:t>
      </w:r>
      <w:r w:rsidRPr="0041107C">
        <w:rPr>
          <w:rFonts w:ascii="Times New Roman" w:eastAsia="Calibri" w:hAnsi="Times New Roman" w:cs="Times New Roman"/>
          <w:sz w:val="24"/>
          <w:szCs w:val="24"/>
        </w:rPr>
        <w:t>2.0</w:t>
      </w:r>
      <w:r w:rsidR="00AE0619">
        <w:rPr>
          <w:rFonts w:ascii="Times New Roman" w:eastAsia="Calibri" w:hAnsi="Times New Roman" w:cs="Times New Roman"/>
          <w:sz w:val="24"/>
          <w:szCs w:val="24"/>
        </w:rPr>
        <w:t xml:space="preserve"> (Appendix A)</w:t>
      </w:r>
      <w:r w:rsidRPr="0041107C">
        <w:rPr>
          <w:rFonts w:ascii="Times New Roman" w:eastAsia="Calibri" w:hAnsi="Times New Roman" w:cs="Times New Roman"/>
          <w:sz w:val="24"/>
          <w:szCs w:val="24"/>
        </w:rPr>
        <w:t xml:space="preserve">. </w:t>
      </w:r>
    </w:p>
    <w:p w:rsidR="0019194F" w:rsidRPr="00347B3A" w:rsidRDefault="00ED7585" w:rsidP="00347B3A">
      <w:pPr>
        <w:spacing w:after="0" w:line="480" w:lineRule="auto"/>
        <w:ind w:firstLine="720"/>
        <w:rPr>
          <w:rFonts w:ascii="Times New Roman" w:hAnsi="Times New Roman"/>
          <w:sz w:val="24"/>
          <w:szCs w:val="24"/>
        </w:rPr>
      </w:pPr>
      <w:r w:rsidRPr="00DA08B7">
        <w:rPr>
          <w:rFonts w:ascii="Times New Roman" w:hAnsi="Times New Roman"/>
          <w:sz w:val="24"/>
          <w:szCs w:val="24"/>
        </w:rPr>
        <w:t>In September, 2012, the original algorithm (</w:t>
      </w:r>
      <w:r>
        <w:rPr>
          <w:rFonts w:ascii="Times New Roman" w:hAnsi="Times New Roman"/>
          <w:sz w:val="24"/>
          <w:szCs w:val="24"/>
        </w:rPr>
        <w:t>v</w:t>
      </w:r>
      <w:r w:rsidRPr="00DA08B7">
        <w:rPr>
          <w:rFonts w:ascii="Times New Roman" w:hAnsi="Times New Roman"/>
          <w:sz w:val="24"/>
          <w:szCs w:val="24"/>
        </w:rPr>
        <w:t xml:space="preserve">1.0) was used in confidential </w:t>
      </w:r>
      <w:r>
        <w:rPr>
          <w:rFonts w:ascii="Times New Roman" w:hAnsi="Times New Roman"/>
          <w:sz w:val="24"/>
          <w:szCs w:val="24"/>
        </w:rPr>
        <w:t xml:space="preserve">national </w:t>
      </w:r>
      <w:r w:rsidRPr="00DA08B7">
        <w:rPr>
          <w:rFonts w:ascii="Times New Roman" w:hAnsi="Times New Roman"/>
          <w:sz w:val="24"/>
          <w:szCs w:val="24"/>
        </w:rPr>
        <w:t>report</w:t>
      </w:r>
      <w:r>
        <w:rPr>
          <w:rFonts w:ascii="Times New Roman" w:hAnsi="Times New Roman"/>
          <w:sz w:val="24"/>
          <w:szCs w:val="24"/>
        </w:rPr>
        <w:t>ing</w:t>
      </w:r>
      <w:r w:rsidRPr="00DA08B7">
        <w:rPr>
          <w:rFonts w:ascii="Times New Roman" w:hAnsi="Times New Roman"/>
          <w:sz w:val="24"/>
          <w:szCs w:val="24"/>
        </w:rPr>
        <w:t xml:space="preserve"> of the hospital-wide readmission measure. Hospitals commenting on the measure noted two additional procedure</w:t>
      </w:r>
      <w:r>
        <w:rPr>
          <w:rFonts w:ascii="Times New Roman" w:hAnsi="Times New Roman"/>
          <w:sz w:val="24"/>
          <w:szCs w:val="24"/>
        </w:rPr>
        <w:t xml:space="preserve"> categories</w:t>
      </w:r>
      <w:r w:rsidRPr="00DA08B7">
        <w:rPr>
          <w:rFonts w:ascii="Times New Roman" w:hAnsi="Times New Roman"/>
          <w:sz w:val="24"/>
          <w:szCs w:val="24"/>
        </w:rPr>
        <w:t xml:space="preserve"> that could potentially be planned as well as one acute diagnosis </w:t>
      </w:r>
      <w:r>
        <w:rPr>
          <w:rFonts w:ascii="Times New Roman" w:hAnsi="Times New Roman"/>
          <w:sz w:val="24"/>
          <w:szCs w:val="24"/>
        </w:rPr>
        <w:t xml:space="preserve">category </w:t>
      </w:r>
      <w:r w:rsidRPr="00DA08B7">
        <w:rPr>
          <w:rFonts w:ascii="Times New Roman" w:hAnsi="Times New Roman"/>
          <w:sz w:val="24"/>
          <w:szCs w:val="24"/>
        </w:rPr>
        <w:t>that had been omitted from the list</w:t>
      </w:r>
      <w:r>
        <w:rPr>
          <w:rFonts w:ascii="Times New Roman" w:hAnsi="Times New Roman"/>
          <w:sz w:val="24"/>
          <w:szCs w:val="24"/>
        </w:rPr>
        <w:t>. These changes were added to the v2.0 algorithm, and the algorithm that resulted from these additional updates is referred to as v2.1.</w:t>
      </w:r>
    </w:p>
    <w:bookmarkEnd w:id="0"/>
    <w:bookmarkEnd w:id="1"/>
    <w:bookmarkEnd w:id="2"/>
    <w:p w:rsidR="00C633E5" w:rsidRDefault="00C633E5">
      <w:r>
        <w:br w:type="page"/>
      </w:r>
    </w:p>
    <w:p w:rsidR="001A5C69" w:rsidRDefault="00347B3A">
      <w:r>
        <w:lastRenderedPageBreak/>
        <w:t>Appendix C</w:t>
      </w:r>
      <w:r w:rsidR="00646544">
        <w:t>: Screenshot of abstraction database. Yellow highlights indicate fields to be completed by abstractor.</w:t>
      </w:r>
    </w:p>
    <w:p w:rsidR="00646544" w:rsidRDefault="00646544">
      <w:r>
        <w:rPr>
          <w:noProof/>
        </w:rPr>
        <w:drawing>
          <wp:inline distT="0" distB="0" distL="0" distR="0" wp14:anchorId="4CE69345" wp14:editId="44ACA4B8">
            <wp:extent cx="5943600" cy="57398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739819"/>
                    </a:xfrm>
                    <a:prstGeom prst="rect">
                      <a:avLst/>
                    </a:prstGeom>
                    <a:noFill/>
                    <a:ln>
                      <a:noFill/>
                    </a:ln>
                  </pic:spPr>
                </pic:pic>
              </a:graphicData>
            </a:graphic>
          </wp:inline>
        </w:drawing>
      </w:r>
    </w:p>
    <w:p w:rsidR="004F2C07" w:rsidRDefault="004F2C07">
      <w:r>
        <w:br w:type="page"/>
      </w:r>
    </w:p>
    <w:p w:rsidR="004F2C07" w:rsidRPr="004F2C07" w:rsidRDefault="00C633E5" w:rsidP="004F2C07">
      <w:pPr>
        <w:keepNext/>
        <w:spacing w:after="60"/>
        <w:outlineLvl w:val="2"/>
        <w:rPr>
          <w:rFonts w:ascii="Times New Roman" w:eastAsia="Times New Roman" w:hAnsi="Times New Roman" w:cs="Times New Roman"/>
          <w:bCs/>
          <w:sz w:val="24"/>
          <w:szCs w:val="24"/>
          <w:lang w:eastAsia="x-none"/>
        </w:rPr>
      </w:pPr>
      <w:bookmarkStart w:id="51" w:name="_Toc367881857"/>
      <w:proofErr w:type="gramStart"/>
      <w:r>
        <w:rPr>
          <w:rFonts w:ascii="Times New Roman" w:eastAsia="Times New Roman" w:hAnsi="Times New Roman" w:cs="Times New Roman"/>
          <w:bCs/>
          <w:sz w:val="24"/>
          <w:szCs w:val="24"/>
          <w:lang w:eastAsia="x-none"/>
        </w:rPr>
        <w:lastRenderedPageBreak/>
        <w:t>Append</w:t>
      </w:r>
      <w:r w:rsidR="00347B3A">
        <w:rPr>
          <w:rFonts w:ascii="Times New Roman" w:eastAsia="Times New Roman" w:hAnsi="Times New Roman" w:cs="Times New Roman"/>
          <w:bCs/>
          <w:sz w:val="24"/>
          <w:szCs w:val="24"/>
          <w:lang w:eastAsia="x-none"/>
        </w:rPr>
        <w:t>ix D</w:t>
      </w:r>
      <w:r w:rsidR="004F2C07" w:rsidRPr="004F2C07">
        <w:rPr>
          <w:rFonts w:ascii="Times New Roman" w:eastAsia="Times New Roman" w:hAnsi="Times New Roman" w:cs="Times New Roman"/>
          <w:bCs/>
          <w:sz w:val="24"/>
          <w:szCs w:val="24"/>
          <w:lang w:val="x-none" w:eastAsia="x-none"/>
        </w:rPr>
        <w:t>.</w:t>
      </w:r>
      <w:proofErr w:type="gramEnd"/>
      <w:r w:rsidR="004F2C07" w:rsidRPr="004F2C07">
        <w:rPr>
          <w:rFonts w:ascii="Times New Roman" w:eastAsia="Times New Roman" w:hAnsi="Times New Roman" w:cs="Times New Roman"/>
          <w:bCs/>
          <w:sz w:val="24"/>
          <w:szCs w:val="24"/>
          <w:lang w:val="x-none" w:eastAsia="x-none"/>
        </w:rPr>
        <w:t xml:space="preserve"> Most </w:t>
      </w:r>
      <w:r w:rsidR="004F2C07" w:rsidRPr="004F2C07">
        <w:rPr>
          <w:rFonts w:ascii="Times New Roman" w:eastAsia="Times New Roman" w:hAnsi="Times New Roman" w:cs="Times New Roman"/>
          <w:bCs/>
          <w:sz w:val="24"/>
          <w:szCs w:val="24"/>
          <w:lang w:eastAsia="x-none"/>
        </w:rPr>
        <w:t>c</w:t>
      </w:r>
      <w:proofErr w:type="spellStart"/>
      <w:r w:rsidR="004F2C07" w:rsidRPr="004F2C07">
        <w:rPr>
          <w:rFonts w:ascii="Times New Roman" w:eastAsia="Times New Roman" w:hAnsi="Times New Roman" w:cs="Times New Roman"/>
          <w:bCs/>
          <w:sz w:val="24"/>
          <w:szCs w:val="24"/>
          <w:lang w:val="x-none" w:eastAsia="x-none"/>
        </w:rPr>
        <w:t>ommon</w:t>
      </w:r>
      <w:proofErr w:type="spellEnd"/>
      <w:r w:rsidR="004F2C07" w:rsidRPr="004F2C07">
        <w:rPr>
          <w:rFonts w:ascii="Times New Roman" w:eastAsia="Times New Roman" w:hAnsi="Times New Roman" w:cs="Times New Roman"/>
          <w:bCs/>
          <w:sz w:val="24"/>
          <w:szCs w:val="24"/>
          <w:lang w:val="x-none" w:eastAsia="x-none"/>
        </w:rPr>
        <w:t xml:space="preserve"> </w:t>
      </w:r>
      <w:r w:rsidR="004F2C07" w:rsidRPr="004F2C07">
        <w:rPr>
          <w:rFonts w:ascii="Times New Roman" w:eastAsia="Times New Roman" w:hAnsi="Times New Roman" w:cs="Times New Roman"/>
          <w:bCs/>
          <w:sz w:val="24"/>
          <w:szCs w:val="24"/>
          <w:lang w:eastAsia="x-none"/>
        </w:rPr>
        <w:t>p</w:t>
      </w:r>
      <w:proofErr w:type="spellStart"/>
      <w:r w:rsidR="004F2C07" w:rsidRPr="004F2C07">
        <w:rPr>
          <w:rFonts w:ascii="Times New Roman" w:eastAsia="Times New Roman" w:hAnsi="Times New Roman" w:cs="Times New Roman"/>
          <w:bCs/>
          <w:sz w:val="24"/>
          <w:szCs w:val="24"/>
          <w:lang w:val="x-none" w:eastAsia="x-none"/>
        </w:rPr>
        <w:t>lanned</w:t>
      </w:r>
      <w:proofErr w:type="spellEnd"/>
      <w:r w:rsidR="004F2C07" w:rsidRPr="004F2C07">
        <w:rPr>
          <w:rFonts w:ascii="Times New Roman" w:eastAsia="Times New Roman" w:hAnsi="Times New Roman" w:cs="Times New Roman"/>
          <w:bCs/>
          <w:sz w:val="24"/>
          <w:szCs w:val="24"/>
          <w:lang w:val="x-none" w:eastAsia="x-none"/>
        </w:rPr>
        <w:t xml:space="preserve"> </w:t>
      </w:r>
      <w:r w:rsidR="004F2C07" w:rsidRPr="004F2C07">
        <w:rPr>
          <w:rFonts w:ascii="Times New Roman" w:eastAsia="Times New Roman" w:hAnsi="Times New Roman" w:cs="Times New Roman"/>
          <w:bCs/>
          <w:sz w:val="24"/>
          <w:szCs w:val="24"/>
          <w:lang w:eastAsia="x-none"/>
        </w:rPr>
        <w:t>p</w:t>
      </w:r>
      <w:proofErr w:type="spellStart"/>
      <w:r w:rsidR="004F2C07" w:rsidRPr="004F2C07">
        <w:rPr>
          <w:rFonts w:ascii="Times New Roman" w:eastAsia="Times New Roman" w:hAnsi="Times New Roman" w:cs="Times New Roman"/>
          <w:bCs/>
          <w:sz w:val="24"/>
          <w:szCs w:val="24"/>
          <w:lang w:val="x-none" w:eastAsia="x-none"/>
        </w:rPr>
        <w:t>rocedures</w:t>
      </w:r>
      <w:proofErr w:type="spellEnd"/>
      <w:r w:rsidR="004F2C07" w:rsidRPr="004F2C07">
        <w:rPr>
          <w:rFonts w:ascii="Times New Roman" w:eastAsia="Times New Roman" w:hAnsi="Times New Roman" w:cs="Times New Roman"/>
          <w:bCs/>
          <w:sz w:val="24"/>
          <w:szCs w:val="24"/>
          <w:lang w:val="x-none" w:eastAsia="x-none"/>
        </w:rPr>
        <w:t>/</w:t>
      </w:r>
      <w:r w:rsidR="004F2C07" w:rsidRPr="004F2C07">
        <w:rPr>
          <w:rFonts w:ascii="Times New Roman" w:eastAsia="Times New Roman" w:hAnsi="Times New Roman" w:cs="Times New Roman"/>
          <w:bCs/>
          <w:sz w:val="24"/>
          <w:szCs w:val="24"/>
          <w:lang w:eastAsia="x-none"/>
        </w:rPr>
        <w:t>c</w:t>
      </w:r>
      <w:proofErr w:type="spellStart"/>
      <w:r w:rsidR="004F2C07" w:rsidRPr="004F2C07">
        <w:rPr>
          <w:rFonts w:ascii="Times New Roman" w:eastAsia="Times New Roman" w:hAnsi="Times New Roman" w:cs="Times New Roman"/>
          <w:bCs/>
          <w:sz w:val="24"/>
          <w:szCs w:val="24"/>
          <w:lang w:val="x-none" w:eastAsia="x-none"/>
        </w:rPr>
        <w:t>ondition</w:t>
      </w:r>
      <w:r w:rsidR="004F2C07" w:rsidRPr="004F2C07">
        <w:rPr>
          <w:rFonts w:ascii="Times New Roman" w:eastAsia="Times New Roman" w:hAnsi="Times New Roman" w:cs="Times New Roman"/>
          <w:bCs/>
          <w:sz w:val="24"/>
          <w:szCs w:val="24"/>
          <w:lang w:eastAsia="x-none"/>
        </w:rPr>
        <w:t>s</w:t>
      </w:r>
      <w:proofErr w:type="spellEnd"/>
      <w:r w:rsidR="004F2C07" w:rsidRPr="004F2C07">
        <w:rPr>
          <w:rFonts w:ascii="Times New Roman" w:eastAsia="Times New Roman" w:hAnsi="Times New Roman" w:cs="Times New Roman"/>
          <w:bCs/>
          <w:sz w:val="24"/>
          <w:szCs w:val="24"/>
          <w:lang w:val="x-none" w:eastAsia="x-none"/>
        </w:rPr>
        <w:t xml:space="preserve"> </w:t>
      </w:r>
      <w:r w:rsidR="004F2C07" w:rsidRPr="004F2C07">
        <w:rPr>
          <w:rFonts w:ascii="Times New Roman" w:eastAsia="Times New Roman" w:hAnsi="Times New Roman" w:cs="Times New Roman"/>
          <w:bCs/>
          <w:sz w:val="24"/>
          <w:szCs w:val="24"/>
          <w:lang w:eastAsia="x-none"/>
        </w:rPr>
        <w:t>in validation</w:t>
      </w:r>
      <w:r w:rsidR="004F2C07" w:rsidRPr="004F2C07">
        <w:rPr>
          <w:rFonts w:ascii="Times New Roman" w:eastAsia="Times New Roman" w:hAnsi="Times New Roman" w:cs="Times New Roman"/>
          <w:bCs/>
          <w:sz w:val="24"/>
          <w:szCs w:val="24"/>
          <w:lang w:val="x-none" w:eastAsia="x-none"/>
        </w:rPr>
        <w:t xml:space="preserve"> </w:t>
      </w:r>
      <w:r w:rsidR="004F2C07" w:rsidRPr="004F2C07">
        <w:rPr>
          <w:rFonts w:ascii="Times New Roman" w:eastAsia="Times New Roman" w:hAnsi="Times New Roman" w:cs="Times New Roman"/>
          <w:bCs/>
          <w:sz w:val="24"/>
          <w:szCs w:val="24"/>
          <w:lang w:eastAsia="x-none"/>
        </w:rPr>
        <w:t>c</w:t>
      </w:r>
      <w:proofErr w:type="spellStart"/>
      <w:r w:rsidR="004F2C07" w:rsidRPr="004F2C07">
        <w:rPr>
          <w:rFonts w:ascii="Times New Roman" w:eastAsia="Times New Roman" w:hAnsi="Times New Roman" w:cs="Times New Roman"/>
          <w:bCs/>
          <w:sz w:val="24"/>
          <w:szCs w:val="24"/>
          <w:lang w:val="x-none" w:eastAsia="x-none"/>
        </w:rPr>
        <w:t>ohort</w:t>
      </w:r>
      <w:proofErr w:type="spellEnd"/>
      <w:r w:rsidR="004F2C07" w:rsidRPr="004F2C07">
        <w:rPr>
          <w:rFonts w:ascii="Times New Roman" w:eastAsia="Times New Roman" w:hAnsi="Times New Roman" w:cs="Times New Roman"/>
          <w:bCs/>
          <w:sz w:val="24"/>
          <w:szCs w:val="24"/>
          <w:lang w:val="x-none" w:eastAsia="x-none"/>
        </w:rPr>
        <w:t xml:space="preserve"> </w:t>
      </w:r>
      <w:r w:rsidR="004F2C07" w:rsidRPr="004F2C07">
        <w:rPr>
          <w:rFonts w:ascii="Times New Roman" w:eastAsia="Times New Roman" w:hAnsi="Times New Roman" w:cs="Times New Roman"/>
          <w:bCs/>
          <w:sz w:val="24"/>
          <w:szCs w:val="24"/>
          <w:lang w:eastAsia="x-none"/>
        </w:rPr>
        <w:t>compared to national cohort</w:t>
      </w:r>
      <w:bookmarkEnd w:id="51"/>
      <w:r w:rsidR="00047CB6">
        <w:rPr>
          <w:rFonts w:ascii="Times New Roman" w:eastAsia="Times New Roman" w:hAnsi="Times New Roman" w:cs="Times New Roman"/>
          <w:bCs/>
          <w:sz w:val="24"/>
          <w:szCs w:val="24"/>
          <w:lang w:eastAsia="x-none"/>
        </w:rPr>
        <w:t xml:space="preserve">, based on </w:t>
      </w:r>
      <w:r w:rsidR="006261CB">
        <w:rPr>
          <w:rFonts w:ascii="Times New Roman" w:eastAsia="Times New Roman" w:hAnsi="Times New Roman" w:cs="Times New Roman"/>
          <w:bCs/>
          <w:sz w:val="24"/>
          <w:szCs w:val="24"/>
          <w:lang w:eastAsia="x-none"/>
        </w:rPr>
        <w:t xml:space="preserve">algorithm </w:t>
      </w:r>
      <w:r w:rsidR="00047CB6">
        <w:rPr>
          <w:rFonts w:ascii="Times New Roman" w:eastAsia="Times New Roman" w:hAnsi="Times New Roman" w:cs="Times New Roman"/>
          <w:bCs/>
          <w:sz w:val="24"/>
          <w:szCs w:val="24"/>
          <w:lang w:eastAsia="x-none"/>
        </w:rPr>
        <w:t>version 2.1.</w:t>
      </w:r>
    </w:p>
    <w:tbl>
      <w:tblPr>
        <w:tblW w:w="4991" w:type="pct"/>
        <w:jc w:val="center"/>
        <w:tblBorders>
          <w:top w:val="single" w:sz="12" w:space="0" w:color="4F81BD"/>
          <w:left w:val="single" w:sz="12" w:space="0" w:color="4F81BD"/>
          <w:bottom w:val="single" w:sz="12" w:space="0" w:color="4F81BD"/>
          <w:right w:val="single" w:sz="12" w:space="0" w:color="4F81BD"/>
          <w:insideH w:val="single" w:sz="8" w:space="0" w:color="4F81BD"/>
          <w:insideV w:val="single" w:sz="8" w:space="0" w:color="4F81BD"/>
        </w:tblBorders>
        <w:tblLook w:val="04A0" w:firstRow="1" w:lastRow="0" w:firstColumn="1" w:lastColumn="0" w:noHBand="0" w:noVBand="1"/>
      </w:tblPr>
      <w:tblGrid>
        <w:gridCol w:w="697"/>
        <w:gridCol w:w="3342"/>
        <w:gridCol w:w="1297"/>
        <w:gridCol w:w="1297"/>
        <w:gridCol w:w="1260"/>
        <w:gridCol w:w="1666"/>
      </w:tblGrid>
      <w:tr w:rsidR="004F2C07" w:rsidRPr="004F2C07" w:rsidTr="0019194F">
        <w:trPr>
          <w:tblHeader/>
          <w:jc w:val="center"/>
        </w:trPr>
        <w:tc>
          <w:tcPr>
            <w:tcW w:w="308" w:type="pct"/>
            <w:shd w:val="clear" w:color="auto" w:fill="4573B9"/>
            <w:vAlign w:val="center"/>
          </w:tcPr>
          <w:p w:rsidR="004F2C07" w:rsidRPr="004F2C07" w:rsidRDefault="004F2C07" w:rsidP="004F2C07">
            <w:pPr>
              <w:spacing w:after="0" w:line="240" w:lineRule="auto"/>
              <w:jc w:val="center"/>
              <w:rPr>
                <w:rFonts w:ascii="Times New Roman" w:eastAsia="Times New Roman" w:hAnsi="Times New Roman" w:cs="Times New Roman"/>
                <w:b/>
                <w:bCs/>
                <w:color w:val="FFFFFF"/>
                <w:sz w:val="24"/>
                <w:szCs w:val="24"/>
              </w:rPr>
            </w:pPr>
            <w:r w:rsidRPr="004F2C07">
              <w:rPr>
                <w:rFonts w:ascii="Times New Roman" w:eastAsia="Times New Roman" w:hAnsi="Times New Roman" w:cs="Times New Roman"/>
                <w:b/>
                <w:bCs/>
                <w:color w:val="FFFFFF"/>
                <w:sz w:val="24"/>
                <w:szCs w:val="24"/>
              </w:rPr>
              <w:t>CCS</w:t>
            </w:r>
          </w:p>
        </w:tc>
        <w:tc>
          <w:tcPr>
            <w:tcW w:w="1766" w:type="pct"/>
            <w:shd w:val="clear" w:color="auto" w:fill="4573B9"/>
            <w:vAlign w:val="center"/>
          </w:tcPr>
          <w:p w:rsidR="004F2C07" w:rsidRPr="004F2C07" w:rsidRDefault="004F2C07" w:rsidP="004F2C07">
            <w:pPr>
              <w:spacing w:after="0" w:line="240" w:lineRule="auto"/>
              <w:jc w:val="center"/>
              <w:rPr>
                <w:rFonts w:ascii="Times New Roman" w:eastAsia="Times New Roman" w:hAnsi="Times New Roman" w:cs="Times New Roman"/>
                <w:b/>
                <w:bCs/>
                <w:color w:val="FFFFFF"/>
                <w:sz w:val="24"/>
                <w:szCs w:val="24"/>
              </w:rPr>
            </w:pPr>
            <w:r w:rsidRPr="004F2C07">
              <w:rPr>
                <w:rFonts w:ascii="Times New Roman" w:eastAsia="Times New Roman" w:hAnsi="Times New Roman" w:cs="Times New Roman"/>
                <w:b/>
                <w:bCs/>
                <w:color w:val="FFFFFF"/>
                <w:sz w:val="24"/>
                <w:szCs w:val="24"/>
              </w:rPr>
              <w:t>Description</w:t>
            </w:r>
          </w:p>
        </w:tc>
        <w:tc>
          <w:tcPr>
            <w:tcW w:w="678" w:type="pct"/>
            <w:shd w:val="clear" w:color="auto" w:fill="4573B9"/>
            <w:vAlign w:val="center"/>
          </w:tcPr>
          <w:p w:rsidR="004F2C07" w:rsidRPr="004F2C07" w:rsidRDefault="004F2C07" w:rsidP="004F2C07">
            <w:pPr>
              <w:spacing w:after="0" w:line="240" w:lineRule="auto"/>
              <w:jc w:val="center"/>
              <w:rPr>
                <w:rFonts w:ascii="Times New Roman" w:eastAsia="Times New Roman" w:hAnsi="Times New Roman" w:cs="Times New Roman"/>
                <w:b/>
                <w:bCs/>
                <w:color w:val="FFFFFF"/>
                <w:sz w:val="24"/>
                <w:szCs w:val="24"/>
              </w:rPr>
            </w:pPr>
            <w:r w:rsidRPr="004F2C07">
              <w:rPr>
                <w:rFonts w:ascii="Times New Roman" w:eastAsia="Times New Roman" w:hAnsi="Times New Roman" w:cs="Times New Roman"/>
                <w:b/>
                <w:bCs/>
                <w:color w:val="FFFFFF"/>
                <w:sz w:val="24"/>
                <w:szCs w:val="24"/>
              </w:rPr>
              <w:t>Validation rank</w:t>
            </w:r>
          </w:p>
        </w:tc>
        <w:tc>
          <w:tcPr>
            <w:tcW w:w="678" w:type="pct"/>
            <w:shd w:val="clear" w:color="auto" w:fill="4573B9"/>
            <w:vAlign w:val="center"/>
          </w:tcPr>
          <w:p w:rsidR="004F2C07" w:rsidRPr="004F2C07" w:rsidRDefault="004F2C07" w:rsidP="004F2C07">
            <w:pPr>
              <w:spacing w:after="0" w:line="240" w:lineRule="auto"/>
              <w:jc w:val="center"/>
              <w:rPr>
                <w:rFonts w:ascii="Times New Roman" w:eastAsia="Times New Roman" w:hAnsi="Times New Roman" w:cs="Times New Roman"/>
                <w:b/>
                <w:bCs/>
                <w:color w:val="FFFFFF"/>
                <w:sz w:val="24"/>
                <w:szCs w:val="24"/>
              </w:rPr>
            </w:pPr>
            <w:r w:rsidRPr="004F2C07">
              <w:rPr>
                <w:rFonts w:ascii="Times New Roman" w:eastAsia="Times New Roman" w:hAnsi="Times New Roman" w:cs="Times New Roman"/>
                <w:b/>
                <w:bCs/>
                <w:color w:val="FFFFFF"/>
                <w:sz w:val="24"/>
                <w:szCs w:val="24"/>
              </w:rPr>
              <w:t>Validation cases, N</w:t>
            </w:r>
          </w:p>
        </w:tc>
        <w:tc>
          <w:tcPr>
            <w:tcW w:w="678" w:type="pct"/>
            <w:shd w:val="clear" w:color="auto" w:fill="4573B9"/>
            <w:vAlign w:val="center"/>
          </w:tcPr>
          <w:p w:rsidR="004F2C07" w:rsidRPr="004F2C07" w:rsidRDefault="004F2C07" w:rsidP="004F2C07">
            <w:pPr>
              <w:spacing w:after="0" w:line="240" w:lineRule="auto"/>
              <w:jc w:val="center"/>
              <w:rPr>
                <w:rFonts w:ascii="Times New Roman" w:eastAsia="Times New Roman" w:hAnsi="Times New Roman" w:cs="Times New Roman"/>
                <w:b/>
                <w:bCs/>
                <w:color w:val="FFFFFF"/>
                <w:sz w:val="24"/>
                <w:szCs w:val="24"/>
              </w:rPr>
            </w:pPr>
            <w:r w:rsidRPr="004F2C07">
              <w:rPr>
                <w:rFonts w:ascii="Times New Roman" w:eastAsia="Times New Roman" w:hAnsi="Times New Roman" w:cs="Times New Roman"/>
                <w:b/>
                <w:bCs/>
                <w:color w:val="FFFFFF"/>
                <w:sz w:val="24"/>
                <w:szCs w:val="24"/>
              </w:rPr>
              <w:t>National rank</w:t>
            </w:r>
          </w:p>
        </w:tc>
        <w:tc>
          <w:tcPr>
            <w:tcW w:w="890" w:type="pct"/>
            <w:shd w:val="clear" w:color="auto" w:fill="4573B9"/>
            <w:vAlign w:val="center"/>
          </w:tcPr>
          <w:p w:rsidR="004F2C07" w:rsidRPr="004F2C07" w:rsidRDefault="004F2C07" w:rsidP="004F2C07">
            <w:pPr>
              <w:spacing w:after="0" w:line="240" w:lineRule="auto"/>
              <w:jc w:val="center"/>
              <w:rPr>
                <w:rFonts w:ascii="Times New Roman" w:eastAsia="Times New Roman" w:hAnsi="Times New Roman" w:cs="Times New Roman"/>
                <w:b/>
                <w:bCs/>
                <w:color w:val="FFFFFF"/>
                <w:sz w:val="24"/>
                <w:szCs w:val="24"/>
              </w:rPr>
            </w:pPr>
            <w:r w:rsidRPr="004F2C07">
              <w:rPr>
                <w:rFonts w:ascii="Times New Roman" w:eastAsia="Times New Roman" w:hAnsi="Times New Roman" w:cs="Times New Roman"/>
                <w:b/>
                <w:bCs/>
                <w:color w:val="FFFFFF"/>
                <w:sz w:val="24"/>
                <w:szCs w:val="24"/>
              </w:rPr>
              <w:t>National cases, N</w:t>
            </w:r>
          </w:p>
        </w:tc>
      </w:tr>
      <w:tr w:rsidR="004F2C07" w:rsidRPr="004F2C07" w:rsidTr="0019194F">
        <w:trPr>
          <w:jc w:val="center"/>
        </w:trPr>
        <w:tc>
          <w:tcPr>
            <w:tcW w:w="308" w:type="pct"/>
            <w:vAlign w:val="center"/>
          </w:tcPr>
          <w:p w:rsidR="004F2C07" w:rsidRPr="004F2C07" w:rsidRDefault="004F2C07" w:rsidP="004F2C07">
            <w:pPr>
              <w:spacing w:after="0" w:line="240" w:lineRule="auto"/>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47</w:t>
            </w:r>
          </w:p>
        </w:tc>
        <w:tc>
          <w:tcPr>
            <w:tcW w:w="1766" w:type="pct"/>
            <w:vAlign w:val="center"/>
          </w:tcPr>
          <w:p w:rsidR="004F2C07" w:rsidRPr="004F2C07" w:rsidRDefault="004F2C07" w:rsidP="004F2C07">
            <w:pPr>
              <w:spacing w:after="0" w:line="240" w:lineRule="auto"/>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Diagnostic cardiac catheterization; coronary arteriography</w:t>
            </w:r>
          </w:p>
        </w:tc>
        <w:tc>
          <w:tcPr>
            <w:tcW w:w="678" w:type="pct"/>
            <w:vAlign w:val="center"/>
          </w:tcPr>
          <w:p w:rsidR="004F2C07" w:rsidRPr="004F2C07" w:rsidRDefault="004F2C07" w:rsidP="004F2C07">
            <w:pPr>
              <w:spacing w:after="0" w:line="240" w:lineRule="auto"/>
              <w:jc w:val="center"/>
              <w:rPr>
                <w:rFonts w:ascii="Times New Roman" w:eastAsia="Times New Roman" w:hAnsi="Times New Roman" w:cs="Times New Roman"/>
                <w:b/>
                <w:bCs/>
                <w:sz w:val="24"/>
                <w:szCs w:val="24"/>
              </w:rPr>
            </w:pPr>
            <w:r w:rsidRPr="004F2C07">
              <w:rPr>
                <w:rFonts w:ascii="Times New Roman" w:eastAsia="Times New Roman" w:hAnsi="Times New Roman" w:cs="Times New Roman"/>
                <w:b/>
                <w:bCs/>
                <w:sz w:val="24"/>
                <w:szCs w:val="24"/>
              </w:rPr>
              <w:t>1</w:t>
            </w:r>
          </w:p>
        </w:tc>
        <w:tc>
          <w:tcPr>
            <w:tcW w:w="678" w:type="pct"/>
            <w:vAlign w:val="center"/>
          </w:tcPr>
          <w:p w:rsidR="004F2C07" w:rsidRPr="004F2C07" w:rsidRDefault="004F2C07" w:rsidP="004F2C07">
            <w:pPr>
              <w:spacing w:after="0" w:line="240" w:lineRule="auto"/>
              <w:jc w:val="center"/>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45</w:t>
            </w:r>
          </w:p>
        </w:tc>
        <w:tc>
          <w:tcPr>
            <w:tcW w:w="678" w:type="pct"/>
            <w:vAlign w:val="center"/>
          </w:tcPr>
          <w:p w:rsidR="004F2C07" w:rsidRPr="004F2C07" w:rsidRDefault="004F2C07" w:rsidP="004F2C07">
            <w:pPr>
              <w:spacing w:after="0" w:line="240" w:lineRule="auto"/>
              <w:jc w:val="center"/>
              <w:rPr>
                <w:rFonts w:ascii="Times New Roman" w:eastAsia="Times New Roman" w:hAnsi="Times New Roman" w:cs="Times New Roman"/>
                <w:b/>
                <w:bCs/>
                <w:sz w:val="24"/>
                <w:szCs w:val="24"/>
              </w:rPr>
            </w:pPr>
            <w:r w:rsidRPr="004F2C07">
              <w:rPr>
                <w:rFonts w:ascii="Times New Roman" w:eastAsia="Times New Roman" w:hAnsi="Times New Roman" w:cs="Times New Roman"/>
                <w:b/>
                <w:bCs/>
                <w:sz w:val="24"/>
                <w:szCs w:val="24"/>
              </w:rPr>
              <w:t>1</w:t>
            </w:r>
          </w:p>
        </w:tc>
        <w:tc>
          <w:tcPr>
            <w:tcW w:w="890" w:type="pct"/>
            <w:vAlign w:val="center"/>
          </w:tcPr>
          <w:p w:rsidR="004F2C07" w:rsidRPr="004F2C07" w:rsidRDefault="004F2C07" w:rsidP="004F2C07">
            <w:pPr>
              <w:spacing w:after="0" w:line="240" w:lineRule="auto"/>
              <w:jc w:val="center"/>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14,776</w:t>
            </w:r>
          </w:p>
        </w:tc>
      </w:tr>
      <w:tr w:rsidR="004F2C07" w:rsidRPr="004F2C07" w:rsidTr="0019194F">
        <w:trPr>
          <w:jc w:val="center"/>
        </w:trPr>
        <w:tc>
          <w:tcPr>
            <w:tcW w:w="308" w:type="pct"/>
            <w:shd w:val="clear" w:color="auto" w:fill="auto"/>
            <w:vAlign w:val="center"/>
          </w:tcPr>
          <w:p w:rsidR="004F2C07" w:rsidRPr="004F2C07" w:rsidRDefault="004F2C07" w:rsidP="004F2C07">
            <w:pPr>
              <w:spacing w:after="0" w:line="240" w:lineRule="auto"/>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224</w:t>
            </w:r>
          </w:p>
        </w:tc>
        <w:tc>
          <w:tcPr>
            <w:tcW w:w="1766" w:type="pct"/>
            <w:shd w:val="clear" w:color="auto" w:fill="auto"/>
            <w:vAlign w:val="center"/>
          </w:tcPr>
          <w:p w:rsidR="004F2C07" w:rsidRPr="004F2C07" w:rsidRDefault="004F2C07" w:rsidP="004F2C07">
            <w:pPr>
              <w:spacing w:after="0" w:line="240" w:lineRule="auto"/>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Cancer chemotherapy</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b/>
                <w:bCs/>
                <w:sz w:val="24"/>
                <w:szCs w:val="24"/>
              </w:rPr>
            </w:pPr>
            <w:r w:rsidRPr="004F2C07">
              <w:rPr>
                <w:rFonts w:ascii="Times New Roman" w:eastAsia="Times New Roman" w:hAnsi="Times New Roman" w:cs="Times New Roman"/>
                <w:b/>
                <w:bCs/>
                <w:sz w:val="24"/>
                <w:szCs w:val="24"/>
              </w:rPr>
              <w:t>2</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40</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b/>
                <w:bCs/>
                <w:sz w:val="24"/>
                <w:szCs w:val="24"/>
              </w:rPr>
            </w:pPr>
            <w:r w:rsidRPr="004F2C07">
              <w:rPr>
                <w:rFonts w:ascii="Times New Roman" w:eastAsia="Times New Roman" w:hAnsi="Times New Roman" w:cs="Times New Roman"/>
                <w:b/>
                <w:bCs/>
                <w:sz w:val="24"/>
                <w:szCs w:val="24"/>
              </w:rPr>
              <w:t>8</w:t>
            </w:r>
          </w:p>
        </w:tc>
        <w:tc>
          <w:tcPr>
            <w:tcW w:w="890"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4,655</w:t>
            </w:r>
          </w:p>
        </w:tc>
      </w:tr>
      <w:tr w:rsidR="004F2C07" w:rsidRPr="004F2C07" w:rsidTr="0019194F">
        <w:trPr>
          <w:jc w:val="center"/>
        </w:trPr>
        <w:tc>
          <w:tcPr>
            <w:tcW w:w="308" w:type="pct"/>
            <w:shd w:val="clear" w:color="auto" w:fill="auto"/>
            <w:vAlign w:val="center"/>
          </w:tcPr>
          <w:p w:rsidR="004F2C07" w:rsidRPr="004F2C07" w:rsidRDefault="004F2C07" w:rsidP="004F2C07">
            <w:pPr>
              <w:spacing w:after="0" w:line="240" w:lineRule="auto"/>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157</w:t>
            </w:r>
          </w:p>
        </w:tc>
        <w:tc>
          <w:tcPr>
            <w:tcW w:w="1766" w:type="pct"/>
            <w:shd w:val="clear" w:color="auto" w:fill="auto"/>
            <w:vAlign w:val="center"/>
          </w:tcPr>
          <w:p w:rsidR="004F2C07" w:rsidRPr="004F2C07" w:rsidRDefault="004F2C07" w:rsidP="004F2C07">
            <w:pPr>
              <w:spacing w:after="0" w:line="240" w:lineRule="auto"/>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Amputation of lower extremity</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b/>
                <w:bCs/>
                <w:sz w:val="24"/>
                <w:szCs w:val="24"/>
              </w:rPr>
            </w:pPr>
            <w:r w:rsidRPr="004F2C07">
              <w:rPr>
                <w:rFonts w:ascii="Times New Roman" w:eastAsia="Times New Roman" w:hAnsi="Times New Roman" w:cs="Times New Roman"/>
                <w:b/>
                <w:bCs/>
                <w:sz w:val="24"/>
                <w:szCs w:val="24"/>
              </w:rPr>
              <w:t>3</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31</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b/>
                <w:bCs/>
                <w:sz w:val="24"/>
                <w:szCs w:val="24"/>
              </w:rPr>
            </w:pPr>
            <w:r w:rsidRPr="004F2C07">
              <w:rPr>
                <w:rFonts w:ascii="Times New Roman" w:eastAsia="Times New Roman" w:hAnsi="Times New Roman" w:cs="Times New Roman"/>
                <w:b/>
                <w:bCs/>
                <w:sz w:val="24"/>
                <w:szCs w:val="24"/>
              </w:rPr>
              <w:t>5</w:t>
            </w:r>
          </w:p>
        </w:tc>
        <w:tc>
          <w:tcPr>
            <w:tcW w:w="890"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6,064</w:t>
            </w:r>
          </w:p>
        </w:tc>
      </w:tr>
      <w:tr w:rsidR="004F2C07" w:rsidRPr="004F2C07" w:rsidTr="0019194F">
        <w:trPr>
          <w:jc w:val="center"/>
        </w:trPr>
        <w:tc>
          <w:tcPr>
            <w:tcW w:w="308" w:type="pct"/>
            <w:shd w:val="clear" w:color="auto" w:fill="auto"/>
            <w:vAlign w:val="center"/>
          </w:tcPr>
          <w:p w:rsidR="004F2C07" w:rsidRPr="004F2C07" w:rsidRDefault="004F2C07" w:rsidP="004F2C07">
            <w:pPr>
              <w:spacing w:after="0" w:line="240" w:lineRule="auto"/>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49</w:t>
            </w:r>
          </w:p>
        </w:tc>
        <w:tc>
          <w:tcPr>
            <w:tcW w:w="1766" w:type="pct"/>
            <w:shd w:val="clear" w:color="auto" w:fill="auto"/>
            <w:vAlign w:val="center"/>
          </w:tcPr>
          <w:p w:rsidR="004F2C07" w:rsidRPr="004F2C07" w:rsidRDefault="004F2C07" w:rsidP="004F2C07">
            <w:pPr>
              <w:spacing w:after="0" w:line="240" w:lineRule="auto"/>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Other OR heart procedures</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b/>
                <w:bCs/>
                <w:sz w:val="24"/>
                <w:szCs w:val="24"/>
              </w:rPr>
            </w:pPr>
            <w:r w:rsidRPr="004F2C07">
              <w:rPr>
                <w:rFonts w:ascii="Times New Roman" w:eastAsia="Times New Roman" w:hAnsi="Times New Roman" w:cs="Times New Roman"/>
                <w:b/>
                <w:bCs/>
                <w:sz w:val="24"/>
                <w:szCs w:val="24"/>
              </w:rPr>
              <w:t>4</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30</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b/>
                <w:bCs/>
                <w:sz w:val="24"/>
                <w:szCs w:val="24"/>
              </w:rPr>
            </w:pPr>
            <w:r w:rsidRPr="004F2C07">
              <w:rPr>
                <w:rFonts w:ascii="Times New Roman" w:eastAsia="Times New Roman" w:hAnsi="Times New Roman" w:cs="Times New Roman"/>
                <w:b/>
                <w:bCs/>
                <w:sz w:val="24"/>
                <w:szCs w:val="24"/>
              </w:rPr>
              <w:t>6</w:t>
            </w:r>
          </w:p>
        </w:tc>
        <w:tc>
          <w:tcPr>
            <w:tcW w:w="890"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5,761</w:t>
            </w:r>
          </w:p>
        </w:tc>
      </w:tr>
      <w:tr w:rsidR="004F2C07" w:rsidRPr="004F2C07" w:rsidTr="0019194F">
        <w:trPr>
          <w:jc w:val="center"/>
        </w:trPr>
        <w:tc>
          <w:tcPr>
            <w:tcW w:w="308" w:type="pct"/>
            <w:vAlign w:val="center"/>
          </w:tcPr>
          <w:p w:rsidR="004F2C07" w:rsidRPr="004F2C07" w:rsidRDefault="004F2C07" w:rsidP="004F2C07">
            <w:pPr>
              <w:spacing w:after="0" w:line="240" w:lineRule="auto"/>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48</w:t>
            </w:r>
          </w:p>
        </w:tc>
        <w:tc>
          <w:tcPr>
            <w:tcW w:w="1766" w:type="pct"/>
            <w:vAlign w:val="center"/>
          </w:tcPr>
          <w:p w:rsidR="004F2C07" w:rsidRPr="004F2C07" w:rsidRDefault="004F2C07" w:rsidP="004F2C07">
            <w:pPr>
              <w:spacing w:after="0" w:line="240" w:lineRule="auto"/>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 xml:space="preserve">Insertion; revision; replacement; removal of cardiac pacemaker or </w:t>
            </w:r>
            <w:proofErr w:type="spellStart"/>
            <w:r w:rsidRPr="004F2C07">
              <w:rPr>
                <w:rFonts w:ascii="Times New Roman" w:eastAsia="Times New Roman" w:hAnsi="Times New Roman" w:cs="Times New Roman"/>
                <w:sz w:val="24"/>
                <w:szCs w:val="24"/>
              </w:rPr>
              <w:t>cardioverter</w:t>
            </w:r>
            <w:proofErr w:type="spellEnd"/>
            <w:r w:rsidRPr="004F2C07">
              <w:rPr>
                <w:rFonts w:ascii="Times New Roman" w:eastAsia="Times New Roman" w:hAnsi="Times New Roman" w:cs="Times New Roman"/>
                <w:sz w:val="24"/>
                <w:szCs w:val="24"/>
              </w:rPr>
              <w:t>/defibrillator</w:t>
            </w:r>
          </w:p>
        </w:tc>
        <w:tc>
          <w:tcPr>
            <w:tcW w:w="678" w:type="pct"/>
            <w:vAlign w:val="center"/>
          </w:tcPr>
          <w:p w:rsidR="004F2C07" w:rsidRPr="004F2C07" w:rsidRDefault="004F2C07" w:rsidP="004F2C07">
            <w:pPr>
              <w:spacing w:after="0" w:line="240" w:lineRule="auto"/>
              <w:jc w:val="center"/>
              <w:rPr>
                <w:rFonts w:ascii="Times New Roman" w:eastAsia="Times New Roman" w:hAnsi="Times New Roman" w:cs="Times New Roman"/>
                <w:b/>
                <w:bCs/>
                <w:sz w:val="24"/>
                <w:szCs w:val="24"/>
              </w:rPr>
            </w:pPr>
            <w:r w:rsidRPr="004F2C07">
              <w:rPr>
                <w:rFonts w:ascii="Times New Roman" w:eastAsia="Times New Roman" w:hAnsi="Times New Roman" w:cs="Times New Roman"/>
                <w:b/>
                <w:bCs/>
                <w:sz w:val="24"/>
                <w:szCs w:val="24"/>
              </w:rPr>
              <w:t>5</w:t>
            </w:r>
          </w:p>
        </w:tc>
        <w:tc>
          <w:tcPr>
            <w:tcW w:w="678" w:type="pct"/>
            <w:vAlign w:val="center"/>
          </w:tcPr>
          <w:p w:rsidR="004F2C07" w:rsidRPr="004F2C07" w:rsidRDefault="004F2C07" w:rsidP="004F2C07">
            <w:pPr>
              <w:spacing w:after="0" w:line="240" w:lineRule="auto"/>
              <w:jc w:val="center"/>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25</w:t>
            </w:r>
          </w:p>
        </w:tc>
        <w:tc>
          <w:tcPr>
            <w:tcW w:w="678" w:type="pct"/>
            <w:vAlign w:val="center"/>
          </w:tcPr>
          <w:p w:rsidR="004F2C07" w:rsidRPr="004F2C07" w:rsidRDefault="004F2C07" w:rsidP="004F2C07">
            <w:pPr>
              <w:spacing w:after="0" w:line="240" w:lineRule="auto"/>
              <w:jc w:val="center"/>
              <w:rPr>
                <w:rFonts w:ascii="Times New Roman" w:eastAsia="Times New Roman" w:hAnsi="Times New Roman" w:cs="Times New Roman"/>
                <w:b/>
                <w:bCs/>
                <w:sz w:val="24"/>
                <w:szCs w:val="24"/>
              </w:rPr>
            </w:pPr>
            <w:r w:rsidRPr="004F2C07">
              <w:rPr>
                <w:rFonts w:ascii="Times New Roman" w:eastAsia="Times New Roman" w:hAnsi="Times New Roman" w:cs="Times New Roman"/>
                <w:b/>
                <w:bCs/>
                <w:sz w:val="24"/>
                <w:szCs w:val="24"/>
              </w:rPr>
              <w:t>2</w:t>
            </w:r>
          </w:p>
        </w:tc>
        <w:tc>
          <w:tcPr>
            <w:tcW w:w="890" w:type="pct"/>
            <w:vAlign w:val="center"/>
          </w:tcPr>
          <w:p w:rsidR="004F2C07" w:rsidRPr="004F2C07" w:rsidRDefault="004F2C07" w:rsidP="004F2C07">
            <w:pPr>
              <w:spacing w:after="0" w:line="240" w:lineRule="auto"/>
              <w:jc w:val="center"/>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8,912</w:t>
            </w:r>
          </w:p>
        </w:tc>
      </w:tr>
      <w:tr w:rsidR="004F2C07" w:rsidRPr="004F2C07" w:rsidTr="0019194F">
        <w:trPr>
          <w:jc w:val="center"/>
        </w:trPr>
        <w:tc>
          <w:tcPr>
            <w:tcW w:w="308" w:type="pct"/>
            <w:vAlign w:val="center"/>
          </w:tcPr>
          <w:p w:rsidR="004F2C07" w:rsidRPr="004F2C07" w:rsidRDefault="004F2C07" w:rsidP="004F2C07">
            <w:pPr>
              <w:spacing w:after="0" w:line="240" w:lineRule="auto"/>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43</w:t>
            </w:r>
          </w:p>
        </w:tc>
        <w:tc>
          <w:tcPr>
            <w:tcW w:w="1766" w:type="pct"/>
            <w:vAlign w:val="center"/>
          </w:tcPr>
          <w:p w:rsidR="004F2C07" w:rsidRPr="004F2C07" w:rsidRDefault="004F2C07" w:rsidP="004F2C07">
            <w:pPr>
              <w:spacing w:after="0" w:line="240" w:lineRule="auto"/>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Heart valve procedures</w:t>
            </w:r>
          </w:p>
        </w:tc>
        <w:tc>
          <w:tcPr>
            <w:tcW w:w="678" w:type="pct"/>
            <w:vAlign w:val="center"/>
          </w:tcPr>
          <w:p w:rsidR="004F2C07" w:rsidRPr="004F2C07" w:rsidRDefault="004F2C07" w:rsidP="004F2C07">
            <w:pPr>
              <w:spacing w:after="0" w:line="240" w:lineRule="auto"/>
              <w:jc w:val="center"/>
              <w:rPr>
                <w:rFonts w:ascii="Times New Roman" w:eastAsia="Times New Roman" w:hAnsi="Times New Roman" w:cs="Times New Roman"/>
                <w:b/>
                <w:bCs/>
                <w:sz w:val="24"/>
                <w:szCs w:val="24"/>
              </w:rPr>
            </w:pPr>
            <w:r w:rsidRPr="004F2C07">
              <w:rPr>
                <w:rFonts w:ascii="Times New Roman" w:eastAsia="Times New Roman" w:hAnsi="Times New Roman" w:cs="Times New Roman"/>
                <w:b/>
                <w:bCs/>
                <w:sz w:val="24"/>
                <w:szCs w:val="24"/>
              </w:rPr>
              <w:t>6</w:t>
            </w:r>
          </w:p>
        </w:tc>
        <w:tc>
          <w:tcPr>
            <w:tcW w:w="678" w:type="pct"/>
            <w:vAlign w:val="center"/>
          </w:tcPr>
          <w:p w:rsidR="004F2C07" w:rsidRPr="004F2C07" w:rsidRDefault="004F2C07" w:rsidP="004F2C07">
            <w:pPr>
              <w:spacing w:after="0" w:line="240" w:lineRule="auto"/>
              <w:jc w:val="center"/>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20</w:t>
            </w:r>
          </w:p>
        </w:tc>
        <w:tc>
          <w:tcPr>
            <w:tcW w:w="678" w:type="pct"/>
            <w:vAlign w:val="center"/>
          </w:tcPr>
          <w:p w:rsidR="004F2C07" w:rsidRPr="004F2C07" w:rsidRDefault="004F2C07" w:rsidP="004F2C07">
            <w:pPr>
              <w:spacing w:after="0" w:line="240" w:lineRule="auto"/>
              <w:jc w:val="center"/>
              <w:rPr>
                <w:rFonts w:ascii="Times New Roman" w:eastAsia="Times New Roman" w:hAnsi="Times New Roman" w:cs="Times New Roman"/>
                <w:b/>
                <w:bCs/>
                <w:sz w:val="24"/>
                <w:szCs w:val="24"/>
              </w:rPr>
            </w:pPr>
            <w:r w:rsidRPr="004F2C07">
              <w:rPr>
                <w:rFonts w:ascii="Times New Roman" w:eastAsia="Times New Roman" w:hAnsi="Times New Roman" w:cs="Times New Roman"/>
                <w:b/>
                <w:bCs/>
                <w:sz w:val="24"/>
                <w:szCs w:val="24"/>
              </w:rPr>
              <w:t>10</w:t>
            </w:r>
          </w:p>
        </w:tc>
        <w:tc>
          <w:tcPr>
            <w:tcW w:w="890" w:type="pct"/>
            <w:vAlign w:val="center"/>
          </w:tcPr>
          <w:p w:rsidR="004F2C07" w:rsidRPr="004F2C07" w:rsidRDefault="004F2C07" w:rsidP="004F2C07">
            <w:pPr>
              <w:spacing w:after="0" w:line="240" w:lineRule="auto"/>
              <w:jc w:val="center"/>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4,277</w:t>
            </w:r>
          </w:p>
        </w:tc>
      </w:tr>
      <w:tr w:rsidR="004F2C07" w:rsidRPr="004F2C07" w:rsidTr="0019194F">
        <w:trPr>
          <w:jc w:val="center"/>
        </w:trPr>
        <w:tc>
          <w:tcPr>
            <w:tcW w:w="308" w:type="pct"/>
            <w:shd w:val="clear" w:color="auto" w:fill="auto"/>
            <w:vAlign w:val="center"/>
          </w:tcPr>
          <w:p w:rsidR="004F2C07" w:rsidRPr="004F2C07" w:rsidRDefault="004F2C07" w:rsidP="004F2C07">
            <w:pPr>
              <w:spacing w:after="0" w:line="240" w:lineRule="auto"/>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999</w:t>
            </w:r>
          </w:p>
        </w:tc>
        <w:tc>
          <w:tcPr>
            <w:tcW w:w="1766" w:type="pct"/>
            <w:shd w:val="clear" w:color="auto" w:fill="auto"/>
            <w:vAlign w:val="center"/>
          </w:tcPr>
          <w:p w:rsidR="004F2C07" w:rsidRPr="004F2C07" w:rsidRDefault="004F2C07" w:rsidP="004F2C07">
            <w:pPr>
              <w:spacing w:after="0" w:line="240" w:lineRule="auto"/>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Maintenance Chemo</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b/>
                <w:bCs/>
                <w:sz w:val="24"/>
                <w:szCs w:val="24"/>
              </w:rPr>
            </w:pPr>
            <w:r w:rsidRPr="004F2C07">
              <w:rPr>
                <w:rFonts w:ascii="Times New Roman" w:eastAsia="Times New Roman" w:hAnsi="Times New Roman" w:cs="Times New Roman"/>
                <w:b/>
                <w:bCs/>
                <w:sz w:val="24"/>
                <w:szCs w:val="24"/>
              </w:rPr>
              <w:t>7</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20</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b/>
                <w:bCs/>
                <w:sz w:val="24"/>
                <w:szCs w:val="24"/>
              </w:rPr>
            </w:pPr>
            <w:r w:rsidRPr="004F2C07">
              <w:rPr>
                <w:rFonts w:ascii="Times New Roman" w:eastAsia="Times New Roman" w:hAnsi="Times New Roman" w:cs="Times New Roman"/>
                <w:b/>
                <w:bCs/>
                <w:sz w:val="24"/>
                <w:szCs w:val="24"/>
              </w:rPr>
              <w:t>19</w:t>
            </w:r>
          </w:p>
        </w:tc>
        <w:tc>
          <w:tcPr>
            <w:tcW w:w="890"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2,594</w:t>
            </w:r>
          </w:p>
        </w:tc>
      </w:tr>
      <w:tr w:rsidR="004F2C07" w:rsidRPr="004F2C07" w:rsidTr="0019194F">
        <w:trPr>
          <w:jc w:val="center"/>
        </w:trPr>
        <w:tc>
          <w:tcPr>
            <w:tcW w:w="308" w:type="pct"/>
            <w:shd w:val="clear" w:color="auto" w:fill="auto"/>
            <w:vAlign w:val="center"/>
          </w:tcPr>
          <w:p w:rsidR="004F2C07" w:rsidRPr="004F2C07" w:rsidRDefault="004F2C07" w:rsidP="004F2C07">
            <w:pPr>
              <w:spacing w:after="0" w:line="240" w:lineRule="auto"/>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78</w:t>
            </w:r>
          </w:p>
        </w:tc>
        <w:tc>
          <w:tcPr>
            <w:tcW w:w="1766" w:type="pct"/>
            <w:shd w:val="clear" w:color="auto" w:fill="auto"/>
            <w:vAlign w:val="center"/>
          </w:tcPr>
          <w:p w:rsidR="004F2C07" w:rsidRPr="004F2C07" w:rsidRDefault="004F2C07" w:rsidP="004F2C07">
            <w:pPr>
              <w:spacing w:after="0" w:line="240" w:lineRule="auto"/>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Colorectal resection</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b/>
                <w:bCs/>
                <w:sz w:val="24"/>
                <w:szCs w:val="24"/>
              </w:rPr>
            </w:pPr>
            <w:r w:rsidRPr="004F2C07">
              <w:rPr>
                <w:rFonts w:ascii="Times New Roman" w:eastAsia="Times New Roman" w:hAnsi="Times New Roman" w:cs="Times New Roman"/>
                <w:b/>
                <w:bCs/>
                <w:sz w:val="24"/>
                <w:szCs w:val="24"/>
              </w:rPr>
              <w:t>8</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19</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b/>
                <w:bCs/>
                <w:sz w:val="24"/>
                <w:szCs w:val="24"/>
              </w:rPr>
            </w:pPr>
            <w:r w:rsidRPr="004F2C07">
              <w:rPr>
                <w:rFonts w:ascii="Times New Roman" w:eastAsia="Times New Roman" w:hAnsi="Times New Roman" w:cs="Times New Roman"/>
                <w:b/>
                <w:bCs/>
                <w:sz w:val="24"/>
                <w:szCs w:val="24"/>
              </w:rPr>
              <w:t>9</w:t>
            </w:r>
          </w:p>
        </w:tc>
        <w:tc>
          <w:tcPr>
            <w:tcW w:w="890"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4,470</w:t>
            </w:r>
          </w:p>
        </w:tc>
      </w:tr>
      <w:tr w:rsidR="004F2C07" w:rsidRPr="004F2C07" w:rsidTr="0019194F">
        <w:trPr>
          <w:jc w:val="center"/>
        </w:trPr>
        <w:tc>
          <w:tcPr>
            <w:tcW w:w="308" w:type="pct"/>
            <w:shd w:val="clear" w:color="auto" w:fill="auto"/>
            <w:vAlign w:val="center"/>
          </w:tcPr>
          <w:p w:rsidR="004F2C07" w:rsidRPr="004F2C07" w:rsidRDefault="004F2C07" w:rsidP="004F2C07">
            <w:pPr>
              <w:spacing w:after="0" w:line="240" w:lineRule="auto"/>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99</w:t>
            </w:r>
          </w:p>
        </w:tc>
        <w:tc>
          <w:tcPr>
            <w:tcW w:w="1766" w:type="pct"/>
            <w:shd w:val="clear" w:color="auto" w:fill="auto"/>
            <w:vAlign w:val="center"/>
          </w:tcPr>
          <w:p w:rsidR="004F2C07" w:rsidRPr="004F2C07" w:rsidRDefault="004F2C07" w:rsidP="004F2C07">
            <w:pPr>
              <w:spacing w:after="0" w:line="240" w:lineRule="auto"/>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Other OR gastrointestinal therapeutic procedures</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b/>
                <w:bCs/>
                <w:sz w:val="24"/>
                <w:szCs w:val="24"/>
              </w:rPr>
            </w:pPr>
            <w:r w:rsidRPr="004F2C07">
              <w:rPr>
                <w:rFonts w:ascii="Times New Roman" w:eastAsia="Times New Roman" w:hAnsi="Times New Roman" w:cs="Times New Roman"/>
                <w:b/>
                <w:bCs/>
                <w:sz w:val="24"/>
                <w:szCs w:val="24"/>
              </w:rPr>
              <w:t>9</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17</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b/>
                <w:bCs/>
                <w:sz w:val="24"/>
                <w:szCs w:val="24"/>
              </w:rPr>
            </w:pPr>
            <w:r w:rsidRPr="004F2C07">
              <w:rPr>
                <w:rFonts w:ascii="Times New Roman" w:eastAsia="Times New Roman" w:hAnsi="Times New Roman" w:cs="Times New Roman"/>
                <w:b/>
                <w:bCs/>
                <w:sz w:val="24"/>
                <w:szCs w:val="24"/>
              </w:rPr>
              <w:t>14</w:t>
            </w:r>
          </w:p>
        </w:tc>
        <w:tc>
          <w:tcPr>
            <w:tcW w:w="890"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2,995</w:t>
            </w:r>
          </w:p>
        </w:tc>
      </w:tr>
      <w:tr w:rsidR="004F2C07" w:rsidRPr="004F2C07" w:rsidTr="0019194F">
        <w:trPr>
          <w:jc w:val="center"/>
        </w:trPr>
        <w:tc>
          <w:tcPr>
            <w:tcW w:w="308" w:type="pct"/>
            <w:shd w:val="clear" w:color="auto" w:fill="auto"/>
            <w:vAlign w:val="center"/>
          </w:tcPr>
          <w:p w:rsidR="004F2C07" w:rsidRPr="004F2C07" w:rsidRDefault="004F2C07" w:rsidP="004F2C07">
            <w:pPr>
              <w:spacing w:after="0" w:line="240" w:lineRule="auto"/>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84</w:t>
            </w:r>
          </w:p>
        </w:tc>
        <w:tc>
          <w:tcPr>
            <w:tcW w:w="1766" w:type="pct"/>
            <w:shd w:val="clear" w:color="auto" w:fill="auto"/>
            <w:vAlign w:val="center"/>
          </w:tcPr>
          <w:p w:rsidR="004F2C07" w:rsidRPr="004F2C07" w:rsidRDefault="004F2C07" w:rsidP="004F2C07">
            <w:pPr>
              <w:spacing w:after="0" w:line="240" w:lineRule="auto"/>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Cholecystectomy and common duct exploration</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b/>
                <w:bCs/>
                <w:sz w:val="24"/>
                <w:szCs w:val="24"/>
              </w:rPr>
            </w:pPr>
            <w:r w:rsidRPr="004F2C07">
              <w:rPr>
                <w:rFonts w:ascii="Times New Roman" w:eastAsia="Times New Roman" w:hAnsi="Times New Roman" w:cs="Times New Roman"/>
                <w:b/>
                <w:bCs/>
                <w:sz w:val="24"/>
                <w:szCs w:val="24"/>
              </w:rPr>
              <w:t>10</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16</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b/>
                <w:bCs/>
                <w:sz w:val="24"/>
                <w:szCs w:val="24"/>
              </w:rPr>
            </w:pPr>
            <w:r w:rsidRPr="004F2C07">
              <w:rPr>
                <w:rFonts w:ascii="Times New Roman" w:eastAsia="Times New Roman" w:hAnsi="Times New Roman" w:cs="Times New Roman"/>
                <w:b/>
                <w:bCs/>
                <w:sz w:val="24"/>
                <w:szCs w:val="24"/>
              </w:rPr>
              <w:t>4</w:t>
            </w:r>
          </w:p>
        </w:tc>
        <w:tc>
          <w:tcPr>
            <w:tcW w:w="890"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6,188</w:t>
            </w:r>
          </w:p>
        </w:tc>
      </w:tr>
      <w:tr w:rsidR="004F2C07" w:rsidRPr="004F2C07" w:rsidTr="0019194F">
        <w:trPr>
          <w:jc w:val="center"/>
        </w:trPr>
        <w:tc>
          <w:tcPr>
            <w:tcW w:w="308" w:type="pct"/>
            <w:shd w:val="clear" w:color="auto" w:fill="auto"/>
            <w:vAlign w:val="center"/>
          </w:tcPr>
          <w:p w:rsidR="004F2C07" w:rsidRPr="004F2C07" w:rsidRDefault="004F2C07" w:rsidP="004F2C07">
            <w:pPr>
              <w:spacing w:after="0" w:line="240" w:lineRule="auto"/>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169</w:t>
            </w:r>
          </w:p>
        </w:tc>
        <w:tc>
          <w:tcPr>
            <w:tcW w:w="1766" w:type="pct"/>
            <w:shd w:val="clear" w:color="auto" w:fill="auto"/>
            <w:vAlign w:val="center"/>
          </w:tcPr>
          <w:p w:rsidR="004F2C07" w:rsidRPr="004F2C07" w:rsidRDefault="004F2C07" w:rsidP="004F2C07">
            <w:pPr>
              <w:spacing w:after="0" w:line="240" w:lineRule="auto"/>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Debridement of wound; infection or burn</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b/>
                <w:bCs/>
                <w:sz w:val="24"/>
                <w:szCs w:val="24"/>
              </w:rPr>
            </w:pPr>
            <w:r w:rsidRPr="004F2C07">
              <w:rPr>
                <w:rFonts w:ascii="Times New Roman" w:eastAsia="Times New Roman" w:hAnsi="Times New Roman" w:cs="Times New Roman"/>
                <w:b/>
                <w:bCs/>
                <w:sz w:val="24"/>
                <w:szCs w:val="24"/>
              </w:rPr>
              <w:t>11</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16</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b/>
                <w:bCs/>
                <w:sz w:val="24"/>
                <w:szCs w:val="24"/>
              </w:rPr>
            </w:pPr>
            <w:r w:rsidRPr="004F2C07">
              <w:rPr>
                <w:rFonts w:ascii="Times New Roman" w:eastAsia="Times New Roman" w:hAnsi="Times New Roman" w:cs="Times New Roman"/>
                <w:b/>
                <w:bCs/>
                <w:sz w:val="24"/>
                <w:szCs w:val="24"/>
              </w:rPr>
              <w:t>12</w:t>
            </w:r>
          </w:p>
        </w:tc>
        <w:tc>
          <w:tcPr>
            <w:tcW w:w="890"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3,623</w:t>
            </w:r>
          </w:p>
        </w:tc>
      </w:tr>
      <w:tr w:rsidR="004F2C07" w:rsidRPr="004F2C07" w:rsidTr="0019194F">
        <w:trPr>
          <w:jc w:val="center"/>
        </w:trPr>
        <w:tc>
          <w:tcPr>
            <w:tcW w:w="308" w:type="pct"/>
            <w:shd w:val="clear" w:color="auto" w:fill="auto"/>
            <w:vAlign w:val="center"/>
          </w:tcPr>
          <w:p w:rsidR="004F2C07" w:rsidRPr="004F2C07" w:rsidRDefault="004F2C07" w:rsidP="004F2C07">
            <w:pPr>
              <w:spacing w:after="0" w:line="240" w:lineRule="auto"/>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158</w:t>
            </w:r>
          </w:p>
        </w:tc>
        <w:tc>
          <w:tcPr>
            <w:tcW w:w="1766" w:type="pct"/>
            <w:shd w:val="clear" w:color="auto" w:fill="auto"/>
            <w:vAlign w:val="center"/>
          </w:tcPr>
          <w:p w:rsidR="004F2C07" w:rsidRPr="004F2C07" w:rsidRDefault="004F2C07" w:rsidP="004F2C07">
            <w:pPr>
              <w:spacing w:after="0" w:line="240" w:lineRule="auto"/>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Spinal fusion</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b/>
                <w:bCs/>
                <w:sz w:val="24"/>
                <w:szCs w:val="24"/>
              </w:rPr>
            </w:pPr>
            <w:r w:rsidRPr="004F2C07">
              <w:rPr>
                <w:rFonts w:ascii="Times New Roman" w:eastAsia="Times New Roman" w:hAnsi="Times New Roman" w:cs="Times New Roman"/>
                <w:b/>
                <w:bCs/>
                <w:sz w:val="24"/>
                <w:szCs w:val="24"/>
              </w:rPr>
              <w:t>12</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16</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b/>
                <w:bCs/>
                <w:sz w:val="24"/>
                <w:szCs w:val="24"/>
              </w:rPr>
            </w:pPr>
            <w:r w:rsidRPr="004F2C07">
              <w:rPr>
                <w:rFonts w:ascii="Times New Roman" w:eastAsia="Times New Roman" w:hAnsi="Times New Roman" w:cs="Times New Roman"/>
                <w:b/>
                <w:bCs/>
                <w:sz w:val="24"/>
                <w:szCs w:val="24"/>
              </w:rPr>
              <w:t>20</w:t>
            </w:r>
          </w:p>
        </w:tc>
        <w:tc>
          <w:tcPr>
            <w:tcW w:w="890"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2,506</w:t>
            </w:r>
          </w:p>
        </w:tc>
      </w:tr>
      <w:tr w:rsidR="004F2C07" w:rsidRPr="004F2C07" w:rsidTr="0019194F">
        <w:trPr>
          <w:jc w:val="center"/>
        </w:trPr>
        <w:tc>
          <w:tcPr>
            <w:tcW w:w="308" w:type="pct"/>
            <w:shd w:val="clear" w:color="auto" w:fill="auto"/>
            <w:vAlign w:val="center"/>
          </w:tcPr>
          <w:p w:rsidR="004F2C07" w:rsidRPr="004F2C07" w:rsidRDefault="004F2C07" w:rsidP="004F2C07">
            <w:pPr>
              <w:spacing w:after="0" w:line="240" w:lineRule="auto"/>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44</w:t>
            </w:r>
          </w:p>
        </w:tc>
        <w:tc>
          <w:tcPr>
            <w:tcW w:w="1766" w:type="pct"/>
            <w:shd w:val="clear" w:color="auto" w:fill="auto"/>
            <w:vAlign w:val="center"/>
          </w:tcPr>
          <w:p w:rsidR="004F2C07" w:rsidRPr="004F2C07" w:rsidRDefault="004F2C07" w:rsidP="004F2C07">
            <w:pPr>
              <w:spacing w:after="0" w:line="240" w:lineRule="auto"/>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Coronary artery bypass graft (CABG)</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b/>
                <w:bCs/>
                <w:sz w:val="24"/>
                <w:szCs w:val="24"/>
              </w:rPr>
            </w:pPr>
            <w:r w:rsidRPr="004F2C07">
              <w:rPr>
                <w:rFonts w:ascii="Times New Roman" w:eastAsia="Times New Roman" w:hAnsi="Times New Roman" w:cs="Times New Roman"/>
                <w:b/>
                <w:bCs/>
                <w:sz w:val="24"/>
                <w:szCs w:val="24"/>
              </w:rPr>
              <w:t>13</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14</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b/>
                <w:bCs/>
                <w:sz w:val="24"/>
                <w:szCs w:val="24"/>
              </w:rPr>
            </w:pPr>
            <w:r w:rsidRPr="004F2C07">
              <w:rPr>
                <w:rFonts w:ascii="Times New Roman" w:eastAsia="Times New Roman" w:hAnsi="Times New Roman" w:cs="Times New Roman"/>
                <w:b/>
                <w:bCs/>
                <w:sz w:val="24"/>
                <w:szCs w:val="24"/>
              </w:rPr>
              <w:t>7</w:t>
            </w:r>
          </w:p>
        </w:tc>
        <w:tc>
          <w:tcPr>
            <w:tcW w:w="890"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4,870</w:t>
            </w:r>
          </w:p>
        </w:tc>
      </w:tr>
      <w:tr w:rsidR="004F2C07" w:rsidRPr="004F2C07" w:rsidTr="0019194F">
        <w:trPr>
          <w:jc w:val="center"/>
        </w:trPr>
        <w:tc>
          <w:tcPr>
            <w:tcW w:w="308" w:type="pct"/>
            <w:shd w:val="clear" w:color="auto" w:fill="auto"/>
            <w:vAlign w:val="center"/>
          </w:tcPr>
          <w:p w:rsidR="004F2C07" w:rsidRPr="004F2C07" w:rsidRDefault="004F2C07" w:rsidP="004F2C07">
            <w:pPr>
              <w:spacing w:after="0" w:line="240" w:lineRule="auto"/>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142</w:t>
            </w:r>
          </w:p>
        </w:tc>
        <w:tc>
          <w:tcPr>
            <w:tcW w:w="1766" w:type="pct"/>
            <w:shd w:val="clear" w:color="auto" w:fill="auto"/>
            <w:vAlign w:val="center"/>
          </w:tcPr>
          <w:p w:rsidR="004F2C07" w:rsidRPr="004F2C07" w:rsidRDefault="004F2C07" w:rsidP="004F2C07">
            <w:pPr>
              <w:spacing w:after="0" w:line="240" w:lineRule="auto"/>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Partial excision bone</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b/>
                <w:bCs/>
                <w:sz w:val="24"/>
                <w:szCs w:val="24"/>
              </w:rPr>
            </w:pPr>
            <w:r w:rsidRPr="004F2C07">
              <w:rPr>
                <w:rFonts w:ascii="Times New Roman" w:eastAsia="Times New Roman" w:hAnsi="Times New Roman" w:cs="Times New Roman"/>
                <w:b/>
                <w:bCs/>
                <w:sz w:val="24"/>
                <w:szCs w:val="24"/>
              </w:rPr>
              <w:t>14</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14</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b/>
                <w:bCs/>
                <w:sz w:val="24"/>
                <w:szCs w:val="24"/>
              </w:rPr>
            </w:pPr>
            <w:r w:rsidRPr="004F2C07">
              <w:rPr>
                <w:rFonts w:ascii="Times New Roman" w:eastAsia="Times New Roman" w:hAnsi="Times New Roman" w:cs="Times New Roman"/>
                <w:b/>
                <w:bCs/>
                <w:sz w:val="24"/>
                <w:szCs w:val="24"/>
              </w:rPr>
              <w:t>16</w:t>
            </w:r>
          </w:p>
        </w:tc>
        <w:tc>
          <w:tcPr>
            <w:tcW w:w="890"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2,914</w:t>
            </w:r>
          </w:p>
        </w:tc>
      </w:tr>
      <w:tr w:rsidR="004F2C07" w:rsidRPr="004F2C07" w:rsidTr="0019194F">
        <w:trPr>
          <w:jc w:val="center"/>
        </w:trPr>
        <w:tc>
          <w:tcPr>
            <w:tcW w:w="308" w:type="pct"/>
            <w:shd w:val="clear" w:color="auto" w:fill="auto"/>
            <w:vAlign w:val="center"/>
          </w:tcPr>
          <w:p w:rsidR="004F2C07" w:rsidRPr="004F2C07" w:rsidRDefault="004F2C07" w:rsidP="004F2C07">
            <w:pPr>
              <w:spacing w:after="0" w:line="240" w:lineRule="auto"/>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86</w:t>
            </w:r>
          </w:p>
        </w:tc>
        <w:tc>
          <w:tcPr>
            <w:tcW w:w="1766" w:type="pct"/>
            <w:shd w:val="clear" w:color="auto" w:fill="auto"/>
            <w:vAlign w:val="center"/>
          </w:tcPr>
          <w:p w:rsidR="004F2C07" w:rsidRPr="004F2C07" w:rsidRDefault="004F2C07" w:rsidP="004F2C07">
            <w:pPr>
              <w:spacing w:after="0" w:line="240" w:lineRule="auto"/>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Other hernia repair</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b/>
                <w:bCs/>
                <w:sz w:val="24"/>
                <w:szCs w:val="24"/>
              </w:rPr>
            </w:pPr>
            <w:r w:rsidRPr="004F2C07">
              <w:rPr>
                <w:rFonts w:ascii="Times New Roman" w:eastAsia="Times New Roman" w:hAnsi="Times New Roman" w:cs="Times New Roman"/>
                <w:b/>
                <w:bCs/>
                <w:sz w:val="24"/>
                <w:szCs w:val="24"/>
              </w:rPr>
              <w:t>15</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14</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b/>
                <w:bCs/>
                <w:sz w:val="24"/>
                <w:szCs w:val="24"/>
              </w:rPr>
            </w:pPr>
            <w:r w:rsidRPr="004F2C07">
              <w:rPr>
                <w:rFonts w:ascii="Times New Roman" w:eastAsia="Times New Roman" w:hAnsi="Times New Roman" w:cs="Times New Roman"/>
                <w:b/>
                <w:bCs/>
                <w:sz w:val="24"/>
                <w:szCs w:val="24"/>
              </w:rPr>
              <w:t>18</w:t>
            </w:r>
          </w:p>
        </w:tc>
        <w:tc>
          <w:tcPr>
            <w:tcW w:w="890"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2,668</w:t>
            </w:r>
          </w:p>
        </w:tc>
      </w:tr>
      <w:tr w:rsidR="004F2C07" w:rsidRPr="004F2C07" w:rsidTr="0019194F">
        <w:trPr>
          <w:jc w:val="center"/>
        </w:trPr>
        <w:tc>
          <w:tcPr>
            <w:tcW w:w="308" w:type="pct"/>
            <w:shd w:val="clear" w:color="auto" w:fill="auto"/>
            <w:vAlign w:val="center"/>
          </w:tcPr>
          <w:p w:rsidR="004F2C07" w:rsidRPr="004F2C07" w:rsidRDefault="004F2C07" w:rsidP="004F2C07">
            <w:pPr>
              <w:spacing w:after="0" w:line="240" w:lineRule="auto"/>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67</w:t>
            </w:r>
          </w:p>
        </w:tc>
        <w:tc>
          <w:tcPr>
            <w:tcW w:w="1766" w:type="pct"/>
            <w:shd w:val="clear" w:color="auto" w:fill="auto"/>
            <w:vAlign w:val="center"/>
          </w:tcPr>
          <w:p w:rsidR="004F2C07" w:rsidRPr="004F2C07" w:rsidRDefault="004F2C07" w:rsidP="004F2C07">
            <w:pPr>
              <w:spacing w:after="0" w:line="240" w:lineRule="auto"/>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Other therapeutic procedures; hemic and lymphatic system</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b/>
                <w:bCs/>
                <w:sz w:val="24"/>
                <w:szCs w:val="24"/>
              </w:rPr>
            </w:pPr>
            <w:r w:rsidRPr="004F2C07">
              <w:rPr>
                <w:rFonts w:ascii="Times New Roman" w:eastAsia="Times New Roman" w:hAnsi="Times New Roman" w:cs="Times New Roman"/>
                <w:b/>
                <w:bCs/>
                <w:sz w:val="24"/>
                <w:szCs w:val="24"/>
              </w:rPr>
              <w:t>16</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13</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b/>
                <w:bCs/>
                <w:sz w:val="24"/>
                <w:szCs w:val="24"/>
              </w:rPr>
            </w:pPr>
            <w:r w:rsidRPr="004F2C07">
              <w:rPr>
                <w:rFonts w:ascii="Times New Roman" w:eastAsia="Times New Roman" w:hAnsi="Times New Roman" w:cs="Times New Roman"/>
                <w:b/>
                <w:bCs/>
                <w:sz w:val="24"/>
                <w:szCs w:val="24"/>
              </w:rPr>
              <w:t>13</w:t>
            </w:r>
          </w:p>
        </w:tc>
        <w:tc>
          <w:tcPr>
            <w:tcW w:w="890"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3,301</w:t>
            </w:r>
          </w:p>
        </w:tc>
      </w:tr>
      <w:tr w:rsidR="004F2C07" w:rsidRPr="004F2C07" w:rsidTr="0019194F">
        <w:trPr>
          <w:jc w:val="center"/>
        </w:trPr>
        <w:tc>
          <w:tcPr>
            <w:tcW w:w="308" w:type="pct"/>
            <w:shd w:val="clear" w:color="auto" w:fill="auto"/>
            <w:vAlign w:val="center"/>
          </w:tcPr>
          <w:p w:rsidR="004F2C07" w:rsidRPr="004F2C07" w:rsidRDefault="004F2C07" w:rsidP="004F2C07">
            <w:pPr>
              <w:spacing w:after="0" w:line="240" w:lineRule="auto"/>
              <w:rPr>
                <w:rFonts w:ascii="Times New Roman" w:eastAsia="Times New Roman" w:hAnsi="Times New Roman" w:cs="Times New Roman"/>
                <w:i/>
                <w:sz w:val="24"/>
                <w:szCs w:val="24"/>
              </w:rPr>
            </w:pPr>
            <w:r w:rsidRPr="004F2C07">
              <w:rPr>
                <w:rFonts w:ascii="Times New Roman" w:eastAsia="Times New Roman" w:hAnsi="Times New Roman" w:cs="Times New Roman"/>
                <w:i/>
                <w:sz w:val="24"/>
                <w:szCs w:val="24"/>
              </w:rPr>
              <w:t>211</w:t>
            </w:r>
          </w:p>
        </w:tc>
        <w:tc>
          <w:tcPr>
            <w:tcW w:w="1766" w:type="pct"/>
            <w:shd w:val="clear" w:color="auto" w:fill="auto"/>
            <w:vAlign w:val="center"/>
          </w:tcPr>
          <w:p w:rsidR="004F2C07" w:rsidRPr="004F2C07" w:rsidRDefault="004F2C07" w:rsidP="004F2C07">
            <w:pPr>
              <w:spacing w:after="0" w:line="240" w:lineRule="auto"/>
              <w:rPr>
                <w:rFonts w:ascii="Times New Roman" w:eastAsia="Times New Roman" w:hAnsi="Times New Roman" w:cs="Times New Roman"/>
                <w:i/>
                <w:sz w:val="24"/>
                <w:szCs w:val="24"/>
              </w:rPr>
            </w:pPr>
            <w:r w:rsidRPr="004F2C07">
              <w:rPr>
                <w:rFonts w:ascii="Times New Roman" w:eastAsia="Times New Roman" w:hAnsi="Times New Roman" w:cs="Times New Roman"/>
                <w:i/>
                <w:sz w:val="24"/>
                <w:szCs w:val="24"/>
              </w:rPr>
              <w:t>Therapeutic radiology for cancer treatment</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b/>
                <w:bCs/>
                <w:i/>
                <w:sz w:val="24"/>
                <w:szCs w:val="24"/>
              </w:rPr>
            </w:pPr>
            <w:r w:rsidRPr="004F2C07">
              <w:rPr>
                <w:rFonts w:ascii="Times New Roman" w:eastAsia="Times New Roman" w:hAnsi="Times New Roman" w:cs="Times New Roman"/>
                <w:b/>
                <w:bCs/>
                <w:i/>
                <w:sz w:val="24"/>
                <w:szCs w:val="24"/>
              </w:rPr>
              <w:t>17</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i/>
                <w:sz w:val="24"/>
                <w:szCs w:val="24"/>
              </w:rPr>
            </w:pPr>
            <w:r w:rsidRPr="004F2C07">
              <w:rPr>
                <w:rFonts w:ascii="Times New Roman" w:eastAsia="Times New Roman" w:hAnsi="Times New Roman" w:cs="Times New Roman"/>
                <w:i/>
                <w:sz w:val="24"/>
                <w:szCs w:val="24"/>
              </w:rPr>
              <w:t>12</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b/>
                <w:bCs/>
                <w:i/>
                <w:sz w:val="24"/>
                <w:szCs w:val="24"/>
              </w:rPr>
            </w:pPr>
            <w:r w:rsidRPr="004F2C07">
              <w:rPr>
                <w:rFonts w:ascii="Times New Roman" w:eastAsia="Times New Roman" w:hAnsi="Times New Roman" w:cs="Times New Roman"/>
                <w:b/>
                <w:bCs/>
                <w:i/>
                <w:sz w:val="24"/>
                <w:szCs w:val="24"/>
              </w:rPr>
              <w:t>25</w:t>
            </w:r>
          </w:p>
        </w:tc>
        <w:tc>
          <w:tcPr>
            <w:tcW w:w="890"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i/>
                <w:sz w:val="24"/>
                <w:szCs w:val="24"/>
              </w:rPr>
            </w:pPr>
            <w:r w:rsidRPr="004F2C07">
              <w:rPr>
                <w:rFonts w:ascii="Times New Roman" w:eastAsia="Times New Roman" w:hAnsi="Times New Roman" w:cs="Times New Roman"/>
                <w:i/>
                <w:sz w:val="24"/>
                <w:szCs w:val="24"/>
              </w:rPr>
              <w:t>1,732</w:t>
            </w:r>
          </w:p>
        </w:tc>
      </w:tr>
      <w:tr w:rsidR="004F2C07" w:rsidRPr="004F2C07" w:rsidTr="0019194F">
        <w:trPr>
          <w:jc w:val="center"/>
        </w:trPr>
        <w:tc>
          <w:tcPr>
            <w:tcW w:w="308" w:type="pct"/>
            <w:shd w:val="clear" w:color="auto" w:fill="auto"/>
            <w:vAlign w:val="center"/>
          </w:tcPr>
          <w:p w:rsidR="004F2C07" w:rsidRPr="004F2C07" w:rsidRDefault="004F2C07" w:rsidP="004F2C07">
            <w:pPr>
              <w:spacing w:after="0" w:line="240" w:lineRule="auto"/>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45</w:t>
            </w:r>
          </w:p>
        </w:tc>
        <w:tc>
          <w:tcPr>
            <w:tcW w:w="1766" w:type="pct"/>
            <w:shd w:val="clear" w:color="auto" w:fill="auto"/>
            <w:vAlign w:val="center"/>
          </w:tcPr>
          <w:p w:rsidR="004F2C07" w:rsidRPr="004F2C07" w:rsidRDefault="004F2C07" w:rsidP="004F2C07">
            <w:pPr>
              <w:spacing w:after="0" w:line="240" w:lineRule="auto"/>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Percutaneous transluminal coronary angioplasty (PTCA)</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b/>
                <w:bCs/>
                <w:sz w:val="24"/>
                <w:szCs w:val="24"/>
              </w:rPr>
            </w:pPr>
            <w:r w:rsidRPr="004F2C07">
              <w:rPr>
                <w:rFonts w:ascii="Times New Roman" w:eastAsia="Times New Roman" w:hAnsi="Times New Roman" w:cs="Times New Roman"/>
                <w:b/>
                <w:bCs/>
                <w:sz w:val="24"/>
                <w:szCs w:val="24"/>
              </w:rPr>
              <w:t>18</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11</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b/>
                <w:bCs/>
                <w:sz w:val="24"/>
                <w:szCs w:val="24"/>
              </w:rPr>
            </w:pPr>
            <w:r w:rsidRPr="004F2C07">
              <w:rPr>
                <w:rFonts w:ascii="Times New Roman" w:eastAsia="Times New Roman" w:hAnsi="Times New Roman" w:cs="Times New Roman"/>
                <w:b/>
                <w:bCs/>
                <w:sz w:val="24"/>
                <w:szCs w:val="24"/>
              </w:rPr>
              <w:t>3</w:t>
            </w:r>
          </w:p>
        </w:tc>
        <w:tc>
          <w:tcPr>
            <w:tcW w:w="890"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7,014</w:t>
            </w:r>
          </w:p>
        </w:tc>
      </w:tr>
      <w:tr w:rsidR="004F2C07" w:rsidRPr="004F2C07" w:rsidTr="0019194F">
        <w:trPr>
          <w:jc w:val="center"/>
        </w:trPr>
        <w:tc>
          <w:tcPr>
            <w:tcW w:w="308" w:type="pct"/>
            <w:shd w:val="clear" w:color="auto" w:fill="auto"/>
            <w:vAlign w:val="center"/>
          </w:tcPr>
          <w:p w:rsidR="004F2C07" w:rsidRPr="004F2C07" w:rsidRDefault="004F2C07" w:rsidP="004F2C07">
            <w:pPr>
              <w:spacing w:after="0" w:line="240" w:lineRule="auto"/>
              <w:rPr>
                <w:rFonts w:ascii="Times New Roman" w:eastAsia="Times New Roman" w:hAnsi="Times New Roman" w:cs="Times New Roman"/>
                <w:i/>
                <w:sz w:val="24"/>
                <w:szCs w:val="24"/>
              </w:rPr>
            </w:pPr>
            <w:r w:rsidRPr="004F2C07">
              <w:rPr>
                <w:rFonts w:ascii="Times New Roman" w:eastAsia="Times New Roman" w:hAnsi="Times New Roman" w:cs="Times New Roman"/>
                <w:i/>
                <w:sz w:val="24"/>
                <w:szCs w:val="24"/>
              </w:rPr>
              <w:t>55</w:t>
            </w:r>
          </w:p>
        </w:tc>
        <w:tc>
          <w:tcPr>
            <w:tcW w:w="1766" w:type="pct"/>
            <w:shd w:val="clear" w:color="auto" w:fill="auto"/>
            <w:vAlign w:val="center"/>
          </w:tcPr>
          <w:p w:rsidR="004F2C07" w:rsidRPr="004F2C07" w:rsidRDefault="004F2C07" w:rsidP="004F2C07">
            <w:pPr>
              <w:spacing w:after="0" w:line="240" w:lineRule="auto"/>
              <w:rPr>
                <w:rFonts w:ascii="Times New Roman" w:eastAsia="Times New Roman" w:hAnsi="Times New Roman" w:cs="Times New Roman"/>
                <w:i/>
                <w:sz w:val="24"/>
                <w:szCs w:val="24"/>
              </w:rPr>
            </w:pPr>
            <w:r w:rsidRPr="004F2C07">
              <w:rPr>
                <w:rFonts w:ascii="Times New Roman" w:eastAsia="Times New Roman" w:hAnsi="Times New Roman" w:cs="Times New Roman"/>
                <w:i/>
                <w:sz w:val="24"/>
                <w:szCs w:val="24"/>
              </w:rPr>
              <w:t>Peripheral vascular bypass</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b/>
                <w:bCs/>
                <w:i/>
                <w:sz w:val="24"/>
                <w:szCs w:val="24"/>
              </w:rPr>
            </w:pPr>
            <w:r w:rsidRPr="004F2C07">
              <w:rPr>
                <w:rFonts w:ascii="Times New Roman" w:eastAsia="Times New Roman" w:hAnsi="Times New Roman" w:cs="Times New Roman"/>
                <w:b/>
                <w:bCs/>
                <w:i/>
                <w:sz w:val="24"/>
                <w:szCs w:val="24"/>
              </w:rPr>
              <w:t>19</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i/>
                <w:sz w:val="24"/>
                <w:szCs w:val="24"/>
              </w:rPr>
            </w:pPr>
            <w:r w:rsidRPr="004F2C07">
              <w:rPr>
                <w:rFonts w:ascii="Times New Roman" w:eastAsia="Times New Roman" w:hAnsi="Times New Roman" w:cs="Times New Roman"/>
                <w:i/>
                <w:sz w:val="24"/>
                <w:szCs w:val="24"/>
              </w:rPr>
              <w:t>11</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b/>
                <w:bCs/>
                <w:i/>
                <w:sz w:val="24"/>
                <w:szCs w:val="24"/>
              </w:rPr>
            </w:pPr>
            <w:r w:rsidRPr="004F2C07">
              <w:rPr>
                <w:rFonts w:ascii="Times New Roman" w:eastAsia="Times New Roman" w:hAnsi="Times New Roman" w:cs="Times New Roman"/>
                <w:b/>
                <w:bCs/>
                <w:i/>
                <w:sz w:val="24"/>
                <w:szCs w:val="24"/>
              </w:rPr>
              <w:t>22</w:t>
            </w:r>
          </w:p>
        </w:tc>
        <w:tc>
          <w:tcPr>
            <w:tcW w:w="890"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i/>
                <w:sz w:val="24"/>
                <w:szCs w:val="24"/>
              </w:rPr>
            </w:pPr>
            <w:r w:rsidRPr="004F2C07">
              <w:rPr>
                <w:rFonts w:ascii="Times New Roman" w:eastAsia="Times New Roman" w:hAnsi="Times New Roman" w:cs="Times New Roman"/>
                <w:i/>
                <w:sz w:val="24"/>
                <w:szCs w:val="24"/>
              </w:rPr>
              <w:t>2,249</w:t>
            </w:r>
          </w:p>
        </w:tc>
      </w:tr>
      <w:tr w:rsidR="004F2C07" w:rsidRPr="004F2C07" w:rsidTr="0019194F">
        <w:trPr>
          <w:jc w:val="center"/>
        </w:trPr>
        <w:tc>
          <w:tcPr>
            <w:tcW w:w="308" w:type="pct"/>
            <w:shd w:val="clear" w:color="auto" w:fill="auto"/>
            <w:vAlign w:val="center"/>
          </w:tcPr>
          <w:p w:rsidR="004F2C07" w:rsidRPr="004F2C07" w:rsidRDefault="004F2C07" w:rsidP="004F2C07">
            <w:pPr>
              <w:spacing w:after="0" w:line="240" w:lineRule="auto"/>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3</w:t>
            </w:r>
          </w:p>
        </w:tc>
        <w:tc>
          <w:tcPr>
            <w:tcW w:w="1766" w:type="pct"/>
            <w:shd w:val="clear" w:color="auto" w:fill="auto"/>
            <w:vAlign w:val="center"/>
          </w:tcPr>
          <w:p w:rsidR="004F2C07" w:rsidRPr="004F2C07" w:rsidRDefault="004F2C07" w:rsidP="004F2C07">
            <w:pPr>
              <w:spacing w:after="0" w:line="240" w:lineRule="auto"/>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Laminectomy; excision intervertebral disc</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b/>
                <w:bCs/>
                <w:sz w:val="24"/>
                <w:szCs w:val="24"/>
              </w:rPr>
            </w:pPr>
            <w:r w:rsidRPr="004F2C07">
              <w:rPr>
                <w:rFonts w:ascii="Times New Roman" w:eastAsia="Times New Roman" w:hAnsi="Times New Roman" w:cs="Times New Roman"/>
                <w:b/>
                <w:bCs/>
                <w:sz w:val="24"/>
                <w:szCs w:val="24"/>
              </w:rPr>
              <w:t>20</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10</w:t>
            </w:r>
          </w:p>
        </w:tc>
        <w:tc>
          <w:tcPr>
            <w:tcW w:w="678"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b/>
                <w:bCs/>
                <w:sz w:val="24"/>
                <w:szCs w:val="24"/>
              </w:rPr>
            </w:pPr>
            <w:r w:rsidRPr="004F2C07">
              <w:rPr>
                <w:rFonts w:ascii="Times New Roman" w:eastAsia="Times New Roman" w:hAnsi="Times New Roman" w:cs="Times New Roman"/>
                <w:b/>
                <w:bCs/>
                <w:sz w:val="24"/>
                <w:szCs w:val="24"/>
              </w:rPr>
              <w:t>17</w:t>
            </w:r>
          </w:p>
        </w:tc>
        <w:tc>
          <w:tcPr>
            <w:tcW w:w="890" w:type="pct"/>
            <w:shd w:val="clear" w:color="auto" w:fill="auto"/>
            <w:vAlign w:val="center"/>
          </w:tcPr>
          <w:p w:rsidR="004F2C07" w:rsidRPr="004F2C07" w:rsidRDefault="004F2C07" w:rsidP="004F2C07">
            <w:pPr>
              <w:spacing w:after="0" w:line="240" w:lineRule="auto"/>
              <w:jc w:val="center"/>
              <w:rPr>
                <w:rFonts w:ascii="Times New Roman" w:eastAsia="Times New Roman" w:hAnsi="Times New Roman" w:cs="Times New Roman"/>
                <w:sz w:val="24"/>
                <w:szCs w:val="24"/>
              </w:rPr>
            </w:pPr>
            <w:r w:rsidRPr="004F2C07">
              <w:rPr>
                <w:rFonts w:ascii="Times New Roman" w:eastAsia="Times New Roman" w:hAnsi="Times New Roman" w:cs="Times New Roman"/>
                <w:sz w:val="24"/>
                <w:szCs w:val="24"/>
              </w:rPr>
              <w:t>2,797</w:t>
            </w:r>
          </w:p>
        </w:tc>
      </w:tr>
    </w:tbl>
    <w:p w:rsidR="00D64087" w:rsidRPr="00AE0619" w:rsidRDefault="004F2C07" w:rsidP="00C633E5">
      <w:pPr>
        <w:pStyle w:val="Heading1"/>
        <w:spacing w:after="240"/>
        <w:rPr>
          <w:rFonts w:ascii="Calibri" w:eastAsia="Calibri" w:hAnsi="Calibri" w:cs="Times New Roman"/>
          <w:b w:val="0"/>
          <w:bCs w:val="0"/>
          <w:szCs w:val="18"/>
        </w:rPr>
      </w:pPr>
      <w:r w:rsidRPr="004F2C07">
        <w:rPr>
          <w:rFonts w:ascii="Times New Roman" w:eastAsia="Calibri" w:hAnsi="Times New Roman" w:cs="Times New Roman"/>
          <w:sz w:val="24"/>
          <w:szCs w:val="24"/>
        </w:rPr>
        <w:t xml:space="preserve">In italics: Procedures among the 20 most common planned procedures in the validation sample that are not </w:t>
      </w:r>
      <w:r>
        <w:rPr>
          <w:rFonts w:ascii="Times New Roman" w:eastAsia="Calibri" w:hAnsi="Times New Roman" w:cs="Times New Roman"/>
          <w:sz w:val="24"/>
          <w:szCs w:val="24"/>
        </w:rPr>
        <w:t>among</w:t>
      </w:r>
      <w:r w:rsidRPr="004F2C07">
        <w:rPr>
          <w:rFonts w:ascii="Times New Roman" w:eastAsia="Calibri" w:hAnsi="Times New Roman" w:cs="Times New Roman"/>
          <w:sz w:val="24"/>
          <w:szCs w:val="24"/>
        </w:rPr>
        <w:t xml:space="preserve"> the 20 most common nationally.</w:t>
      </w:r>
      <w:bookmarkStart w:id="52" w:name="_GoBack"/>
      <w:bookmarkEnd w:id="52"/>
      <w:r w:rsidR="00C633E5" w:rsidRPr="00D64087">
        <w:rPr>
          <w:rFonts w:ascii="Calibri" w:eastAsia="Calibri" w:hAnsi="Calibri" w:cs="Times New Roman"/>
          <w:b w:val="0"/>
          <w:bCs w:val="0"/>
          <w:szCs w:val="18"/>
        </w:rPr>
        <w:t xml:space="preserve"> </w:t>
      </w:r>
    </w:p>
    <w:p w:rsidR="004F2C07" w:rsidRPr="004F2C07" w:rsidRDefault="004F2C07" w:rsidP="004F2C07"/>
    <w:sectPr w:rsidR="004F2C07" w:rsidRPr="004F2C07" w:rsidSect="008E0E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0698" w:rsidRDefault="007F0698" w:rsidP="00D64087">
      <w:pPr>
        <w:spacing w:after="0" w:line="240" w:lineRule="auto"/>
      </w:pPr>
      <w:r>
        <w:separator/>
      </w:r>
    </w:p>
  </w:endnote>
  <w:endnote w:type="continuationSeparator" w:id="0">
    <w:p w:rsidR="007F0698" w:rsidRDefault="007F0698" w:rsidP="00D6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0698" w:rsidRDefault="007F0698" w:rsidP="00D64087">
      <w:pPr>
        <w:spacing w:after="0" w:line="240" w:lineRule="auto"/>
      </w:pPr>
      <w:r>
        <w:separator/>
      </w:r>
    </w:p>
  </w:footnote>
  <w:footnote w:type="continuationSeparator" w:id="0">
    <w:p w:rsidR="007F0698" w:rsidRDefault="007F0698" w:rsidP="00D640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544"/>
    <w:rsid w:val="00047CB6"/>
    <w:rsid w:val="000E349D"/>
    <w:rsid w:val="0019194F"/>
    <w:rsid w:val="001A5C69"/>
    <w:rsid w:val="001E05EA"/>
    <w:rsid w:val="001E6402"/>
    <w:rsid w:val="00330E77"/>
    <w:rsid w:val="00347B3A"/>
    <w:rsid w:val="00364EDD"/>
    <w:rsid w:val="0041107C"/>
    <w:rsid w:val="0044746C"/>
    <w:rsid w:val="004F2C07"/>
    <w:rsid w:val="006261CB"/>
    <w:rsid w:val="00646544"/>
    <w:rsid w:val="006B5CA6"/>
    <w:rsid w:val="007567D9"/>
    <w:rsid w:val="0079294F"/>
    <w:rsid w:val="007F0698"/>
    <w:rsid w:val="00810331"/>
    <w:rsid w:val="00832E0C"/>
    <w:rsid w:val="008E0E9A"/>
    <w:rsid w:val="0090020A"/>
    <w:rsid w:val="00A8579E"/>
    <w:rsid w:val="00AB2973"/>
    <w:rsid w:val="00AE0619"/>
    <w:rsid w:val="00B56875"/>
    <w:rsid w:val="00B73B7C"/>
    <w:rsid w:val="00BC7607"/>
    <w:rsid w:val="00BE2EE4"/>
    <w:rsid w:val="00C50B53"/>
    <w:rsid w:val="00C633E5"/>
    <w:rsid w:val="00C90F62"/>
    <w:rsid w:val="00D64087"/>
    <w:rsid w:val="00DA4461"/>
    <w:rsid w:val="00EC224A"/>
    <w:rsid w:val="00ED7585"/>
    <w:rsid w:val="00F23267"/>
    <w:rsid w:val="00FD0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40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087"/>
    <w:rPr>
      <w:rFonts w:asciiTheme="majorHAnsi" w:eastAsiaTheme="majorEastAsia" w:hAnsiTheme="majorHAnsi" w:cstheme="majorBidi"/>
      <w:b/>
      <w:bCs/>
      <w:color w:val="365F91" w:themeColor="accent1" w:themeShade="BF"/>
      <w:sz w:val="28"/>
      <w:szCs w:val="28"/>
    </w:rPr>
  </w:style>
  <w:style w:type="paragraph" w:customStyle="1" w:styleId="Response">
    <w:name w:val="Response"/>
    <w:basedOn w:val="PlainText"/>
    <w:link w:val="ResponseChar"/>
    <w:qFormat/>
    <w:rsid w:val="00810331"/>
    <w:pPr>
      <w:ind w:left="360"/>
    </w:pPr>
    <w:rPr>
      <w:rFonts w:ascii="Calibri" w:eastAsia="Times New Roman" w:hAnsi="Calibri" w:cstheme="minorBidi"/>
      <w:sz w:val="22"/>
    </w:rPr>
  </w:style>
  <w:style w:type="paragraph" w:styleId="PlainText">
    <w:name w:val="Plain Text"/>
    <w:basedOn w:val="Normal"/>
    <w:link w:val="PlainTextChar"/>
    <w:uiPriority w:val="99"/>
    <w:semiHidden/>
    <w:unhideWhenUsed/>
    <w:rsid w:val="00810331"/>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810331"/>
    <w:rPr>
      <w:rFonts w:ascii="Consolas" w:hAnsi="Consolas" w:cs="Consolas"/>
      <w:sz w:val="21"/>
      <w:szCs w:val="21"/>
    </w:rPr>
  </w:style>
  <w:style w:type="character" w:customStyle="1" w:styleId="ResponseChar">
    <w:name w:val="Response Char"/>
    <w:basedOn w:val="PlainTextChar"/>
    <w:link w:val="Response"/>
    <w:rsid w:val="00810331"/>
    <w:rPr>
      <w:rFonts w:ascii="Calibri" w:eastAsia="Times New Roman" w:hAnsi="Calibri" w:cs="Consolas"/>
      <w:sz w:val="21"/>
      <w:szCs w:val="21"/>
    </w:rPr>
  </w:style>
  <w:style w:type="paragraph" w:styleId="BalloonText">
    <w:name w:val="Balloon Text"/>
    <w:basedOn w:val="Normal"/>
    <w:link w:val="BalloonTextChar"/>
    <w:uiPriority w:val="99"/>
    <w:semiHidden/>
    <w:unhideWhenUsed/>
    <w:rsid w:val="006465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544"/>
    <w:rPr>
      <w:rFonts w:ascii="Tahoma" w:hAnsi="Tahoma" w:cs="Tahoma"/>
      <w:sz w:val="16"/>
      <w:szCs w:val="16"/>
    </w:rPr>
  </w:style>
  <w:style w:type="paragraph" w:styleId="CommentText">
    <w:name w:val="annotation text"/>
    <w:basedOn w:val="Normal"/>
    <w:link w:val="CommentTextChar"/>
    <w:uiPriority w:val="99"/>
    <w:semiHidden/>
    <w:unhideWhenUsed/>
    <w:rsid w:val="004F2C07"/>
    <w:pPr>
      <w:spacing w:line="240" w:lineRule="auto"/>
    </w:pPr>
    <w:rPr>
      <w:sz w:val="20"/>
      <w:szCs w:val="20"/>
    </w:rPr>
  </w:style>
  <w:style w:type="character" w:customStyle="1" w:styleId="CommentTextChar">
    <w:name w:val="Comment Text Char"/>
    <w:basedOn w:val="DefaultParagraphFont"/>
    <w:link w:val="CommentText"/>
    <w:uiPriority w:val="99"/>
    <w:semiHidden/>
    <w:rsid w:val="004F2C07"/>
    <w:rPr>
      <w:sz w:val="20"/>
      <w:szCs w:val="20"/>
    </w:rPr>
  </w:style>
  <w:style w:type="character" w:styleId="CommentReference">
    <w:name w:val="annotation reference"/>
    <w:basedOn w:val="DefaultParagraphFont"/>
    <w:uiPriority w:val="99"/>
    <w:semiHidden/>
    <w:unhideWhenUsed/>
    <w:rsid w:val="004F2C07"/>
    <w:rPr>
      <w:sz w:val="16"/>
      <w:szCs w:val="16"/>
    </w:rPr>
  </w:style>
  <w:style w:type="character" w:styleId="FootnoteReference">
    <w:name w:val="footnote reference"/>
    <w:semiHidden/>
    <w:unhideWhenUsed/>
    <w:rsid w:val="00D64087"/>
    <w:rPr>
      <w:vertAlign w:val="superscript"/>
    </w:rPr>
  </w:style>
  <w:style w:type="character" w:styleId="Hyperlink">
    <w:name w:val="Hyperlink"/>
    <w:uiPriority w:val="99"/>
    <w:rsid w:val="0019194F"/>
    <w:rPr>
      <w:color w:val="0000FF"/>
      <w:u w:val="single"/>
    </w:rPr>
  </w:style>
  <w:style w:type="character" w:styleId="FollowedHyperlink">
    <w:name w:val="FollowedHyperlink"/>
    <w:basedOn w:val="DefaultParagraphFont"/>
    <w:uiPriority w:val="99"/>
    <w:semiHidden/>
    <w:unhideWhenUsed/>
    <w:rsid w:val="006B5CA6"/>
    <w:rPr>
      <w:color w:val="800080"/>
      <w:u w:val="single"/>
    </w:rPr>
  </w:style>
  <w:style w:type="paragraph" w:customStyle="1" w:styleId="xl65">
    <w:name w:val="xl65"/>
    <w:basedOn w:val="Normal"/>
    <w:rsid w:val="006B5CA6"/>
    <w:pPr>
      <w:shd w:val="clear" w:color="000000" w:fill="8DB3E2"/>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6">
    <w:name w:val="xl66"/>
    <w:basedOn w:val="Normal"/>
    <w:rsid w:val="006B5CA6"/>
    <w:pP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67">
    <w:name w:val="xl67"/>
    <w:basedOn w:val="Normal"/>
    <w:rsid w:val="006B5CA6"/>
    <w:pPr>
      <w:shd w:val="clear" w:color="000000" w:fill="8DB3E2"/>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68">
    <w:name w:val="xl68"/>
    <w:basedOn w:val="Normal"/>
    <w:rsid w:val="006B5CA6"/>
    <w:pPr>
      <w:shd w:val="clear" w:color="000000" w:fill="8DB3E2"/>
      <w:spacing w:before="100" w:beforeAutospacing="1" w:after="100" w:afterAutospacing="1" w:line="240" w:lineRule="auto"/>
      <w:textAlignment w:val="center"/>
    </w:pPr>
    <w:rPr>
      <w:rFonts w:ascii="Times New Roman" w:eastAsia="Times New Roman" w:hAnsi="Times New Roman" w:cs="Times New Roman"/>
      <w:b/>
      <w:bCs/>
      <w:sz w:val="20"/>
      <w:szCs w:val="20"/>
    </w:rPr>
  </w:style>
  <w:style w:type="paragraph" w:customStyle="1" w:styleId="xl69">
    <w:name w:val="xl69"/>
    <w:basedOn w:val="Normal"/>
    <w:rsid w:val="006B5CA6"/>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0">
    <w:name w:val="xl70"/>
    <w:basedOn w:val="Normal"/>
    <w:rsid w:val="006B5CA6"/>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71">
    <w:name w:val="xl71"/>
    <w:basedOn w:val="Normal"/>
    <w:rsid w:val="006B5CA6"/>
    <w:pP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72">
    <w:name w:val="xl72"/>
    <w:basedOn w:val="Normal"/>
    <w:rsid w:val="006B5CA6"/>
    <w:pP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rPr>
  </w:style>
  <w:style w:type="paragraph" w:customStyle="1" w:styleId="xl73">
    <w:name w:val="xl73"/>
    <w:basedOn w:val="Normal"/>
    <w:rsid w:val="006B5CA6"/>
    <w:pPr>
      <w:shd w:val="clear" w:color="000000" w:fill="FABF8F"/>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74">
    <w:name w:val="xl74"/>
    <w:basedOn w:val="Normal"/>
    <w:rsid w:val="006B5CA6"/>
    <w:pPr>
      <w:shd w:val="clear" w:color="000000" w:fill="FABF8F"/>
      <w:spacing w:before="100" w:beforeAutospacing="1" w:after="100" w:afterAutospacing="1" w:line="240" w:lineRule="auto"/>
      <w:textAlignment w:val="center"/>
    </w:pPr>
    <w:rPr>
      <w:rFonts w:ascii="Times New Roman" w:eastAsia="Times New Roman" w:hAnsi="Times New Roman" w:cs="Times New Roman"/>
      <w:sz w:val="20"/>
      <w:szCs w:val="20"/>
    </w:rPr>
  </w:style>
  <w:style w:type="paragraph" w:customStyle="1" w:styleId="xl75">
    <w:name w:val="xl75"/>
    <w:basedOn w:val="Normal"/>
    <w:rsid w:val="006B5CA6"/>
    <w:pP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76">
    <w:name w:val="xl76"/>
    <w:basedOn w:val="Normal"/>
    <w:rsid w:val="006B5CA6"/>
    <w:pPr>
      <w:shd w:val="clear" w:color="000000" w:fill="DA9694"/>
      <w:spacing w:before="100" w:beforeAutospacing="1" w:after="100" w:afterAutospacing="1" w:line="240" w:lineRule="auto"/>
      <w:textAlignment w:val="center"/>
    </w:pPr>
    <w:rPr>
      <w:rFonts w:ascii="Times New Roman" w:eastAsia="Times New Roman" w:hAnsi="Times New Roman" w:cs="Times New Roman"/>
      <w:sz w:val="20"/>
      <w:szCs w:val="20"/>
    </w:rPr>
  </w:style>
  <w:style w:type="paragraph" w:customStyle="1" w:styleId="xl77">
    <w:name w:val="xl77"/>
    <w:basedOn w:val="Normal"/>
    <w:rsid w:val="006B5CA6"/>
    <w:pPr>
      <w:shd w:val="clear" w:color="000000" w:fill="DA969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8">
    <w:name w:val="xl78"/>
    <w:basedOn w:val="Normal"/>
    <w:rsid w:val="006B5CA6"/>
    <w:pPr>
      <w:shd w:val="clear" w:color="000000" w:fill="D9D9D9"/>
      <w:spacing w:before="100" w:beforeAutospacing="1" w:after="100" w:afterAutospacing="1" w:line="240" w:lineRule="auto"/>
      <w:jc w:val="center"/>
      <w:textAlignment w:val="top"/>
    </w:pPr>
    <w:rPr>
      <w:rFonts w:ascii="Times New Roman" w:eastAsia="Times New Roman" w:hAnsi="Times New Roman" w:cs="Times New Roman"/>
      <w:color w:val="000000"/>
      <w:sz w:val="20"/>
      <w:szCs w:val="20"/>
    </w:rPr>
  </w:style>
  <w:style w:type="paragraph" w:customStyle="1" w:styleId="xl79">
    <w:name w:val="xl79"/>
    <w:basedOn w:val="Normal"/>
    <w:rsid w:val="006B5CA6"/>
    <w:pPr>
      <w:shd w:val="clear" w:color="000000" w:fill="D9D9D9"/>
      <w:spacing w:before="100" w:beforeAutospacing="1" w:after="100" w:afterAutospacing="1" w:line="240" w:lineRule="auto"/>
      <w:textAlignment w:val="top"/>
    </w:pPr>
    <w:rPr>
      <w:rFonts w:ascii="Times New Roman" w:eastAsia="Times New Roman" w:hAnsi="Times New Roman" w:cs="Times New Roman"/>
      <w:color w:val="000000"/>
      <w:sz w:val="20"/>
      <w:szCs w:val="20"/>
    </w:rPr>
  </w:style>
  <w:style w:type="paragraph" w:customStyle="1" w:styleId="xl80">
    <w:name w:val="xl80"/>
    <w:basedOn w:val="Normal"/>
    <w:rsid w:val="006B5CA6"/>
    <w:pPr>
      <w:shd w:val="clear" w:color="000000" w:fill="C4BD97"/>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1">
    <w:name w:val="xl81"/>
    <w:basedOn w:val="Normal"/>
    <w:rsid w:val="006B5CA6"/>
    <w:pPr>
      <w:shd w:val="clear" w:color="000000" w:fill="C4BD9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Normal"/>
    <w:rsid w:val="006B5CA6"/>
    <w:pPr>
      <w:shd w:val="clear" w:color="000000" w:fill="C4BD97"/>
      <w:spacing w:before="100" w:beforeAutospacing="1" w:after="100" w:afterAutospacing="1" w:line="240" w:lineRule="auto"/>
      <w:textAlignment w:val="center"/>
    </w:pPr>
    <w:rPr>
      <w:rFonts w:ascii="Times New Roman" w:eastAsia="Times New Roman" w:hAnsi="Times New Roman" w:cs="Times New Roman"/>
      <w:sz w:val="20"/>
      <w:szCs w:val="20"/>
    </w:rPr>
  </w:style>
  <w:style w:type="paragraph" w:customStyle="1" w:styleId="xl83">
    <w:name w:val="xl83"/>
    <w:basedOn w:val="Normal"/>
    <w:rsid w:val="006B5CA6"/>
    <w:pPr>
      <w:shd w:val="clear" w:color="000000" w:fill="C4BD97"/>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84">
    <w:name w:val="xl84"/>
    <w:basedOn w:val="Normal"/>
    <w:rsid w:val="006B5CA6"/>
    <w:pPr>
      <w:shd w:val="clear" w:color="000000" w:fill="C4BD97"/>
      <w:spacing w:before="100" w:beforeAutospacing="1" w:after="100" w:afterAutospacing="1" w:line="240" w:lineRule="auto"/>
      <w:textAlignment w:val="center"/>
    </w:pPr>
    <w:rPr>
      <w:rFonts w:ascii="Times New Roman" w:eastAsia="Times New Roman" w:hAnsi="Times New Roman" w:cs="Times New Roman"/>
      <w:sz w:val="20"/>
      <w:szCs w:val="20"/>
    </w:rPr>
  </w:style>
  <w:style w:type="paragraph" w:customStyle="1" w:styleId="xl85">
    <w:name w:val="xl85"/>
    <w:basedOn w:val="Normal"/>
    <w:rsid w:val="006B5CA6"/>
    <w:pPr>
      <w:shd w:val="clear" w:color="000000" w:fill="C4BD97"/>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86">
    <w:name w:val="xl86"/>
    <w:basedOn w:val="Normal"/>
    <w:rsid w:val="006B5CA6"/>
    <w:pPr>
      <w:pBdr>
        <w:bottom w:val="single" w:sz="8" w:space="0" w:color="auto"/>
      </w:pBdr>
      <w:shd w:val="clear" w:color="000000" w:fill="C4BD97"/>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87">
    <w:name w:val="xl87"/>
    <w:basedOn w:val="Normal"/>
    <w:rsid w:val="006B5CA6"/>
    <w:pPr>
      <w:pBdr>
        <w:bottom w:val="single" w:sz="8" w:space="0" w:color="auto"/>
      </w:pBdr>
      <w:shd w:val="clear" w:color="000000" w:fill="C4BD97"/>
      <w:spacing w:before="100" w:beforeAutospacing="1" w:after="100" w:afterAutospacing="1" w:line="240" w:lineRule="auto"/>
      <w:textAlignment w:val="center"/>
    </w:pPr>
    <w:rPr>
      <w:rFonts w:ascii="Times New Roman" w:eastAsia="Times New Roman" w:hAnsi="Times New Roman" w:cs="Times New Roman"/>
      <w:sz w:val="20"/>
      <w:szCs w:val="20"/>
    </w:rPr>
  </w:style>
  <w:style w:type="paragraph" w:customStyle="1" w:styleId="xl88">
    <w:name w:val="xl88"/>
    <w:basedOn w:val="Normal"/>
    <w:rsid w:val="006B5CA6"/>
    <w:pPr>
      <w:pBdr>
        <w:bottom w:val="single" w:sz="8" w:space="0" w:color="auto"/>
      </w:pBdr>
      <w:shd w:val="clear" w:color="000000" w:fill="C4BD97"/>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9">
    <w:name w:val="xl89"/>
    <w:basedOn w:val="Normal"/>
    <w:rsid w:val="006B5CA6"/>
    <w:pPr>
      <w:shd w:val="clear" w:color="000000" w:fill="CCC0D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Normal"/>
    <w:rsid w:val="006B5CA6"/>
    <w:pPr>
      <w:shd w:val="clear" w:color="000000" w:fill="CCC0DA"/>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91">
    <w:name w:val="xl91"/>
    <w:basedOn w:val="Normal"/>
    <w:rsid w:val="006B5CA6"/>
    <w:pPr>
      <w:shd w:val="clear" w:color="000000" w:fill="CCC0DA"/>
      <w:spacing w:before="100" w:beforeAutospacing="1" w:after="100" w:afterAutospacing="1" w:line="240" w:lineRule="auto"/>
      <w:textAlignment w:val="center"/>
    </w:pPr>
    <w:rPr>
      <w:rFonts w:ascii="Times New Roman" w:eastAsia="Times New Roman" w:hAnsi="Times New Roman" w:cs="Times New Roman"/>
      <w:sz w:val="20"/>
      <w:szCs w:val="20"/>
    </w:rPr>
  </w:style>
  <w:style w:type="paragraph" w:customStyle="1" w:styleId="xl92">
    <w:name w:val="xl92"/>
    <w:basedOn w:val="Normal"/>
    <w:rsid w:val="006B5CA6"/>
    <w:pPr>
      <w:shd w:val="clear" w:color="000000" w:fill="CCC0DA"/>
      <w:spacing w:before="100" w:beforeAutospacing="1" w:after="100" w:afterAutospacing="1" w:line="240" w:lineRule="auto"/>
      <w:textAlignment w:val="center"/>
    </w:pPr>
    <w:rPr>
      <w:rFonts w:ascii="Times New Roman" w:eastAsia="Times New Roman" w:hAnsi="Times New Roman" w:cs="Times New Roman"/>
      <w:sz w:val="20"/>
      <w:szCs w:val="20"/>
    </w:rPr>
  </w:style>
  <w:style w:type="paragraph" w:customStyle="1" w:styleId="xl93">
    <w:name w:val="xl93"/>
    <w:basedOn w:val="Normal"/>
    <w:rsid w:val="006B5CA6"/>
    <w:pPr>
      <w:shd w:val="clear" w:color="000000" w:fill="CCC0DA"/>
      <w:spacing w:before="100" w:beforeAutospacing="1" w:after="100" w:afterAutospacing="1" w:line="240" w:lineRule="auto"/>
      <w:textAlignment w:val="top"/>
    </w:pPr>
    <w:rPr>
      <w:rFonts w:ascii="Times New Roman" w:eastAsia="Times New Roman" w:hAnsi="Times New Roman" w:cs="Times New Roman"/>
      <w:color w:val="000000"/>
      <w:sz w:val="20"/>
      <w:szCs w:val="20"/>
    </w:rPr>
  </w:style>
  <w:style w:type="paragraph" w:customStyle="1" w:styleId="xl94">
    <w:name w:val="xl94"/>
    <w:basedOn w:val="Normal"/>
    <w:rsid w:val="006B5CA6"/>
    <w:pPr>
      <w:shd w:val="clear" w:color="000000" w:fill="C4BD97"/>
      <w:spacing w:before="100" w:beforeAutospacing="1" w:after="100" w:afterAutospacing="1" w:line="240" w:lineRule="auto"/>
      <w:textAlignment w:val="top"/>
    </w:pPr>
    <w:rPr>
      <w:rFonts w:ascii="Times New Roman" w:eastAsia="Times New Roman" w:hAnsi="Times New Roman" w:cs="Times New Roman"/>
      <w:color w:val="000000"/>
      <w:sz w:val="20"/>
      <w:szCs w:val="20"/>
    </w:rPr>
  </w:style>
  <w:style w:type="paragraph" w:customStyle="1" w:styleId="xl95">
    <w:name w:val="xl95"/>
    <w:basedOn w:val="Normal"/>
    <w:rsid w:val="006B5CA6"/>
    <w:pPr>
      <w:shd w:val="clear" w:color="000000" w:fill="D9D9D9"/>
      <w:spacing w:before="100" w:beforeAutospacing="1" w:after="100" w:afterAutospacing="1" w:line="240" w:lineRule="auto"/>
      <w:textAlignment w:val="top"/>
    </w:pPr>
    <w:rPr>
      <w:rFonts w:ascii="Times New Roman" w:eastAsia="Times New Roman" w:hAnsi="Times New Roman" w:cs="Times New Roman"/>
      <w:color w:val="000000"/>
      <w:sz w:val="20"/>
      <w:szCs w:val="20"/>
    </w:rPr>
  </w:style>
  <w:style w:type="paragraph" w:customStyle="1" w:styleId="xl96">
    <w:name w:val="xl96"/>
    <w:basedOn w:val="Normal"/>
    <w:rsid w:val="006B5CA6"/>
    <w:pPr>
      <w:shd w:val="clear" w:color="000000" w:fill="D9D9D9"/>
      <w:spacing w:before="100" w:beforeAutospacing="1" w:after="100" w:afterAutospacing="1" w:line="240" w:lineRule="auto"/>
      <w:textAlignment w:val="top"/>
    </w:pPr>
    <w:rPr>
      <w:rFonts w:ascii="Times New Roman" w:eastAsia="Times New Roman" w:hAnsi="Times New Roman" w:cs="Times New Roman"/>
      <w:b/>
      <w:bCs/>
      <w:color w:val="000000"/>
      <w:sz w:val="20"/>
      <w:szCs w:val="20"/>
    </w:rPr>
  </w:style>
  <w:style w:type="paragraph" w:customStyle="1" w:styleId="xl97">
    <w:name w:val="xl97"/>
    <w:basedOn w:val="Normal"/>
    <w:rsid w:val="006B5CA6"/>
    <w:pPr>
      <w:shd w:val="clear" w:color="000000" w:fill="C4BD97"/>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98">
    <w:name w:val="xl98"/>
    <w:basedOn w:val="Normal"/>
    <w:rsid w:val="006B5CA6"/>
    <w:pPr>
      <w:shd w:val="clear" w:color="000000" w:fill="CCC0DA"/>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99">
    <w:name w:val="xl99"/>
    <w:basedOn w:val="Normal"/>
    <w:rsid w:val="006B5CA6"/>
    <w:pPr>
      <w:shd w:val="clear" w:color="000000" w:fill="DA9694"/>
      <w:spacing w:before="100" w:beforeAutospacing="1" w:after="100" w:afterAutospacing="1" w:line="240" w:lineRule="auto"/>
      <w:textAlignment w:val="top"/>
    </w:pPr>
    <w:rPr>
      <w:rFonts w:ascii="Times New Roman" w:eastAsia="Times New Roman" w:hAnsi="Times New Roman" w:cs="Times New Roman"/>
      <w:color w:val="000000"/>
      <w:sz w:val="20"/>
      <w:szCs w:val="20"/>
    </w:rPr>
  </w:style>
  <w:style w:type="paragraph" w:customStyle="1" w:styleId="xl100">
    <w:name w:val="xl100"/>
    <w:basedOn w:val="Normal"/>
    <w:rsid w:val="006B5CA6"/>
    <w:pPr>
      <w:shd w:val="clear" w:color="000000" w:fill="D9D9D9"/>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101">
    <w:name w:val="xl101"/>
    <w:basedOn w:val="Normal"/>
    <w:rsid w:val="006B5CA6"/>
    <w:pPr>
      <w:shd w:val="clear" w:color="000000" w:fill="FABF8F"/>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102">
    <w:name w:val="xl102"/>
    <w:basedOn w:val="Normal"/>
    <w:rsid w:val="006B5CA6"/>
    <w:pPr>
      <w:shd w:val="clear" w:color="000000" w:fill="FABF8F"/>
      <w:spacing w:before="100" w:beforeAutospacing="1" w:after="100" w:afterAutospacing="1" w:line="240" w:lineRule="auto"/>
      <w:textAlignment w:val="top"/>
    </w:pPr>
    <w:rPr>
      <w:rFonts w:ascii="Times New Roman" w:eastAsia="Times New Roman" w:hAnsi="Times New Roman" w:cs="Times New Roman"/>
      <w:color w:val="000000"/>
      <w:sz w:val="20"/>
      <w:szCs w:val="20"/>
    </w:rPr>
  </w:style>
  <w:style w:type="paragraph" w:customStyle="1" w:styleId="xl103">
    <w:name w:val="xl103"/>
    <w:basedOn w:val="Normal"/>
    <w:rsid w:val="006B5CA6"/>
    <w:pPr>
      <w:shd w:val="clear" w:color="000000" w:fill="DA9694"/>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104">
    <w:name w:val="xl104"/>
    <w:basedOn w:val="Normal"/>
    <w:rsid w:val="006B5CA6"/>
    <w:pPr>
      <w:shd w:val="clear" w:color="000000" w:fill="D9D9D9"/>
      <w:spacing w:before="100" w:beforeAutospacing="1" w:after="100" w:afterAutospacing="1" w:line="240" w:lineRule="auto"/>
      <w:textAlignment w:val="top"/>
    </w:pPr>
    <w:rPr>
      <w:rFonts w:ascii="Times New Roman" w:eastAsia="Times New Roman" w:hAnsi="Times New Roman" w:cs="Times New Roman"/>
      <w:b/>
      <w:bCs/>
      <w:sz w:val="20"/>
      <w:szCs w:val="20"/>
    </w:rPr>
  </w:style>
  <w:style w:type="paragraph" w:customStyle="1" w:styleId="xl105">
    <w:name w:val="xl105"/>
    <w:basedOn w:val="Normal"/>
    <w:rsid w:val="006B5CA6"/>
    <w:pPr>
      <w:spacing w:before="100" w:beforeAutospacing="1" w:after="100" w:afterAutospacing="1" w:line="240" w:lineRule="auto"/>
      <w:textAlignment w:val="center"/>
    </w:pPr>
    <w:rPr>
      <w:rFonts w:ascii="Times New Roman" w:eastAsia="Times New Roman" w:hAnsi="Times New Roman" w:cs="Times New Roman"/>
      <w:b/>
      <w:bCs/>
      <w:sz w:val="20"/>
      <w:szCs w:val="20"/>
    </w:rPr>
  </w:style>
  <w:style w:type="paragraph" w:customStyle="1" w:styleId="xl106">
    <w:name w:val="xl106"/>
    <w:basedOn w:val="Normal"/>
    <w:rsid w:val="006B5CA6"/>
    <w:pPr>
      <w:pBdr>
        <w:top w:val="single" w:sz="8" w:space="0" w:color="auto"/>
      </w:pBdr>
      <w:spacing w:before="100" w:beforeAutospacing="1" w:after="100" w:afterAutospacing="1" w:line="240" w:lineRule="auto"/>
      <w:textAlignment w:val="center"/>
    </w:pPr>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40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087"/>
    <w:rPr>
      <w:rFonts w:asciiTheme="majorHAnsi" w:eastAsiaTheme="majorEastAsia" w:hAnsiTheme="majorHAnsi" w:cstheme="majorBidi"/>
      <w:b/>
      <w:bCs/>
      <w:color w:val="365F91" w:themeColor="accent1" w:themeShade="BF"/>
      <w:sz w:val="28"/>
      <w:szCs w:val="28"/>
    </w:rPr>
  </w:style>
  <w:style w:type="paragraph" w:customStyle="1" w:styleId="Response">
    <w:name w:val="Response"/>
    <w:basedOn w:val="PlainText"/>
    <w:link w:val="ResponseChar"/>
    <w:qFormat/>
    <w:rsid w:val="00810331"/>
    <w:pPr>
      <w:ind w:left="360"/>
    </w:pPr>
    <w:rPr>
      <w:rFonts w:ascii="Calibri" w:eastAsia="Times New Roman" w:hAnsi="Calibri" w:cstheme="minorBidi"/>
      <w:sz w:val="22"/>
    </w:rPr>
  </w:style>
  <w:style w:type="paragraph" w:styleId="PlainText">
    <w:name w:val="Plain Text"/>
    <w:basedOn w:val="Normal"/>
    <w:link w:val="PlainTextChar"/>
    <w:uiPriority w:val="99"/>
    <w:semiHidden/>
    <w:unhideWhenUsed/>
    <w:rsid w:val="00810331"/>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810331"/>
    <w:rPr>
      <w:rFonts w:ascii="Consolas" w:hAnsi="Consolas" w:cs="Consolas"/>
      <w:sz w:val="21"/>
      <w:szCs w:val="21"/>
    </w:rPr>
  </w:style>
  <w:style w:type="character" w:customStyle="1" w:styleId="ResponseChar">
    <w:name w:val="Response Char"/>
    <w:basedOn w:val="PlainTextChar"/>
    <w:link w:val="Response"/>
    <w:rsid w:val="00810331"/>
    <w:rPr>
      <w:rFonts w:ascii="Calibri" w:eastAsia="Times New Roman" w:hAnsi="Calibri" w:cs="Consolas"/>
      <w:sz w:val="21"/>
      <w:szCs w:val="21"/>
    </w:rPr>
  </w:style>
  <w:style w:type="paragraph" w:styleId="BalloonText">
    <w:name w:val="Balloon Text"/>
    <w:basedOn w:val="Normal"/>
    <w:link w:val="BalloonTextChar"/>
    <w:uiPriority w:val="99"/>
    <w:semiHidden/>
    <w:unhideWhenUsed/>
    <w:rsid w:val="006465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544"/>
    <w:rPr>
      <w:rFonts w:ascii="Tahoma" w:hAnsi="Tahoma" w:cs="Tahoma"/>
      <w:sz w:val="16"/>
      <w:szCs w:val="16"/>
    </w:rPr>
  </w:style>
  <w:style w:type="paragraph" w:styleId="CommentText">
    <w:name w:val="annotation text"/>
    <w:basedOn w:val="Normal"/>
    <w:link w:val="CommentTextChar"/>
    <w:uiPriority w:val="99"/>
    <w:semiHidden/>
    <w:unhideWhenUsed/>
    <w:rsid w:val="004F2C07"/>
    <w:pPr>
      <w:spacing w:line="240" w:lineRule="auto"/>
    </w:pPr>
    <w:rPr>
      <w:sz w:val="20"/>
      <w:szCs w:val="20"/>
    </w:rPr>
  </w:style>
  <w:style w:type="character" w:customStyle="1" w:styleId="CommentTextChar">
    <w:name w:val="Comment Text Char"/>
    <w:basedOn w:val="DefaultParagraphFont"/>
    <w:link w:val="CommentText"/>
    <w:uiPriority w:val="99"/>
    <w:semiHidden/>
    <w:rsid w:val="004F2C07"/>
    <w:rPr>
      <w:sz w:val="20"/>
      <w:szCs w:val="20"/>
    </w:rPr>
  </w:style>
  <w:style w:type="character" w:styleId="CommentReference">
    <w:name w:val="annotation reference"/>
    <w:basedOn w:val="DefaultParagraphFont"/>
    <w:uiPriority w:val="99"/>
    <w:semiHidden/>
    <w:unhideWhenUsed/>
    <w:rsid w:val="004F2C07"/>
    <w:rPr>
      <w:sz w:val="16"/>
      <w:szCs w:val="16"/>
    </w:rPr>
  </w:style>
  <w:style w:type="character" w:styleId="FootnoteReference">
    <w:name w:val="footnote reference"/>
    <w:semiHidden/>
    <w:unhideWhenUsed/>
    <w:rsid w:val="00D64087"/>
    <w:rPr>
      <w:vertAlign w:val="superscript"/>
    </w:rPr>
  </w:style>
  <w:style w:type="character" w:styleId="Hyperlink">
    <w:name w:val="Hyperlink"/>
    <w:uiPriority w:val="99"/>
    <w:rsid w:val="0019194F"/>
    <w:rPr>
      <w:color w:val="0000FF"/>
      <w:u w:val="single"/>
    </w:rPr>
  </w:style>
  <w:style w:type="character" w:styleId="FollowedHyperlink">
    <w:name w:val="FollowedHyperlink"/>
    <w:basedOn w:val="DefaultParagraphFont"/>
    <w:uiPriority w:val="99"/>
    <w:semiHidden/>
    <w:unhideWhenUsed/>
    <w:rsid w:val="006B5CA6"/>
    <w:rPr>
      <w:color w:val="800080"/>
      <w:u w:val="single"/>
    </w:rPr>
  </w:style>
  <w:style w:type="paragraph" w:customStyle="1" w:styleId="xl65">
    <w:name w:val="xl65"/>
    <w:basedOn w:val="Normal"/>
    <w:rsid w:val="006B5CA6"/>
    <w:pPr>
      <w:shd w:val="clear" w:color="000000" w:fill="8DB3E2"/>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6">
    <w:name w:val="xl66"/>
    <w:basedOn w:val="Normal"/>
    <w:rsid w:val="006B5CA6"/>
    <w:pP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67">
    <w:name w:val="xl67"/>
    <w:basedOn w:val="Normal"/>
    <w:rsid w:val="006B5CA6"/>
    <w:pPr>
      <w:shd w:val="clear" w:color="000000" w:fill="8DB3E2"/>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68">
    <w:name w:val="xl68"/>
    <w:basedOn w:val="Normal"/>
    <w:rsid w:val="006B5CA6"/>
    <w:pPr>
      <w:shd w:val="clear" w:color="000000" w:fill="8DB3E2"/>
      <w:spacing w:before="100" w:beforeAutospacing="1" w:after="100" w:afterAutospacing="1" w:line="240" w:lineRule="auto"/>
      <w:textAlignment w:val="center"/>
    </w:pPr>
    <w:rPr>
      <w:rFonts w:ascii="Times New Roman" w:eastAsia="Times New Roman" w:hAnsi="Times New Roman" w:cs="Times New Roman"/>
      <w:b/>
      <w:bCs/>
      <w:sz w:val="20"/>
      <w:szCs w:val="20"/>
    </w:rPr>
  </w:style>
  <w:style w:type="paragraph" w:customStyle="1" w:styleId="xl69">
    <w:name w:val="xl69"/>
    <w:basedOn w:val="Normal"/>
    <w:rsid w:val="006B5CA6"/>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0">
    <w:name w:val="xl70"/>
    <w:basedOn w:val="Normal"/>
    <w:rsid w:val="006B5CA6"/>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71">
    <w:name w:val="xl71"/>
    <w:basedOn w:val="Normal"/>
    <w:rsid w:val="006B5CA6"/>
    <w:pP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72">
    <w:name w:val="xl72"/>
    <w:basedOn w:val="Normal"/>
    <w:rsid w:val="006B5CA6"/>
    <w:pP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rPr>
  </w:style>
  <w:style w:type="paragraph" w:customStyle="1" w:styleId="xl73">
    <w:name w:val="xl73"/>
    <w:basedOn w:val="Normal"/>
    <w:rsid w:val="006B5CA6"/>
    <w:pPr>
      <w:shd w:val="clear" w:color="000000" w:fill="FABF8F"/>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74">
    <w:name w:val="xl74"/>
    <w:basedOn w:val="Normal"/>
    <w:rsid w:val="006B5CA6"/>
    <w:pPr>
      <w:shd w:val="clear" w:color="000000" w:fill="FABF8F"/>
      <w:spacing w:before="100" w:beforeAutospacing="1" w:after="100" w:afterAutospacing="1" w:line="240" w:lineRule="auto"/>
      <w:textAlignment w:val="center"/>
    </w:pPr>
    <w:rPr>
      <w:rFonts w:ascii="Times New Roman" w:eastAsia="Times New Roman" w:hAnsi="Times New Roman" w:cs="Times New Roman"/>
      <w:sz w:val="20"/>
      <w:szCs w:val="20"/>
    </w:rPr>
  </w:style>
  <w:style w:type="paragraph" w:customStyle="1" w:styleId="xl75">
    <w:name w:val="xl75"/>
    <w:basedOn w:val="Normal"/>
    <w:rsid w:val="006B5CA6"/>
    <w:pP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76">
    <w:name w:val="xl76"/>
    <w:basedOn w:val="Normal"/>
    <w:rsid w:val="006B5CA6"/>
    <w:pPr>
      <w:shd w:val="clear" w:color="000000" w:fill="DA9694"/>
      <w:spacing w:before="100" w:beforeAutospacing="1" w:after="100" w:afterAutospacing="1" w:line="240" w:lineRule="auto"/>
      <w:textAlignment w:val="center"/>
    </w:pPr>
    <w:rPr>
      <w:rFonts w:ascii="Times New Roman" w:eastAsia="Times New Roman" w:hAnsi="Times New Roman" w:cs="Times New Roman"/>
      <w:sz w:val="20"/>
      <w:szCs w:val="20"/>
    </w:rPr>
  </w:style>
  <w:style w:type="paragraph" w:customStyle="1" w:styleId="xl77">
    <w:name w:val="xl77"/>
    <w:basedOn w:val="Normal"/>
    <w:rsid w:val="006B5CA6"/>
    <w:pPr>
      <w:shd w:val="clear" w:color="000000" w:fill="DA969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8">
    <w:name w:val="xl78"/>
    <w:basedOn w:val="Normal"/>
    <w:rsid w:val="006B5CA6"/>
    <w:pPr>
      <w:shd w:val="clear" w:color="000000" w:fill="D9D9D9"/>
      <w:spacing w:before="100" w:beforeAutospacing="1" w:after="100" w:afterAutospacing="1" w:line="240" w:lineRule="auto"/>
      <w:jc w:val="center"/>
      <w:textAlignment w:val="top"/>
    </w:pPr>
    <w:rPr>
      <w:rFonts w:ascii="Times New Roman" w:eastAsia="Times New Roman" w:hAnsi="Times New Roman" w:cs="Times New Roman"/>
      <w:color w:val="000000"/>
      <w:sz w:val="20"/>
      <w:szCs w:val="20"/>
    </w:rPr>
  </w:style>
  <w:style w:type="paragraph" w:customStyle="1" w:styleId="xl79">
    <w:name w:val="xl79"/>
    <w:basedOn w:val="Normal"/>
    <w:rsid w:val="006B5CA6"/>
    <w:pPr>
      <w:shd w:val="clear" w:color="000000" w:fill="D9D9D9"/>
      <w:spacing w:before="100" w:beforeAutospacing="1" w:after="100" w:afterAutospacing="1" w:line="240" w:lineRule="auto"/>
      <w:textAlignment w:val="top"/>
    </w:pPr>
    <w:rPr>
      <w:rFonts w:ascii="Times New Roman" w:eastAsia="Times New Roman" w:hAnsi="Times New Roman" w:cs="Times New Roman"/>
      <w:color w:val="000000"/>
      <w:sz w:val="20"/>
      <w:szCs w:val="20"/>
    </w:rPr>
  </w:style>
  <w:style w:type="paragraph" w:customStyle="1" w:styleId="xl80">
    <w:name w:val="xl80"/>
    <w:basedOn w:val="Normal"/>
    <w:rsid w:val="006B5CA6"/>
    <w:pPr>
      <w:shd w:val="clear" w:color="000000" w:fill="C4BD97"/>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1">
    <w:name w:val="xl81"/>
    <w:basedOn w:val="Normal"/>
    <w:rsid w:val="006B5CA6"/>
    <w:pPr>
      <w:shd w:val="clear" w:color="000000" w:fill="C4BD9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Normal"/>
    <w:rsid w:val="006B5CA6"/>
    <w:pPr>
      <w:shd w:val="clear" w:color="000000" w:fill="C4BD97"/>
      <w:spacing w:before="100" w:beforeAutospacing="1" w:after="100" w:afterAutospacing="1" w:line="240" w:lineRule="auto"/>
      <w:textAlignment w:val="center"/>
    </w:pPr>
    <w:rPr>
      <w:rFonts w:ascii="Times New Roman" w:eastAsia="Times New Roman" w:hAnsi="Times New Roman" w:cs="Times New Roman"/>
      <w:sz w:val="20"/>
      <w:szCs w:val="20"/>
    </w:rPr>
  </w:style>
  <w:style w:type="paragraph" w:customStyle="1" w:styleId="xl83">
    <w:name w:val="xl83"/>
    <w:basedOn w:val="Normal"/>
    <w:rsid w:val="006B5CA6"/>
    <w:pPr>
      <w:shd w:val="clear" w:color="000000" w:fill="C4BD97"/>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84">
    <w:name w:val="xl84"/>
    <w:basedOn w:val="Normal"/>
    <w:rsid w:val="006B5CA6"/>
    <w:pPr>
      <w:shd w:val="clear" w:color="000000" w:fill="C4BD97"/>
      <w:spacing w:before="100" w:beforeAutospacing="1" w:after="100" w:afterAutospacing="1" w:line="240" w:lineRule="auto"/>
      <w:textAlignment w:val="center"/>
    </w:pPr>
    <w:rPr>
      <w:rFonts w:ascii="Times New Roman" w:eastAsia="Times New Roman" w:hAnsi="Times New Roman" w:cs="Times New Roman"/>
      <w:sz w:val="20"/>
      <w:szCs w:val="20"/>
    </w:rPr>
  </w:style>
  <w:style w:type="paragraph" w:customStyle="1" w:styleId="xl85">
    <w:name w:val="xl85"/>
    <w:basedOn w:val="Normal"/>
    <w:rsid w:val="006B5CA6"/>
    <w:pPr>
      <w:shd w:val="clear" w:color="000000" w:fill="C4BD97"/>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86">
    <w:name w:val="xl86"/>
    <w:basedOn w:val="Normal"/>
    <w:rsid w:val="006B5CA6"/>
    <w:pPr>
      <w:pBdr>
        <w:bottom w:val="single" w:sz="8" w:space="0" w:color="auto"/>
      </w:pBdr>
      <w:shd w:val="clear" w:color="000000" w:fill="C4BD97"/>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87">
    <w:name w:val="xl87"/>
    <w:basedOn w:val="Normal"/>
    <w:rsid w:val="006B5CA6"/>
    <w:pPr>
      <w:pBdr>
        <w:bottom w:val="single" w:sz="8" w:space="0" w:color="auto"/>
      </w:pBdr>
      <w:shd w:val="clear" w:color="000000" w:fill="C4BD97"/>
      <w:spacing w:before="100" w:beforeAutospacing="1" w:after="100" w:afterAutospacing="1" w:line="240" w:lineRule="auto"/>
      <w:textAlignment w:val="center"/>
    </w:pPr>
    <w:rPr>
      <w:rFonts w:ascii="Times New Roman" w:eastAsia="Times New Roman" w:hAnsi="Times New Roman" w:cs="Times New Roman"/>
      <w:sz w:val="20"/>
      <w:szCs w:val="20"/>
    </w:rPr>
  </w:style>
  <w:style w:type="paragraph" w:customStyle="1" w:styleId="xl88">
    <w:name w:val="xl88"/>
    <w:basedOn w:val="Normal"/>
    <w:rsid w:val="006B5CA6"/>
    <w:pPr>
      <w:pBdr>
        <w:bottom w:val="single" w:sz="8" w:space="0" w:color="auto"/>
      </w:pBdr>
      <w:shd w:val="clear" w:color="000000" w:fill="C4BD97"/>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9">
    <w:name w:val="xl89"/>
    <w:basedOn w:val="Normal"/>
    <w:rsid w:val="006B5CA6"/>
    <w:pPr>
      <w:shd w:val="clear" w:color="000000" w:fill="CCC0D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Normal"/>
    <w:rsid w:val="006B5CA6"/>
    <w:pPr>
      <w:shd w:val="clear" w:color="000000" w:fill="CCC0DA"/>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91">
    <w:name w:val="xl91"/>
    <w:basedOn w:val="Normal"/>
    <w:rsid w:val="006B5CA6"/>
    <w:pPr>
      <w:shd w:val="clear" w:color="000000" w:fill="CCC0DA"/>
      <w:spacing w:before="100" w:beforeAutospacing="1" w:after="100" w:afterAutospacing="1" w:line="240" w:lineRule="auto"/>
      <w:textAlignment w:val="center"/>
    </w:pPr>
    <w:rPr>
      <w:rFonts w:ascii="Times New Roman" w:eastAsia="Times New Roman" w:hAnsi="Times New Roman" w:cs="Times New Roman"/>
      <w:sz w:val="20"/>
      <w:szCs w:val="20"/>
    </w:rPr>
  </w:style>
  <w:style w:type="paragraph" w:customStyle="1" w:styleId="xl92">
    <w:name w:val="xl92"/>
    <w:basedOn w:val="Normal"/>
    <w:rsid w:val="006B5CA6"/>
    <w:pPr>
      <w:shd w:val="clear" w:color="000000" w:fill="CCC0DA"/>
      <w:spacing w:before="100" w:beforeAutospacing="1" w:after="100" w:afterAutospacing="1" w:line="240" w:lineRule="auto"/>
      <w:textAlignment w:val="center"/>
    </w:pPr>
    <w:rPr>
      <w:rFonts w:ascii="Times New Roman" w:eastAsia="Times New Roman" w:hAnsi="Times New Roman" w:cs="Times New Roman"/>
      <w:sz w:val="20"/>
      <w:szCs w:val="20"/>
    </w:rPr>
  </w:style>
  <w:style w:type="paragraph" w:customStyle="1" w:styleId="xl93">
    <w:name w:val="xl93"/>
    <w:basedOn w:val="Normal"/>
    <w:rsid w:val="006B5CA6"/>
    <w:pPr>
      <w:shd w:val="clear" w:color="000000" w:fill="CCC0DA"/>
      <w:spacing w:before="100" w:beforeAutospacing="1" w:after="100" w:afterAutospacing="1" w:line="240" w:lineRule="auto"/>
      <w:textAlignment w:val="top"/>
    </w:pPr>
    <w:rPr>
      <w:rFonts w:ascii="Times New Roman" w:eastAsia="Times New Roman" w:hAnsi="Times New Roman" w:cs="Times New Roman"/>
      <w:color w:val="000000"/>
      <w:sz w:val="20"/>
      <w:szCs w:val="20"/>
    </w:rPr>
  </w:style>
  <w:style w:type="paragraph" w:customStyle="1" w:styleId="xl94">
    <w:name w:val="xl94"/>
    <w:basedOn w:val="Normal"/>
    <w:rsid w:val="006B5CA6"/>
    <w:pPr>
      <w:shd w:val="clear" w:color="000000" w:fill="C4BD97"/>
      <w:spacing w:before="100" w:beforeAutospacing="1" w:after="100" w:afterAutospacing="1" w:line="240" w:lineRule="auto"/>
      <w:textAlignment w:val="top"/>
    </w:pPr>
    <w:rPr>
      <w:rFonts w:ascii="Times New Roman" w:eastAsia="Times New Roman" w:hAnsi="Times New Roman" w:cs="Times New Roman"/>
      <w:color w:val="000000"/>
      <w:sz w:val="20"/>
      <w:szCs w:val="20"/>
    </w:rPr>
  </w:style>
  <w:style w:type="paragraph" w:customStyle="1" w:styleId="xl95">
    <w:name w:val="xl95"/>
    <w:basedOn w:val="Normal"/>
    <w:rsid w:val="006B5CA6"/>
    <w:pPr>
      <w:shd w:val="clear" w:color="000000" w:fill="D9D9D9"/>
      <w:spacing w:before="100" w:beforeAutospacing="1" w:after="100" w:afterAutospacing="1" w:line="240" w:lineRule="auto"/>
      <w:textAlignment w:val="top"/>
    </w:pPr>
    <w:rPr>
      <w:rFonts w:ascii="Times New Roman" w:eastAsia="Times New Roman" w:hAnsi="Times New Roman" w:cs="Times New Roman"/>
      <w:color w:val="000000"/>
      <w:sz w:val="20"/>
      <w:szCs w:val="20"/>
    </w:rPr>
  </w:style>
  <w:style w:type="paragraph" w:customStyle="1" w:styleId="xl96">
    <w:name w:val="xl96"/>
    <w:basedOn w:val="Normal"/>
    <w:rsid w:val="006B5CA6"/>
    <w:pPr>
      <w:shd w:val="clear" w:color="000000" w:fill="D9D9D9"/>
      <w:spacing w:before="100" w:beforeAutospacing="1" w:after="100" w:afterAutospacing="1" w:line="240" w:lineRule="auto"/>
      <w:textAlignment w:val="top"/>
    </w:pPr>
    <w:rPr>
      <w:rFonts w:ascii="Times New Roman" w:eastAsia="Times New Roman" w:hAnsi="Times New Roman" w:cs="Times New Roman"/>
      <w:b/>
      <w:bCs/>
      <w:color w:val="000000"/>
      <w:sz w:val="20"/>
      <w:szCs w:val="20"/>
    </w:rPr>
  </w:style>
  <w:style w:type="paragraph" w:customStyle="1" w:styleId="xl97">
    <w:name w:val="xl97"/>
    <w:basedOn w:val="Normal"/>
    <w:rsid w:val="006B5CA6"/>
    <w:pPr>
      <w:shd w:val="clear" w:color="000000" w:fill="C4BD97"/>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98">
    <w:name w:val="xl98"/>
    <w:basedOn w:val="Normal"/>
    <w:rsid w:val="006B5CA6"/>
    <w:pPr>
      <w:shd w:val="clear" w:color="000000" w:fill="CCC0DA"/>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99">
    <w:name w:val="xl99"/>
    <w:basedOn w:val="Normal"/>
    <w:rsid w:val="006B5CA6"/>
    <w:pPr>
      <w:shd w:val="clear" w:color="000000" w:fill="DA9694"/>
      <w:spacing w:before="100" w:beforeAutospacing="1" w:after="100" w:afterAutospacing="1" w:line="240" w:lineRule="auto"/>
      <w:textAlignment w:val="top"/>
    </w:pPr>
    <w:rPr>
      <w:rFonts w:ascii="Times New Roman" w:eastAsia="Times New Roman" w:hAnsi="Times New Roman" w:cs="Times New Roman"/>
      <w:color w:val="000000"/>
      <w:sz w:val="20"/>
      <w:szCs w:val="20"/>
    </w:rPr>
  </w:style>
  <w:style w:type="paragraph" w:customStyle="1" w:styleId="xl100">
    <w:name w:val="xl100"/>
    <w:basedOn w:val="Normal"/>
    <w:rsid w:val="006B5CA6"/>
    <w:pPr>
      <w:shd w:val="clear" w:color="000000" w:fill="D9D9D9"/>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101">
    <w:name w:val="xl101"/>
    <w:basedOn w:val="Normal"/>
    <w:rsid w:val="006B5CA6"/>
    <w:pPr>
      <w:shd w:val="clear" w:color="000000" w:fill="FABF8F"/>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102">
    <w:name w:val="xl102"/>
    <w:basedOn w:val="Normal"/>
    <w:rsid w:val="006B5CA6"/>
    <w:pPr>
      <w:shd w:val="clear" w:color="000000" w:fill="FABF8F"/>
      <w:spacing w:before="100" w:beforeAutospacing="1" w:after="100" w:afterAutospacing="1" w:line="240" w:lineRule="auto"/>
      <w:textAlignment w:val="top"/>
    </w:pPr>
    <w:rPr>
      <w:rFonts w:ascii="Times New Roman" w:eastAsia="Times New Roman" w:hAnsi="Times New Roman" w:cs="Times New Roman"/>
      <w:color w:val="000000"/>
      <w:sz w:val="20"/>
      <w:szCs w:val="20"/>
    </w:rPr>
  </w:style>
  <w:style w:type="paragraph" w:customStyle="1" w:styleId="xl103">
    <w:name w:val="xl103"/>
    <w:basedOn w:val="Normal"/>
    <w:rsid w:val="006B5CA6"/>
    <w:pPr>
      <w:shd w:val="clear" w:color="000000" w:fill="DA9694"/>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104">
    <w:name w:val="xl104"/>
    <w:basedOn w:val="Normal"/>
    <w:rsid w:val="006B5CA6"/>
    <w:pPr>
      <w:shd w:val="clear" w:color="000000" w:fill="D9D9D9"/>
      <w:spacing w:before="100" w:beforeAutospacing="1" w:after="100" w:afterAutospacing="1" w:line="240" w:lineRule="auto"/>
      <w:textAlignment w:val="top"/>
    </w:pPr>
    <w:rPr>
      <w:rFonts w:ascii="Times New Roman" w:eastAsia="Times New Roman" w:hAnsi="Times New Roman" w:cs="Times New Roman"/>
      <w:b/>
      <w:bCs/>
      <w:sz w:val="20"/>
      <w:szCs w:val="20"/>
    </w:rPr>
  </w:style>
  <w:style w:type="paragraph" w:customStyle="1" w:styleId="xl105">
    <w:name w:val="xl105"/>
    <w:basedOn w:val="Normal"/>
    <w:rsid w:val="006B5CA6"/>
    <w:pPr>
      <w:spacing w:before="100" w:beforeAutospacing="1" w:after="100" w:afterAutospacing="1" w:line="240" w:lineRule="auto"/>
      <w:textAlignment w:val="center"/>
    </w:pPr>
    <w:rPr>
      <w:rFonts w:ascii="Times New Roman" w:eastAsia="Times New Roman" w:hAnsi="Times New Roman" w:cs="Times New Roman"/>
      <w:b/>
      <w:bCs/>
      <w:sz w:val="20"/>
      <w:szCs w:val="20"/>
    </w:rPr>
  </w:style>
  <w:style w:type="paragraph" w:customStyle="1" w:styleId="xl106">
    <w:name w:val="xl106"/>
    <w:basedOn w:val="Normal"/>
    <w:rsid w:val="006B5CA6"/>
    <w:pPr>
      <w:pBdr>
        <w:top w:val="single" w:sz="8" w:space="0" w:color="auto"/>
      </w:pBdr>
      <w:spacing w:before="100" w:beforeAutospacing="1" w:after="100" w:afterAutospacing="1" w:line="240" w:lineRule="auto"/>
      <w:textAlignment w:val="center"/>
    </w:pPr>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23548">
      <w:bodyDiv w:val="1"/>
      <w:marLeft w:val="0"/>
      <w:marRight w:val="0"/>
      <w:marTop w:val="0"/>
      <w:marBottom w:val="0"/>
      <w:divBdr>
        <w:top w:val="none" w:sz="0" w:space="0" w:color="auto"/>
        <w:left w:val="none" w:sz="0" w:space="0" w:color="auto"/>
        <w:bottom w:val="none" w:sz="0" w:space="0" w:color="auto"/>
        <w:right w:val="none" w:sz="0" w:space="0" w:color="auto"/>
      </w:divBdr>
    </w:div>
    <w:div w:id="210270207">
      <w:bodyDiv w:val="1"/>
      <w:marLeft w:val="0"/>
      <w:marRight w:val="0"/>
      <w:marTop w:val="0"/>
      <w:marBottom w:val="0"/>
      <w:divBdr>
        <w:top w:val="none" w:sz="0" w:space="0" w:color="auto"/>
        <w:left w:val="none" w:sz="0" w:space="0" w:color="auto"/>
        <w:bottom w:val="none" w:sz="0" w:space="0" w:color="auto"/>
        <w:right w:val="none" w:sz="0" w:space="0" w:color="auto"/>
      </w:divBdr>
    </w:div>
    <w:div w:id="417094625">
      <w:bodyDiv w:val="1"/>
      <w:marLeft w:val="0"/>
      <w:marRight w:val="0"/>
      <w:marTop w:val="0"/>
      <w:marBottom w:val="0"/>
      <w:divBdr>
        <w:top w:val="none" w:sz="0" w:space="0" w:color="auto"/>
        <w:left w:val="none" w:sz="0" w:space="0" w:color="auto"/>
        <w:bottom w:val="none" w:sz="0" w:space="0" w:color="auto"/>
        <w:right w:val="none" w:sz="0" w:space="0" w:color="auto"/>
      </w:divBdr>
    </w:div>
    <w:div w:id="683239720">
      <w:bodyDiv w:val="1"/>
      <w:marLeft w:val="0"/>
      <w:marRight w:val="0"/>
      <w:marTop w:val="0"/>
      <w:marBottom w:val="0"/>
      <w:divBdr>
        <w:top w:val="none" w:sz="0" w:space="0" w:color="auto"/>
        <w:left w:val="none" w:sz="0" w:space="0" w:color="auto"/>
        <w:bottom w:val="none" w:sz="0" w:space="0" w:color="auto"/>
        <w:right w:val="none" w:sz="0" w:space="0" w:color="auto"/>
      </w:divBdr>
    </w:div>
    <w:div w:id="709456987">
      <w:bodyDiv w:val="1"/>
      <w:marLeft w:val="0"/>
      <w:marRight w:val="0"/>
      <w:marTop w:val="0"/>
      <w:marBottom w:val="0"/>
      <w:divBdr>
        <w:top w:val="none" w:sz="0" w:space="0" w:color="auto"/>
        <w:left w:val="none" w:sz="0" w:space="0" w:color="auto"/>
        <w:bottom w:val="none" w:sz="0" w:space="0" w:color="auto"/>
        <w:right w:val="none" w:sz="0" w:space="0" w:color="auto"/>
      </w:divBdr>
    </w:div>
    <w:div w:id="804860518">
      <w:bodyDiv w:val="1"/>
      <w:marLeft w:val="0"/>
      <w:marRight w:val="0"/>
      <w:marTop w:val="0"/>
      <w:marBottom w:val="0"/>
      <w:divBdr>
        <w:top w:val="none" w:sz="0" w:space="0" w:color="auto"/>
        <w:left w:val="none" w:sz="0" w:space="0" w:color="auto"/>
        <w:bottom w:val="none" w:sz="0" w:space="0" w:color="auto"/>
        <w:right w:val="none" w:sz="0" w:space="0" w:color="auto"/>
      </w:divBdr>
    </w:div>
    <w:div w:id="1469010432">
      <w:bodyDiv w:val="1"/>
      <w:marLeft w:val="0"/>
      <w:marRight w:val="0"/>
      <w:marTop w:val="0"/>
      <w:marBottom w:val="0"/>
      <w:divBdr>
        <w:top w:val="none" w:sz="0" w:space="0" w:color="auto"/>
        <w:left w:val="none" w:sz="0" w:space="0" w:color="auto"/>
        <w:bottom w:val="none" w:sz="0" w:space="0" w:color="auto"/>
        <w:right w:val="none" w:sz="0" w:space="0" w:color="auto"/>
      </w:divBdr>
    </w:div>
    <w:div w:id="1482818093">
      <w:bodyDiv w:val="1"/>
      <w:marLeft w:val="0"/>
      <w:marRight w:val="0"/>
      <w:marTop w:val="0"/>
      <w:marBottom w:val="0"/>
      <w:divBdr>
        <w:top w:val="none" w:sz="0" w:space="0" w:color="auto"/>
        <w:left w:val="none" w:sz="0" w:space="0" w:color="auto"/>
        <w:bottom w:val="none" w:sz="0" w:space="0" w:color="auto"/>
        <w:right w:val="none" w:sz="0" w:space="0" w:color="auto"/>
      </w:divBdr>
    </w:div>
    <w:div w:id="1504516903">
      <w:bodyDiv w:val="1"/>
      <w:marLeft w:val="0"/>
      <w:marRight w:val="0"/>
      <w:marTop w:val="0"/>
      <w:marBottom w:val="0"/>
      <w:divBdr>
        <w:top w:val="none" w:sz="0" w:space="0" w:color="auto"/>
        <w:left w:val="none" w:sz="0" w:space="0" w:color="auto"/>
        <w:bottom w:val="none" w:sz="0" w:space="0" w:color="auto"/>
        <w:right w:val="none" w:sz="0" w:space="0" w:color="auto"/>
      </w:divBdr>
    </w:div>
    <w:div w:id="1506088906">
      <w:bodyDiv w:val="1"/>
      <w:marLeft w:val="0"/>
      <w:marRight w:val="0"/>
      <w:marTop w:val="0"/>
      <w:marBottom w:val="0"/>
      <w:divBdr>
        <w:top w:val="none" w:sz="0" w:space="0" w:color="auto"/>
        <w:left w:val="none" w:sz="0" w:space="0" w:color="auto"/>
        <w:bottom w:val="none" w:sz="0" w:space="0" w:color="auto"/>
        <w:right w:val="none" w:sz="0" w:space="0" w:color="auto"/>
      </w:divBdr>
    </w:div>
    <w:div w:id="153472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78E12-FCAD-4E35-B16C-0798CE33A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2998</Words>
  <Characters>17090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20048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Leora Horwitz</dc:creator>
  <cp:lastModifiedBy>Leora Horwitz</cp:lastModifiedBy>
  <cp:revision>5</cp:revision>
  <dcterms:created xsi:type="dcterms:W3CDTF">2015-05-12T12:20:00Z</dcterms:created>
  <dcterms:modified xsi:type="dcterms:W3CDTF">2015-06-03T15:04:00Z</dcterms:modified>
</cp:coreProperties>
</file>