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1828800" cy="419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mithers_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hamilton-documentation"/>
    <w:p>
      <w:pPr>
        <w:pStyle w:val="Heading1"/>
      </w:pPr>
      <w:r>
        <w:t xml:space="preserve">Hamilton-Documentation</w:t>
      </w:r>
    </w:p>
    <w:p>
      <w:pPr>
        <w:pStyle w:val="FirstParagraph"/>
      </w:pPr>
      <w:r>
        <w:t xml:space="preserve">Overview on how to use the Hamilton</w:t>
      </w:r>
    </w:p>
    <w:bookmarkStart w:id="23" w:name="setting-up-the-hamilton-access"/>
    <w:p>
      <w:pPr>
        <w:pStyle w:val="Heading3"/>
      </w:pPr>
      <w:r>
        <w:t xml:space="preserve">Setting up the Hamilton Access</w:t>
      </w:r>
    </w:p>
    <w:p>
      <w:pPr>
        <w:numPr>
          <w:ilvl w:val="0"/>
          <w:numId w:val="1001"/>
        </w:numPr>
      </w:pPr>
      <w:r>
        <w:t xml:space="preserve">Have a bridge account with access to the Hamilton Method Manager,Hamilton Method Editor, and Hamilton Daily/Weekly Maintenance</w:t>
      </w:r>
    </w:p>
    <w:p>
      <w:pPr>
        <w:numPr>
          <w:ilvl w:val="0"/>
          <w:numId w:val="1001"/>
        </w:numPr>
      </w:pPr>
      <w:r>
        <w:t xml:space="preserve">Have physical connection with the Hamilton machine</w:t>
      </w:r>
    </w:p>
    <w:p>
      <w:pPr>
        <w:pStyle w:val="FirstParagraph"/>
      </w:pPr>
      <w:r>
        <w:t xml:space="preserve"> </w:t>
      </w:r>
    </w:p>
    <w:bookmarkEnd w:id="23"/>
    <w:bookmarkEnd w:id="24"/>
    <w:bookmarkStart w:id="25" w:name="before-running-the-hamilton"/>
    <w:p>
      <w:pPr>
        <w:pStyle w:val="Heading1"/>
      </w:pPr>
      <w:r>
        <w:t xml:space="preserve">Before Running the Hamilton</w:t>
      </w:r>
    </w:p>
    <w:p>
      <w:pPr>
        <w:pStyle w:val="FirstParagraph"/>
      </w:pPr>
      <w:r>
        <w:t xml:space="preserve">Every day run the Hamilton Maintenance program and go through this checklist</w:t>
      </w:r>
      <w:r>
        <w:t xml:space="preserve"> </w:t>
      </w:r>
      <w:r>
        <w:t xml:space="preserve">- [ ] Check to see if daily or weekly maintenance must be done</w:t>
      </w:r>
      <w:r>
        <w:t xml:space="preserve"> </w:t>
      </w:r>
      <w:r>
        <w:t xml:space="preserve">- [ ] Run the respective maintenance programs if needed. This is shown in bold red</w:t>
      </w:r>
      <w:r>
        <w:t xml:space="preserve"> </w:t>
      </w:r>
      <w:r>
        <w:rPr>
          <w:bCs/>
          <w:b/>
        </w:rPr>
        <w:t xml:space="preserve">REQUIRED</w:t>
      </w:r>
      <w:r>
        <w:t xml:space="preserve"> </w:t>
      </w:r>
      <w:r>
        <w:t xml:space="preserve">in the software</w:t>
      </w:r>
    </w:p>
    <w:p>
      <w:pPr>
        <w:pStyle w:val="BodyText"/>
      </w:pPr>
      <w:r>
        <w:t xml:space="preserve"> </w:t>
      </w:r>
    </w:p>
    <w:bookmarkEnd w:id="25"/>
    <w:bookmarkStart w:id="26" w:name="running-a-method-on-the-hamilton"/>
    <w:p>
      <w:pPr>
        <w:pStyle w:val="Heading1"/>
      </w:pPr>
      <w:r>
        <w:t xml:space="preserve">Running a Method on the Hamilton</w:t>
      </w:r>
    </w:p>
    <w:p>
      <w:pPr>
        <w:numPr>
          <w:ilvl w:val="0"/>
          <w:numId w:val="1002"/>
        </w:numPr>
        <w:pStyle w:val="Compact"/>
      </w:pPr>
      <w:r>
        <w:t xml:space="preserve">Access the Hamilton Method Manager</w:t>
      </w:r>
    </w:p>
    <w:p>
      <w:pPr>
        <w:numPr>
          <w:ilvl w:val="0"/>
          <w:numId w:val="1002"/>
        </w:numPr>
        <w:pStyle w:val="Compact"/>
      </w:pPr>
      <w:r>
        <w:t xml:space="preserve">Select method from</w:t>
      </w:r>
      <w:r>
        <w:t xml:space="preserve"> </w:t>
      </w:r>
      <w:r>
        <w:t xml:space="preserve">‘</w:t>
      </w:r>
      <w:r>
        <w:t xml:space="preserve">Hamilton Standard Method</w:t>
      </w:r>
      <w:r>
        <w:t xml:space="preserve">’</w:t>
      </w:r>
      <w:r>
        <w:t xml:space="preserve"> </w:t>
      </w:r>
      <w:r>
        <w:t xml:space="preserve">list</w:t>
      </w:r>
    </w:p>
    <w:p>
      <w:pPr>
        <w:numPr>
          <w:ilvl w:val="0"/>
          <w:numId w:val="1002"/>
        </w:numPr>
        <w:pStyle w:val="Compact"/>
      </w:pPr>
      <w:r>
        <w:t xml:space="preserve">Click on a method</w:t>
      </w:r>
    </w:p>
    <w:p>
      <w:pPr>
        <w:numPr>
          <w:ilvl w:val="0"/>
          <w:numId w:val="1002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Run Method</w:t>
      </w:r>
    </w:p>
    <w:p>
      <w:pPr>
        <w:pStyle w:val="FirstParagraph"/>
      </w:pPr>
      <w:r>
        <w:t xml:space="preserve"> </w:t>
      </w:r>
    </w:p>
    <w:bookmarkEnd w:id="26"/>
    <w:bookmarkStart w:id="27" w:name="components-of-a-hamilton-method"/>
    <w:p>
      <w:pPr>
        <w:pStyle w:val="Heading1"/>
      </w:pPr>
      <w:r>
        <w:t xml:space="preserve">Components of a Hamilton Method</w:t>
      </w:r>
    </w:p>
    <w:p>
      <w:pPr>
        <w:pStyle w:val="FirstParagraph"/>
      </w:pPr>
      <w:r>
        <w:t xml:space="preserve">Every Hamilton method has several files that</w:t>
      </w:r>
      <w:r>
        <w:t xml:space="preserve"> </w:t>
      </w:r>
      <w:r>
        <w:rPr>
          <w:iCs/>
          <w:i/>
        </w:rPr>
        <w:t xml:space="preserve">must be</w:t>
      </w:r>
      <w:r>
        <w:t xml:space="preserve"> </w:t>
      </w:r>
      <w:r>
        <w:t xml:space="preserve">linked together</w:t>
      </w:r>
    </w:p>
    <w:p>
      <w:pPr>
        <w:pStyle w:val="BodyText"/>
      </w:pPr>
      <w:r>
        <w:t xml:space="preserve">These files are the following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File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File 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File 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HSL Method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Included libraries used in a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.hsl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System Deck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Deck layout for the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Method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Contains GUI-based Hamilton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RES File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Helper file for the Hamilton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Method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Helper file for the Hamilton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.stp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SUB File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Helper file for the Hamilton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.sub</w:t>
            </w:r>
          </w:p>
        </w:tc>
      </w:tr>
    </w:tbl>
    <w:p>
      <w:pPr>
        <w:pStyle w:val="BodyText"/>
      </w:pPr>
      <w:r>
        <w:t xml:space="preserve">The most important methods are the System Deck, HSL Method, and Method files.</w:t>
      </w:r>
    </w:p>
    <w:p>
      <w:pPr>
        <w:pStyle w:val="BodyText"/>
      </w:pPr>
      <w:r>
        <w:t xml:space="preserve">System Deck: Contains layout of deck objects used for the respective Hamilton Method file and is linked with Hamilton Method file</w:t>
      </w:r>
    </w:p>
    <w:p>
      <w:pPr>
        <w:pStyle w:val="BodyText"/>
      </w:pPr>
      <w:r>
        <w:t xml:space="preserve">Hamilton HSL Method: Contains all the necessary auxilliary libraries needed to run the Hamilton method.</w:t>
      </w:r>
    </w:p>
    <w:p>
      <w:pPr>
        <w:pStyle w:val="BodyText"/>
      </w:pPr>
      <w:r>
        <w:t xml:space="preserve">Hamilton Method: Contains the actual</w:t>
      </w:r>
      <w:r>
        <w:t xml:space="preserve"> </w:t>
      </w:r>
      <w:r>
        <w:rPr>
          <w:bCs/>
          <w:b/>
        </w:rPr>
        <w:t xml:space="preserve">code</w:t>
      </w:r>
      <w:r>
        <w:t xml:space="preserve"> </w:t>
      </w:r>
      <w:r>
        <w:t xml:space="preserve">that the Hamilton processes to run the method.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2021-11-10T15:59:03Z</dcterms:created>
  <dcterms:modified xsi:type="dcterms:W3CDTF">2021-11-10T15:59:03Z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