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47F" w:rsidRPr="008C6147" w:rsidRDefault="006A0AB6" w:rsidP="004C0B13">
      <w:pPr>
        <w:spacing w:line="276" w:lineRule="auto"/>
        <w:jc w:val="center"/>
        <w:rPr>
          <w:rFonts w:ascii="仿宋_GB2312" w:eastAsia="仿宋_GB2312" w:hAnsi="黑体"/>
          <w:b/>
          <w:sz w:val="24"/>
          <w:szCs w:val="24"/>
        </w:rPr>
      </w:pPr>
      <w:r>
        <w:rPr>
          <w:rFonts w:ascii="仿宋_GB2312" w:eastAsia="仿宋_GB2312" w:hAnsi="黑体" w:hint="eastAsia"/>
          <w:b/>
          <w:sz w:val="24"/>
          <w:szCs w:val="24"/>
        </w:rPr>
        <w:t>第四</w:t>
      </w:r>
      <w:r w:rsidR="000A5E72" w:rsidRPr="008C6147">
        <w:rPr>
          <w:rFonts w:ascii="仿宋_GB2312" w:eastAsia="仿宋_GB2312" w:hAnsi="黑体" w:hint="eastAsia"/>
          <w:b/>
          <w:sz w:val="24"/>
          <w:szCs w:val="24"/>
        </w:rPr>
        <w:t>次作业</w:t>
      </w:r>
    </w:p>
    <w:p w:rsidR="000A5E72" w:rsidRDefault="000A5E72" w:rsidP="008C6147">
      <w:pPr>
        <w:spacing w:line="276" w:lineRule="auto"/>
        <w:rPr>
          <w:rFonts w:ascii="仿宋_GB2312" w:eastAsia="仿宋_GB2312"/>
          <w:sz w:val="24"/>
          <w:szCs w:val="24"/>
        </w:rPr>
      </w:pPr>
    </w:p>
    <w:p w:rsidR="00927D39" w:rsidRDefault="00927D39" w:rsidP="008C6147">
      <w:pPr>
        <w:spacing w:line="276" w:lineRule="auto"/>
        <w:rPr>
          <w:rFonts w:ascii="仿宋_GB2312" w:eastAsia="仿宋_GB2312"/>
          <w:sz w:val="24"/>
          <w:szCs w:val="24"/>
        </w:rPr>
      </w:pPr>
    </w:p>
    <w:p w:rsidR="008C3D45" w:rsidRPr="00927D39" w:rsidRDefault="00927D39" w:rsidP="00E741CC">
      <w:pPr>
        <w:spacing w:line="276" w:lineRule="auto"/>
        <w:rPr>
          <w:rFonts w:ascii="仿宋_GB2312" w:eastAsia="仿宋_GB2312"/>
          <w:b/>
          <w:color w:val="FF0000"/>
          <w:sz w:val="24"/>
          <w:szCs w:val="24"/>
        </w:rPr>
      </w:pPr>
      <w:r>
        <w:rPr>
          <w:rFonts w:ascii="仿宋_GB2312" w:eastAsia="仿宋_GB2312" w:hint="eastAsia"/>
          <w:b/>
          <w:bCs/>
          <w:color w:val="FF0000"/>
          <w:sz w:val="24"/>
          <w:szCs w:val="24"/>
        </w:rPr>
        <w:t>作业</w:t>
      </w:r>
      <w:r w:rsidR="00E741CC" w:rsidRPr="008C6147">
        <w:rPr>
          <w:rFonts w:ascii="仿宋_GB2312" w:eastAsia="仿宋_GB2312" w:hint="eastAsia"/>
          <w:b/>
          <w:bCs/>
          <w:color w:val="FF0000"/>
          <w:sz w:val="24"/>
          <w:szCs w:val="24"/>
        </w:rPr>
        <w:t>要求：</w:t>
      </w:r>
    </w:p>
    <w:p w:rsidR="008C3D45" w:rsidRDefault="008C3D45" w:rsidP="008C3D45">
      <w:pPr>
        <w:pStyle w:val="a4"/>
        <w:numPr>
          <w:ilvl w:val="0"/>
          <w:numId w:val="2"/>
        </w:numPr>
        <w:spacing w:line="276" w:lineRule="auto"/>
        <w:ind w:firstLineChars="0"/>
        <w:rPr>
          <w:rFonts w:ascii="仿宋_GB2312" w:eastAsia="仿宋_GB2312"/>
          <w:b/>
          <w:bCs/>
          <w:color w:val="FF0000"/>
          <w:sz w:val="24"/>
          <w:szCs w:val="24"/>
        </w:rPr>
      </w:pPr>
      <w:r w:rsidRPr="008C3D45">
        <w:rPr>
          <w:rFonts w:ascii="仿宋_GB2312" w:eastAsia="仿宋_GB2312" w:hint="eastAsia"/>
          <w:b/>
          <w:bCs/>
          <w:color w:val="FF0000"/>
          <w:sz w:val="24"/>
          <w:szCs w:val="24"/>
        </w:rPr>
        <w:t>按小组完成</w:t>
      </w:r>
      <w:r w:rsidR="00927D39">
        <w:rPr>
          <w:rFonts w:ascii="仿宋_GB2312" w:eastAsia="仿宋_GB2312" w:hint="eastAsia"/>
          <w:b/>
          <w:bCs/>
          <w:color w:val="FF0000"/>
          <w:sz w:val="24"/>
          <w:szCs w:val="24"/>
        </w:rPr>
        <w:t>，提交作业文档和P</w:t>
      </w:r>
      <w:r w:rsidR="00927D39">
        <w:rPr>
          <w:rFonts w:ascii="仿宋_GB2312" w:eastAsia="仿宋_GB2312"/>
          <w:b/>
          <w:bCs/>
          <w:color w:val="FF0000"/>
          <w:sz w:val="24"/>
          <w:szCs w:val="24"/>
        </w:rPr>
        <w:t>PT</w:t>
      </w:r>
      <w:r w:rsidRPr="008C3D45">
        <w:rPr>
          <w:rFonts w:ascii="仿宋_GB2312" w:eastAsia="仿宋_GB2312" w:hint="eastAsia"/>
          <w:b/>
          <w:bCs/>
          <w:color w:val="FF0000"/>
          <w:sz w:val="24"/>
          <w:szCs w:val="24"/>
        </w:rPr>
        <w:t>。</w:t>
      </w:r>
    </w:p>
    <w:p w:rsidR="00927D39" w:rsidRDefault="00E741CC" w:rsidP="008C3D45">
      <w:pPr>
        <w:pStyle w:val="a4"/>
        <w:numPr>
          <w:ilvl w:val="0"/>
          <w:numId w:val="2"/>
        </w:numPr>
        <w:spacing w:line="276" w:lineRule="auto"/>
        <w:ind w:firstLineChars="0"/>
        <w:rPr>
          <w:rFonts w:ascii="仿宋_GB2312" w:eastAsia="仿宋_GB2312"/>
          <w:b/>
          <w:bCs/>
          <w:color w:val="FF0000"/>
          <w:sz w:val="24"/>
          <w:szCs w:val="24"/>
        </w:rPr>
      </w:pPr>
      <w:r w:rsidRPr="008C3D45">
        <w:rPr>
          <w:rFonts w:ascii="仿宋_GB2312" w:eastAsia="仿宋_GB2312" w:hint="eastAsia"/>
          <w:b/>
          <w:bCs/>
          <w:color w:val="FF0000"/>
          <w:sz w:val="24"/>
          <w:szCs w:val="24"/>
        </w:rPr>
        <w:t>每组选择</w:t>
      </w:r>
      <w:r w:rsidR="00A24653">
        <w:rPr>
          <w:rFonts w:ascii="仿宋_GB2312" w:eastAsia="仿宋_GB2312" w:hint="eastAsia"/>
          <w:b/>
          <w:bCs/>
          <w:color w:val="FF0000"/>
          <w:sz w:val="24"/>
          <w:szCs w:val="24"/>
        </w:rPr>
        <w:t>三</w:t>
      </w:r>
      <w:r w:rsidR="00E243A3">
        <w:rPr>
          <w:rFonts w:ascii="仿宋_GB2312" w:eastAsia="仿宋_GB2312" w:hint="eastAsia"/>
          <w:b/>
          <w:bCs/>
          <w:color w:val="FF0000"/>
          <w:sz w:val="24"/>
          <w:szCs w:val="24"/>
        </w:rPr>
        <w:t>个</w:t>
      </w:r>
      <w:r w:rsidR="00927D39">
        <w:rPr>
          <w:rFonts w:ascii="仿宋_GB2312" w:eastAsia="仿宋_GB2312" w:hint="eastAsia"/>
          <w:b/>
          <w:bCs/>
          <w:color w:val="FF0000"/>
          <w:sz w:val="24"/>
          <w:szCs w:val="24"/>
        </w:rPr>
        <w:t>任务</w:t>
      </w:r>
      <w:r w:rsidRPr="008C3D45">
        <w:rPr>
          <w:rFonts w:ascii="仿宋_GB2312" w:eastAsia="仿宋_GB2312" w:hint="eastAsia"/>
          <w:b/>
          <w:bCs/>
          <w:color w:val="FF0000"/>
          <w:sz w:val="24"/>
          <w:szCs w:val="24"/>
        </w:rPr>
        <w:t>之一</w:t>
      </w:r>
      <w:r w:rsidR="006859C9">
        <w:rPr>
          <w:rFonts w:ascii="仿宋_GB2312" w:eastAsia="仿宋_GB2312" w:hint="eastAsia"/>
          <w:b/>
          <w:bCs/>
          <w:color w:val="FF0000"/>
          <w:sz w:val="24"/>
          <w:szCs w:val="24"/>
        </w:rPr>
        <w:t>完成</w:t>
      </w:r>
      <w:r w:rsidR="00F903D7">
        <w:rPr>
          <w:rFonts w:ascii="仿宋_GB2312" w:eastAsia="仿宋_GB2312" w:hint="eastAsia"/>
          <w:b/>
          <w:bCs/>
          <w:color w:val="FF0000"/>
          <w:sz w:val="24"/>
          <w:szCs w:val="24"/>
        </w:rPr>
        <w:t>，选题不冲突</w:t>
      </w:r>
      <w:r w:rsidR="006859C9">
        <w:rPr>
          <w:rFonts w:ascii="仿宋_GB2312" w:eastAsia="仿宋_GB2312" w:hint="eastAsia"/>
          <w:b/>
          <w:bCs/>
          <w:color w:val="FF0000"/>
          <w:sz w:val="24"/>
          <w:szCs w:val="24"/>
        </w:rPr>
        <w:t>。</w:t>
      </w:r>
    </w:p>
    <w:p w:rsidR="000A5E72" w:rsidRDefault="00927D39" w:rsidP="008C3D45">
      <w:pPr>
        <w:pStyle w:val="a4"/>
        <w:numPr>
          <w:ilvl w:val="0"/>
          <w:numId w:val="2"/>
        </w:numPr>
        <w:spacing w:line="276" w:lineRule="auto"/>
        <w:ind w:firstLineChars="0"/>
        <w:rPr>
          <w:rFonts w:ascii="仿宋_GB2312" w:eastAsia="仿宋_GB2312"/>
          <w:b/>
          <w:bCs/>
          <w:color w:val="FF0000"/>
          <w:sz w:val="24"/>
          <w:szCs w:val="24"/>
        </w:rPr>
      </w:pPr>
      <w:r>
        <w:rPr>
          <w:rFonts w:ascii="仿宋_GB2312" w:eastAsia="仿宋_GB2312" w:hint="eastAsia"/>
          <w:b/>
          <w:bCs/>
          <w:color w:val="FF0000"/>
          <w:sz w:val="24"/>
          <w:szCs w:val="24"/>
        </w:rPr>
        <w:t>对于每个选题，</w:t>
      </w:r>
      <w:r w:rsidR="00CB7272">
        <w:rPr>
          <w:rFonts w:ascii="仿宋_GB2312" w:eastAsia="仿宋_GB2312" w:hint="eastAsia"/>
          <w:b/>
          <w:bCs/>
          <w:color w:val="FF0000"/>
          <w:sz w:val="24"/>
          <w:szCs w:val="24"/>
        </w:rPr>
        <w:t>被选中的小组要求</w:t>
      </w:r>
      <w:r w:rsidR="008C3D45">
        <w:rPr>
          <w:rFonts w:ascii="仿宋_GB2312" w:eastAsia="仿宋_GB2312" w:hint="eastAsia"/>
          <w:b/>
          <w:bCs/>
          <w:color w:val="FF0000"/>
          <w:sz w:val="24"/>
          <w:szCs w:val="24"/>
        </w:rPr>
        <w:t>课堂上</w:t>
      </w:r>
      <w:r w:rsidR="00E741CC" w:rsidRPr="008C3D45">
        <w:rPr>
          <w:rFonts w:ascii="仿宋_GB2312" w:eastAsia="仿宋_GB2312" w:hint="eastAsia"/>
          <w:b/>
          <w:bCs/>
          <w:color w:val="FF0000"/>
          <w:sz w:val="24"/>
          <w:szCs w:val="24"/>
        </w:rPr>
        <w:t>陈述</w:t>
      </w:r>
      <w:r w:rsidR="00CB7272">
        <w:rPr>
          <w:rFonts w:ascii="仿宋_GB2312" w:eastAsia="仿宋_GB2312" w:hint="eastAsia"/>
          <w:b/>
          <w:bCs/>
          <w:color w:val="FF0000"/>
          <w:sz w:val="24"/>
          <w:szCs w:val="24"/>
        </w:rPr>
        <w:t>（请每个小组提前安排好陈述同学）</w:t>
      </w:r>
      <w:r w:rsidR="00E243A3">
        <w:rPr>
          <w:rFonts w:ascii="仿宋_GB2312" w:eastAsia="仿宋_GB2312" w:hint="eastAsia"/>
          <w:b/>
          <w:bCs/>
          <w:color w:val="FF0000"/>
          <w:sz w:val="24"/>
          <w:szCs w:val="24"/>
        </w:rPr>
        <w:t>，而且每个组准备和现场提问</w:t>
      </w:r>
      <w:r w:rsidR="006859C9">
        <w:rPr>
          <w:rFonts w:ascii="仿宋_GB2312" w:eastAsia="仿宋_GB2312" w:hint="eastAsia"/>
          <w:b/>
          <w:bCs/>
          <w:color w:val="FF0000"/>
          <w:sz w:val="24"/>
          <w:szCs w:val="24"/>
        </w:rPr>
        <w:t>（针对其他</w:t>
      </w:r>
      <w:r w:rsidR="006A0AB6">
        <w:rPr>
          <w:rFonts w:ascii="仿宋_GB2312" w:eastAsia="仿宋_GB2312" w:hint="eastAsia"/>
          <w:b/>
          <w:bCs/>
          <w:color w:val="FF0000"/>
          <w:sz w:val="24"/>
          <w:szCs w:val="24"/>
        </w:rPr>
        <w:t>每个陈述小组</w:t>
      </w:r>
      <w:r w:rsidR="00F52C30">
        <w:rPr>
          <w:rFonts w:ascii="仿宋_GB2312" w:eastAsia="仿宋_GB2312" w:hint="eastAsia"/>
          <w:b/>
          <w:bCs/>
          <w:color w:val="FF0000"/>
          <w:sz w:val="24"/>
          <w:szCs w:val="24"/>
        </w:rPr>
        <w:t>进行提问</w:t>
      </w:r>
      <w:r w:rsidR="006A0AB6">
        <w:rPr>
          <w:rFonts w:ascii="仿宋_GB2312" w:eastAsia="仿宋_GB2312" w:hint="eastAsia"/>
          <w:b/>
          <w:bCs/>
          <w:color w:val="FF0000"/>
          <w:sz w:val="24"/>
          <w:szCs w:val="24"/>
        </w:rPr>
        <w:t>至少2个问题</w:t>
      </w:r>
      <w:r w:rsidR="00F52C30">
        <w:rPr>
          <w:rFonts w:ascii="仿宋_GB2312" w:eastAsia="仿宋_GB2312" w:hint="eastAsia"/>
          <w:b/>
          <w:bCs/>
          <w:color w:val="FF0000"/>
          <w:sz w:val="24"/>
          <w:szCs w:val="24"/>
        </w:rPr>
        <w:t>，否则</w:t>
      </w:r>
      <w:r w:rsidR="007A3CF9">
        <w:rPr>
          <w:rFonts w:ascii="仿宋_GB2312" w:eastAsia="仿宋_GB2312" w:hint="eastAsia"/>
          <w:b/>
          <w:bCs/>
          <w:color w:val="FF0000"/>
          <w:sz w:val="24"/>
          <w:szCs w:val="24"/>
        </w:rPr>
        <w:t>将影响评分等级</w:t>
      </w:r>
      <w:r w:rsidR="006859C9">
        <w:rPr>
          <w:rFonts w:ascii="仿宋_GB2312" w:eastAsia="仿宋_GB2312" w:hint="eastAsia"/>
          <w:b/>
          <w:bCs/>
          <w:color w:val="FF0000"/>
          <w:sz w:val="24"/>
          <w:szCs w:val="24"/>
        </w:rPr>
        <w:t>）</w:t>
      </w:r>
      <w:r w:rsidR="00E741CC" w:rsidRPr="008C3D45">
        <w:rPr>
          <w:rFonts w:ascii="仿宋_GB2312" w:eastAsia="仿宋_GB2312" w:hint="eastAsia"/>
          <w:b/>
          <w:bCs/>
          <w:color w:val="FF0000"/>
          <w:sz w:val="24"/>
          <w:szCs w:val="24"/>
        </w:rPr>
        <w:t>。</w:t>
      </w:r>
    </w:p>
    <w:p w:rsidR="00F370EF" w:rsidRDefault="00F370EF" w:rsidP="008C3D45">
      <w:pPr>
        <w:pStyle w:val="a4"/>
        <w:numPr>
          <w:ilvl w:val="0"/>
          <w:numId w:val="2"/>
        </w:numPr>
        <w:spacing w:line="276" w:lineRule="auto"/>
        <w:ind w:firstLineChars="0"/>
        <w:rPr>
          <w:rFonts w:ascii="仿宋_GB2312" w:eastAsia="仿宋_GB2312"/>
          <w:b/>
          <w:bCs/>
          <w:color w:val="FF0000"/>
          <w:sz w:val="24"/>
          <w:szCs w:val="24"/>
        </w:rPr>
      </w:pPr>
      <w:r>
        <w:rPr>
          <w:rFonts w:ascii="仿宋_GB2312" w:eastAsia="仿宋_GB2312" w:hint="eastAsia"/>
          <w:b/>
          <w:bCs/>
          <w:color w:val="FF0000"/>
          <w:sz w:val="24"/>
          <w:szCs w:val="24"/>
        </w:rPr>
        <w:t>提交文档和P</w:t>
      </w:r>
      <w:r>
        <w:rPr>
          <w:rFonts w:ascii="仿宋_GB2312" w:eastAsia="仿宋_GB2312"/>
          <w:b/>
          <w:bCs/>
          <w:color w:val="FF0000"/>
          <w:sz w:val="24"/>
          <w:szCs w:val="24"/>
        </w:rPr>
        <w:t>PT</w:t>
      </w:r>
      <w:r>
        <w:rPr>
          <w:rFonts w:ascii="仿宋_GB2312" w:eastAsia="仿宋_GB2312" w:hint="eastAsia"/>
          <w:b/>
          <w:bCs/>
          <w:color w:val="FF0000"/>
          <w:sz w:val="24"/>
          <w:szCs w:val="24"/>
        </w:rPr>
        <w:t>时间为</w:t>
      </w:r>
      <w:r w:rsidR="006A0AB6">
        <w:rPr>
          <w:rFonts w:ascii="仿宋_GB2312" w:eastAsia="仿宋_GB2312"/>
          <w:b/>
          <w:bCs/>
          <w:color w:val="FF0000"/>
          <w:sz w:val="24"/>
          <w:szCs w:val="24"/>
        </w:rPr>
        <w:t>12</w:t>
      </w:r>
      <w:r>
        <w:rPr>
          <w:rFonts w:ascii="仿宋_GB2312" w:eastAsia="仿宋_GB2312" w:hint="eastAsia"/>
          <w:b/>
          <w:bCs/>
          <w:color w:val="FF0000"/>
          <w:sz w:val="24"/>
          <w:szCs w:val="24"/>
        </w:rPr>
        <w:t>月</w:t>
      </w:r>
      <w:r w:rsidR="00C916C1">
        <w:rPr>
          <w:rFonts w:ascii="仿宋_GB2312" w:eastAsia="仿宋_GB2312"/>
          <w:b/>
          <w:bCs/>
          <w:color w:val="FF0000"/>
          <w:sz w:val="24"/>
          <w:szCs w:val="24"/>
        </w:rPr>
        <w:t>0</w:t>
      </w:r>
      <w:r w:rsidR="006A0AB6">
        <w:rPr>
          <w:rFonts w:ascii="仿宋_GB2312" w:eastAsia="仿宋_GB2312"/>
          <w:b/>
          <w:bCs/>
          <w:color w:val="FF0000"/>
          <w:sz w:val="24"/>
          <w:szCs w:val="24"/>
        </w:rPr>
        <w:t>4</w:t>
      </w:r>
      <w:r>
        <w:rPr>
          <w:rFonts w:ascii="仿宋_GB2312" w:eastAsia="仿宋_GB2312" w:hint="eastAsia"/>
          <w:b/>
          <w:bCs/>
          <w:color w:val="FF0000"/>
          <w:sz w:val="24"/>
          <w:szCs w:val="24"/>
        </w:rPr>
        <w:t>日24时</w:t>
      </w:r>
      <w:r w:rsidR="00C55ABE">
        <w:rPr>
          <w:rFonts w:ascii="仿宋_GB2312" w:eastAsia="仿宋_GB2312" w:hint="eastAsia"/>
          <w:b/>
          <w:bCs/>
          <w:color w:val="FF0000"/>
          <w:sz w:val="24"/>
          <w:szCs w:val="24"/>
        </w:rPr>
        <w:t>，提交给</w:t>
      </w:r>
      <w:r w:rsidR="00F903D7">
        <w:rPr>
          <w:rFonts w:ascii="仿宋_GB2312" w:eastAsia="仿宋_GB2312" w:hint="eastAsia"/>
          <w:b/>
          <w:bCs/>
          <w:color w:val="FF0000"/>
          <w:sz w:val="24"/>
          <w:szCs w:val="24"/>
        </w:rPr>
        <w:t>张鑫汇总后发给老师</w:t>
      </w:r>
      <w:r w:rsidR="00C55ABE">
        <w:rPr>
          <w:rFonts w:ascii="仿宋_GB2312" w:eastAsia="仿宋_GB2312" w:hint="eastAsia"/>
          <w:b/>
          <w:bCs/>
          <w:color w:val="FF0000"/>
          <w:sz w:val="24"/>
          <w:szCs w:val="24"/>
        </w:rPr>
        <w:t>。</w:t>
      </w:r>
    </w:p>
    <w:p w:rsidR="00927D39" w:rsidRPr="006A0AB6" w:rsidRDefault="00927D39" w:rsidP="00927D39">
      <w:pPr>
        <w:spacing w:line="276" w:lineRule="auto"/>
        <w:rPr>
          <w:rFonts w:ascii="仿宋_GB2312" w:eastAsia="仿宋_GB2312"/>
          <w:sz w:val="24"/>
          <w:szCs w:val="24"/>
        </w:rPr>
      </w:pPr>
    </w:p>
    <w:p w:rsidR="00CB7272" w:rsidRPr="00CB7272" w:rsidRDefault="00F37635" w:rsidP="00927D39">
      <w:pPr>
        <w:spacing w:line="276" w:lineRule="auto"/>
        <w:rPr>
          <w:rFonts w:ascii="仿宋_GB2312" w:eastAsia="仿宋_GB2312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仿宋_GB2312" w:eastAsia="仿宋_GB2312" w:hint="eastAsia"/>
          <w:b/>
          <w:sz w:val="24"/>
          <w:szCs w:val="24"/>
          <w:u w:val="single"/>
        </w:rPr>
        <w:t>任务一：</w:t>
      </w:r>
      <w:r w:rsidR="00862FB9">
        <w:rPr>
          <w:rFonts w:ascii="仿宋_GB2312" w:eastAsia="仿宋_GB2312" w:hint="eastAsia"/>
          <w:b/>
          <w:sz w:val="24"/>
          <w:szCs w:val="24"/>
          <w:u w:val="single"/>
        </w:rPr>
        <w:t>权能</w:t>
      </w:r>
      <w:r w:rsidR="00C2119F">
        <w:rPr>
          <w:rFonts w:ascii="仿宋_GB2312" w:eastAsia="仿宋_GB2312" w:hint="eastAsia"/>
          <w:b/>
          <w:sz w:val="24"/>
          <w:szCs w:val="24"/>
          <w:u w:val="single"/>
        </w:rPr>
        <w:t>（C</w:t>
      </w:r>
      <w:r w:rsidR="00C2119F">
        <w:rPr>
          <w:rFonts w:ascii="仿宋_GB2312" w:eastAsia="仿宋_GB2312"/>
          <w:b/>
          <w:sz w:val="24"/>
          <w:szCs w:val="24"/>
          <w:u w:val="single"/>
        </w:rPr>
        <w:t>apability</w:t>
      </w:r>
      <w:r w:rsidR="00C2119F">
        <w:rPr>
          <w:rFonts w:ascii="仿宋_GB2312" w:eastAsia="仿宋_GB2312" w:hint="eastAsia"/>
          <w:b/>
          <w:sz w:val="24"/>
          <w:szCs w:val="24"/>
          <w:u w:val="single"/>
        </w:rPr>
        <w:t>）</w:t>
      </w:r>
      <w:r w:rsidR="00862FB9">
        <w:rPr>
          <w:rFonts w:ascii="仿宋_GB2312" w:eastAsia="仿宋_GB2312" w:hint="eastAsia"/>
          <w:b/>
          <w:sz w:val="24"/>
          <w:szCs w:val="24"/>
          <w:u w:val="single"/>
        </w:rPr>
        <w:t>机制源码分析</w:t>
      </w:r>
    </w:p>
    <w:p w:rsidR="00FF50CC" w:rsidRDefault="00C2119F" w:rsidP="0018296F"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ascii="仿宋_GB2312" w:eastAsia="仿宋_GB2312"/>
          <w:b/>
          <w:bCs/>
          <w:sz w:val="24"/>
          <w:szCs w:val="24"/>
        </w:rPr>
        <w:t>1</w:t>
      </w:r>
      <w:r w:rsidR="0018296F" w:rsidRPr="0018296F">
        <w:rPr>
          <w:rFonts w:ascii="仿宋_GB2312" w:eastAsia="仿宋_GB2312" w:hint="eastAsia"/>
          <w:b/>
          <w:bCs/>
          <w:sz w:val="24"/>
          <w:szCs w:val="24"/>
        </w:rPr>
        <w:t>．</w:t>
      </w:r>
      <w:r w:rsidR="00F37635">
        <w:rPr>
          <w:rFonts w:ascii="仿宋_GB2312" w:eastAsia="仿宋_GB2312" w:hint="eastAsia"/>
          <w:b/>
          <w:bCs/>
          <w:sz w:val="24"/>
          <w:szCs w:val="24"/>
        </w:rPr>
        <w:t>在了解</w:t>
      </w:r>
      <w:r>
        <w:rPr>
          <w:rFonts w:ascii="仿宋_GB2312" w:eastAsia="仿宋_GB2312" w:hint="eastAsia"/>
          <w:b/>
          <w:bCs/>
          <w:sz w:val="24"/>
          <w:szCs w:val="24"/>
        </w:rPr>
        <w:t>权能</w:t>
      </w:r>
      <w:r w:rsidR="00F37635">
        <w:rPr>
          <w:rFonts w:ascii="仿宋_GB2312" w:eastAsia="仿宋_GB2312" w:hint="eastAsia"/>
          <w:b/>
          <w:bCs/>
          <w:sz w:val="24"/>
          <w:szCs w:val="24"/>
        </w:rPr>
        <w:t>机制实现方法的基础之上，对L</w:t>
      </w:r>
      <w:r w:rsidR="00F37635">
        <w:rPr>
          <w:rFonts w:ascii="仿宋_GB2312" w:eastAsia="仿宋_GB2312"/>
          <w:b/>
          <w:bCs/>
          <w:sz w:val="24"/>
          <w:szCs w:val="24"/>
        </w:rPr>
        <w:t>inux 4.X</w:t>
      </w:r>
      <w:r w:rsidR="00F37635">
        <w:rPr>
          <w:rFonts w:ascii="仿宋_GB2312" w:eastAsia="仿宋_GB2312" w:hint="eastAsia"/>
          <w:b/>
          <w:bCs/>
          <w:sz w:val="24"/>
          <w:szCs w:val="24"/>
        </w:rPr>
        <w:t>某个版本系统中</w:t>
      </w:r>
      <w:r w:rsidR="00EB2C0B">
        <w:rPr>
          <w:rFonts w:ascii="仿宋_GB2312" w:eastAsia="仿宋_GB2312" w:hint="eastAsia"/>
          <w:b/>
          <w:bCs/>
          <w:sz w:val="24"/>
          <w:szCs w:val="24"/>
        </w:rPr>
        <w:t>相关</w:t>
      </w:r>
      <w:r w:rsidR="00F37635">
        <w:rPr>
          <w:rFonts w:ascii="仿宋_GB2312" w:eastAsia="仿宋_GB2312" w:hint="eastAsia"/>
          <w:b/>
          <w:bCs/>
          <w:sz w:val="24"/>
          <w:szCs w:val="24"/>
        </w:rPr>
        <w:t>的实现源码进行分析，主要</w:t>
      </w:r>
      <w:r w:rsidR="00FF50CC">
        <w:rPr>
          <w:rFonts w:ascii="仿宋_GB2312" w:eastAsia="仿宋_GB2312" w:hint="eastAsia"/>
          <w:b/>
          <w:bCs/>
          <w:sz w:val="24"/>
          <w:szCs w:val="24"/>
        </w:rPr>
        <w:t>：</w:t>
      </w:r>
    </w:p>
    <w:p w:rsidR="00A24653" w:rsidRDefault="00FF50CC" w:rsidP="00D31BAE"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ascii="仿宋_GB2312" w:eastAsia="仿宋_GB2312"/>
          <w:b/>
          <w:bCs/>
          <w:sz w:val="24"/>
          <w:szCs w:val="24"/>
        </w:rPr>
        <w:t>1</w:t>
      </w:r>
      <w:r>
        <w:rPr>
          <w:rFonts w:ascii="仿宋_GB2312" w:eastAsia="仿宋_GB2312" w:hint="eastAsia"/>
          <w:b/>
          <w:bCs/>
          <w:sz w:val="24"/>
          <w:szCs w:val="24"/>
        </w:rPr>
        <w:t>）</w:t>
      </w:r>
      <w:r w:rsidR="00A24653">
        <w:rPr>
          <w:rFonts w:ascii="仿宋_GB2312" w:eastAsia="仿宋_GB2312" w:hint="eastAsia"/>
          <w:b/>
          <w:bCs/>
          <w:sz w:val="24"/>
          <w:szCs w:val="24"/>
        </w:rPr>
        <w:t>内核中</w:t>
      </w:r>
      <w:r w:rsidR="00C2119F">
        <w:rPr>
          <w:rFonts w:ascii="仿宋_GB2312" w:eastAsia="仿宋_GB2312" w:hint="eastAsia"/>
          <w:b/>
          <w:bCs/>
          <w:sz w:val="24"/>
          <w:szCs w:val="24"/>
        </w:rPr>
        <w:t>进程相关数据结构中</w:t>
      </w:r>
      <w:r w:rsidR="00A24653">
        <w:rPr>
          <w:rFonts w:ascii="仿宋_GB2312" w:eastAsia="仿宋_GB2312" w:hint="eastAsia"/>
          <w:b/>
          <w:bCs/>
          <w:sz w:val="24"/>
          <w:szCs w:val="24"/>
        </w:rPr>
        <w:t>对应</w:t>
      </w:r>
      <w:r w:rsidR="00C2119F">
        <w:rPr>
          <w:rFonts w:ascii="仿宋_GB2312" w:eastAsia="仿宋_GB2312" w:hint="eastAsia"/>
          <w:b/>
          <w:bCs/>
          <w:sz w:val="24"/>
          <w:szCs w:val="24"/>
        </w:rPr>
        <w:t>权能表示是如何设计的</w:t>
      </w:r>
      <w:r w:rsidR="00A24653">
        <w:rPr>
          <w:rFonts w:ascii="仿宋_GB2312" w:eastAsia="仿宋_GB2312" w:hint="eastAsia"/>
          <w:b/>
          <w:bCs/>
          <w:sz w:val="24"/>
          <w:szCs w:val="24"/>
        </w:rPr>
        <w:t>？</w:t>
      </w:r>
    </w:p>
    <w:p w:rsidR="00C2119F" w:rsidRDefault="00C2119F" w:rsidP="00C2119F"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ascii="仿宋_GB2312" w:eastAsia="仿宋_GB2312"/>
          <w:b/>
          <w:bCs/>
          <w:sz w:val="24"/>
          <w:szCs w:val="24"/>
        </w:rPr>
        <w:t>2</w:t>
      </w:r>
      <w:r>
        <w:rPr>
          <w:rFonts w:ascii="仿宋_GB2312" w:eastAsia="仿宋_GB2312" w:hint="eastAsia"/>
          <w:b/>
          <w:bCs/>
          <w:sz w:val="24"/>
          <w:szCs w:val="24"/>
        </w:rPr>
        <w:t>）内核中</w:t>
      </w:r>
      <w:r>
        <w:rPr>
          <w:rFonts w:ascii="仿宋_GB2312" w:eastAsia="仿宋_GB2312" w:hint="eastAsia"/>
          <w:b/>
          <w:bCs/>
          <w:sz w:val="24"/>
          <w:szCs w:val="24"/>
        </w:rPr>
        <w:t>可执行文件相关数据结构中对应权能表示是如何设计的</w:t>
      </w:r>
      <w:r>
        <w:rPr>
          <w:rFonts w:ascii="仿宋_GB2312" w:eastAsia="仿宋_GB2312" w:hint="eastAsia"/>
          <w:b/>
          <w:bCs/>
          <w:sz w:val="24"/>
          <w:szCs w:val="24"/>
        </w:rPr>
        <w:t>？</w:t>
      </w:r>
    </w:p>
    <w:p w:rsidR="0039488F" w:rsidRDefault="00C2119F" w:rsidP="00D31BAE"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ascii="仿宋_GB2312" w:eastAsia="仿宋_GB2312"/>
          <w:b/>
          <w:bCs/>
          <w:sz w:val="24"/>
          <w:szCs w:val="24"/>
        </w:rPr>
        <w:t>3</w:t>
      </w:r>
      <w:r w:rsidR="00A24653">
        <w:rPr>
          <w:rFonts w:ascii="仿宋_GB2312" w:eastAsia="仿宋_GB2312"/>
          <w:b/>
          <w:bCs/>
          <w:sz w:val="24"/>
          <w:szCs w:val="24"/>
        </w:rPr>
        <w:t xml:space="preserve">) </w:t>
      </w:r>
      <w:r w:rsidR="00A24653">
        <w:rPr>
          <w:rFonts w:ascii="仿宋_GB2312" w:eastAsia="仿宋_GB2312" w:hint="eastAsia"/>
          <w:b/>
          <w:bCs/>
          <w:sz w:val="24"/>
          <w:szCs w:val="24"/>
        </w:rPr>
        <w:t>内核中</w:t>
      </w:r>
      <w:r>
        <w:rPr>
          <w:rFonts w:ascii="仿宋_GB2312" w:eastAsia="仿宋_GB2312" w:hint="eastAsia"/>
          <w:b/>
          <w:bCs/>
          <w:sz w:val="24"/>
          <w:szCs w:val="24"/>
        </w:rPr>
        <w:t>e</w:t>
      </w:r>
      <w:r>
        <w:rPr>
          <w:rFonts w:ascii="仿宋_GB2312" w:eastAsia="仿宋_GB2312"/>
          <w:b/>
          <w:bCs/>
          <w:sz w:val="24"/>
          <w:szCs w:val="24"/>
        </w:rPr>
        <w:t>xec/execve</w:t>
      </w:r>
      <w:r>
        <w:rPr>
          <w:rFonts w:ascii="仿宋_GB2312" w:eastAsia="仿宋_GB2312" w:hint="eastAsia"/>
          <w:b/>
          <w:bCs/>
          <w:sz w:val="24"/>
          <w:szCs w:val="24"/>
        </w:rPr>
        <w:t>系统调用相关内核函数中是如何实现权能计算的</w:t>
      </w:r>
      <w:r w:rsidR="00191D9B">
        <w:rPr>
          <w:rFonts w:ascii="仿宋_GB2312" w:eastAsia="仿宋_GB2312" w:hint="eastAsia"/>
          <w:b/>
          <w:bCs/>
          <w:sz w:val="24"/>
          <w:szCs w:val="24"/>
        </w:rPr>
        <w:t>？</w:t>
      </w:r>
    </w:p>
    <w:p w:rsidR="00C2119F" w:rsidRDefault="00C2119F" w:rsidP="00D31BAE">
      <w:pPr>
        <w:spacing w:line="276" w:lineRule="auto"/>
        <w:rPr>
          <w:rFonts w:ascii="仿宋_GB2312" w:eastAsia="仿宋_GB2312" w:hint="eastAsia"/>
          <w:b/>
          <w:bCs/>
          <w:sz w:val="24"/>
          <w:szCs w:val="24"/>
        </w:rPr>
      </w:pPr>
      <w:r>
        <w:rPr>
          <w:rFonts w:ascii="仿宋_GB2312" w:eastAsia="仿宋_GB2312" w:hint="eastAsia"/>
          <w:b/>
          <w:bCs/>
          <w:sz w:val="24"/>
          <w:szCs w:val="24"/>
        </w:rPr>
        <w:t>4）内核中实施了权能权限检查的内核函数或者设计的系统调用有哪些？</w:t>
      </w:r>
      <w:r w:rsidR="0035677F">
        <w:rPr>
          <w:rFonts w:ascii="仿宋_GB2312" w:eastAsia="仿宋_GB2312" w:hint="eastAsia"/>
          <w:b/>
          <w:bCs/>
          <w:sz w:val="24"/>
          <w:szCs w:val="24"/>
        </w:rPr>
        <w:t>并通过举例说明权能机制的实际应用示例。</w:t>
      </w:r>
    </w:p>
    <w:p w:rsidR="00A24653" w:rsidRDefault="00A24653" w:rsidP="00D31BAE"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</w:p>
    <w:p w:rsidR="004906BA" w:rsidRPr="00CB7272" w:rsidRDefault="003E0748" w:rsidP="004906BA">
      <w:pPr>
        <w:spacing w:line="276" w:lineRule="auto"/>
        <w:rPr>
          <w:rFonts w:ascii="仿宋_GB2312" w:eastAsia="仿宋_GB2312"/>
          <w:b/>
          <w:sz w:val="24"/>
          <w:szCs w:val="24"/>
          <w:u w:val="single"/>
        </w:rPr>
      </w:pPr>
      <w:r>
        <w:rPr>
          <w:rFonts w:ascii="仿宋_GB2312" w:eastAsia="仿宋_GB2312" w:hint="eastAsia"/>
          <w:b/>
          <w:sz w:val="24"/>
          <w:szCs w:val="24"/>
          <w:u w:val="single"/>
        </w:rPr>
        <w:t>任务二</w:t>
      </w:r>
      <w:r w:rsidR="004906BA">
        <w:rPr>
          <w:rFonts w:ascii="仿宋_GB2312" w:eastAsia="仿宋_GB2312" w:hint="eastAsia"/>
          <w:b/>
          <w:sz w:val="24"/>
          <w:szCs w:val="24"/>
          <w:u w:val="single"/>
        </w:rPr>
        <w:t>：</w:t>
      </w:r>
      <w:r>
        <w:rPr>
          <w:rFonts w:ascii="仿宋_GB2312" w:eastAsia="仿宋_GB2312" w:hint="eastAsia"/>
          <w:b/>
          <w:sz w:val="24"/>
          <w:szCs w:val="24"/>
          <w:u w:val="single"/>
        </w:rPr>
        <w:t>隐蔽通道原理分析和代码实现</w:t>
      </w:r>
    </w:p>
    <w:p w:rsidR="004906BA" w:rsidRDefault="00383E6A" w:rsidP="004906BA"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ascii="仿宋_GB2312" w:eastAsia="仿宋_GB2312"/>
          <w:b/>
          <w:bCs/>
          <w:sz w:val="24"/>
          <w:szCs w:val="24"/>
        </w:rPr>
        <w:t>2</w:t>
      </w:r>
      <w:r w:rsidR="004906BA" w:rsidRPr="0018296F">
        <w:rPr>
          <w:rFonts w:ascii="仿宋_GB2312" w:eastAsia="仿宋_GB2312" w:hint="eastAsia"/>
          <w:b/>
          <w:bCs/>
          <w:sz w:val="24"/>
          <w:szCs w:val="24"/>
        </w:rPr>
        <w:t>．</w:t>
      </w:r>
      <w:r w:rsidR="004906BA">
        <w:rPr>
          <w:rFonts w:ascii="仿宋_GB2312" w:eastAsia="仿宋_GB2312" w:hint="eastAsia"/>
          <w:b/>
          <w:bCs/>
          <w:sz w:val="24"/>
          <w:szCs w:val="24"/>
        </w:rPr>
        <w:t>在了解</w:t>
      </w:r>
      <w:r>
        <w:rPr>
          <w:rFonts w:ascii="仿宋_GB2312" w:eastAsia="仿宋_GB2312" w:hint="eastAsia"/>
          <w:b/>
          <w:bCs/>
          <w:sz w:val="24"/>
          <w:szCs w:val="24"/>
        </w:rPr>
        <w:t>隐蔽通道概念、分类和标识技术的基础之上，安装安胜安全O</w:t>
      </w:r>
      <w:r>
        <w:rPr>
          <w:rFonts w:ascii="仿宋_GB2312" w:eastAsia="仿宋_GB2312"/>
          <w:b/>
          <w:bCs/>
          <w:sz w:val="24"/>
          <w:szCs w:val="24"/>
        </w:rPr>
        <w:t>S</w:t>
      </w:r>
      <w:r w:rsidR="004906BA">
        <w:rPr>
          <w:rFonts w:ascii="仿宋_GB2312" w:eastAsia="仿宋_GB2312" w:hint="eastAsia"/>
          <w:b/>
          <w:bCs/>
          <w:sz w:val="24"/>
          <w:szCs w:val="24"/>
        </w:rPr>
        <w:t>，</w:t>
      </w:r>
      <w:r>
        <w:rPr>
          <w:rFonts w:ascii="仿宋_GB2312" w:eastAsia="仿宋_GB2312" w:hint="eastAsia"/>
          <w:b/>
          <w:bCs/>
          <w:sz w:val="24"/>
          <w:szCs w:val="24"/>
        </w:rPr>
        <w:t>并完成以下任务，</w:t>
      </w:r>
      <w:r w:rsidR="004906BA">
        <w:rPr>
          <w:rFonts w:ascii="仿宋_GB2312" w:eastAsia="仿宋_GB2312" w:hint="eastAsia"/>
          <w:b/>
          <w:bCs/>
          <w:sz w:val="24"/>
          <w:szCs w:val="24"/>
        </w:rPr>
        <w:t>主要：</w:t>
      </w:r>
    </w:p>
    <w:p w:rsidR="00847934" w:rsidRDefault="004906BA" w:rsidP="00012433"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ascii="仿宋_GB2312" w:eastAsia="仿宋_GB2312"/>
          <w:b/>
          <w:bCs/>
          <w:sz w:val="24"/>
          <w:szCs w:val="24"/>
        </w:rPr>
        <w:t>1</w:t>
      </w:r>
      <w:r>
        <w:rPr>
          <w:rFonts w:ascii="仿宋_GB2312" w:eastAsia="仿宋_GB2312" w:hint="eastAsia"/>
          <w:b/>
          <w:bCs/>
          <w:sz w:val="24"/>
          <w:szCs w:val="24"/>
        </w:rPr>
        <w:t>）</w:t>
      </w:r>
      <w:r w:rsidR="00847934">
        <w:rPr>
          <w:rFonts w:ascii="仿宋_GB2312" w:eastAsia="仿宋_GB2312" w:hint="eastAsia"/>
          <w:b/>
          <w:bCs/>
          <w:sz w:val="24"/>
          <w:szCs w:val="24"/>
        </w:rPr>
        <w:t>安装安胜安全O</w:t>
      </w:r>
      <w:r w:rsidR="00847934">
        <w:rPr>
          <w:rFonts w:ascii="仿宋_GB2312" w:eastAsia="仿宋_GB2312"/>
          <w:b/>
          <w:bCs/>
          <w:sz w:val="24"/>
          <w:szCs w:val="24"/>
        </w:rPr>
        <w:t>S</w:t>
      </w:r>
      <w:r w:rsidR="00847934">
        <w:rPr>
          <w:rFonts w:ascii="仿宋_GB2312" w:eastAsia="仿宋_GB2312" w:hint="eastAsia"/>
          <w:b/>
          <w:bCs/>
          <w:sz w:val="24"/>
          <w:szCs w:val="24"/>
        </w:rPr>
        <w:t>，并验证其M</w:t>
      </w:r>
      <w:r w:rsidR="00847934">
        <w:rPr>
          <w:rFonts w:ascii="仿宋_GB2312" w:eastAsia="仿宋_GB2312"/>
          <w:b/>
          <w:bCs/>
          <w:sz w:val="24"/>
          <w:szCs w:val="24"/>
        </w:rPr>
        <w:t>AC</w:t>
      </w:r>
      <w:r w:rsidR="00847934">
        <w:rPr>
          <w:rFonts w:ascii="仿宋_GB2312" w:eastAsia="仿宋_GB2312" w:hint="eastAsia"/>
          <w:b/>
          <w:bCs/>
          <w:sz w:val="24"/>
          <w:szCs w:val="24"/>
        </w:rPr>
        <w:t>强制访问控制机制的有效性。</w:t>
      </w:r>
    </w:p>
    <w:p w:rsidR="00012433" w:rsidRPr="00012433" w:rsidRDefault="00847934" w:rsidP="00012433">
      <w:pPr>
        <w:spacing w:line="276" w:lineRule="auto"/>
        <w:rPr>
          <w:rFonts w:ascii="仿宋_GB2312" w:eastAsia="仿宋_GB2312" w:hint="eastAsia"/>
          <w:b/>
          <w:bCs/>
          <w:sz w:val="24"/>
          <w:szCs w:val="24"/>
        </w:rPr>
      </w:pPr>
      <w:r>
        <w:rPr>
          <w:rFonts w:ascii="仿宋_GB2312" w:eastAsia="仿宋_GB2312" w:hint="eastAsia"/>
          <w:b/>
          <w:bCs/>
          <w:sz w:val="24"/>
          <w:szCs w:val="24"/>
        </w:rPr>
        <w:t>2）对</w:t>
      </w:r>
      <w:r w:rsidR="003D49D7">
        <w:rPr>
          <w:rFonts w:ascii="仿宋_GB2312" w:eastAsia="仿宋_GB2312" w:hint="eastAsia"/>
          <w:b/>
          <w:bCs/>
          <w:sz w:val="24"/>
          <w:szCs w:val="24"/>
        </w:rPr>
        <w:t>提供的5种</w:t>
      </w:r>
      <w:r>
        <w:rPr>
          <w:rFonts w:ascii="仿宋_GB2312" w:eastAsia="仿宋_GB2312" w:hint="eastAsia"/>
          <w:b/>
          <w:bCs/>
          <w:sz w:val="24"/>
          <w:szCs w:val="24"/>
        </w:rPr>
        <w:t>隐蔽通道</w:t>
      </w:r>
      <w:r w:rsidR="003D49D7">
        <w:rPr>
          <w:rFonts w:ascii="仿宋_GB2312" w:eastAsia="仿宋_GB2312" w:hint="eastAsia"/>
          <w:b/>
          <w:bCs/>
          <w:sz w:val="24"/>
          <w:szCs w:val="24"/>
        </w:rPr>
        <w:t>场景</w:t>
      </w:r>
      <w:r>
        <w:rPr>
          <w:rFonts w:ascii="仿宋_GB2312" w:eastAsia="仿宋_GB2312" w:hint="eastAsia"/>
          <w:b/>
          <w:bCs/>
          <w:sz w:val="24"/>
          <w:szCs w:val="24"/>
        </w:rPr>
        <w:t>（参见附件），</w:t>
      </w:r>
      <w:r w:rsidR="003D49D7">
        <w:rPr>
          <w:rFonts w:ascii="仿宋_GB2312" w:eastAsia="仿宋_GB2312" w:hint="eastAsia"/>
          <w:b/>
          <w:bCs/>
          <w:sz w:val="24"/>
          <w:szCs w:val="24"/>
        </w:rPr>
        <w:t>选择至少3种</w:t>
      </w:r>
      <w:r w:rsidR="00012433" w:rsidRPr="00012433">
        <w:rPr>
          <w:rFonts w:ascii="仿宋_GB2312" w:eastAsia="仿宋_GB2312" w:hint="eastAsia"/>
          <w:b/>
          <w:bCs/>
          <w:sz w:val="24"/>
          <w:szCs w:val="24"/>
        </w:rPr>
        <w:t>完成发送和接收程序的编写</w:t>
      </w:r>
      <w:r w:rsidR="00012433">
        <w:rPr>
          <w:rFonts w:ascii="仿宋_GB2312" w:eastAsia="仿宋_GB2312" w:hint="eastAsia"/>
          <w:b/>
          <w:bCs/>
          <w:sz w:val="24"/>
          <w:szCs w:val="24"/>
        </w:rPr>
        <w:t>，</w:t>
      </w:r>
      <w:r w:rsidR="00012433" w:rsidRPr="00012433">
        <w:rPr>
          <w:rFonts w:ascii="仿宋_GB2312" w:eastAsia="仿宋_GB2312" w:hint="eastAsia"/>
          <w:b/>
          <w:bCs/>
          <w:sz w:val="24"/>
          <w:szCs w:val="24"/>
        </w:rPr>
        <w:t>提交</w:t>
      </w:r>
      <w:r w:rsidR="00012433">
        <w:rPr>
          <w:rFonts w:ascii="仿宋_GB2312" w:eastAsia="仿宋_GB2312" w:hint="eastAsia"/>
          <w:b/>
          <w:bCs/>
          <w:sz w:val="24"/>
          <w:szCs w:val="24"/>
        </w:rPr>
        <w:t>发送方和接收方</w:t>
      </w:r>
      <w:r w:rsidR="00012433" w:rsidRPr="00012433">
        <w:rPr>
          <w:rFonts w:ascii="仿宋_GB2312" w:eastAsia="仿宋_GB2312" w:hint="eastAsia"/>
          <w:b/>
          <w:bCs/>
          <w:sz w:val="24"/>
          <w:szCs w:val="24"/>
        </w:rPr>
        <w:t>源程序代码（必须明确注释，并说明选择的同步机制）。</w:t>
      </w:r>
    </w:p>
    <w:p w:rsidR="00012433" w:rsidRDefault="00847934" w:rsidP="00012433"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ascii="仿宋_GB2312" w:eastAsia="仿宋_GB2312"/>
          <w:b/>
          <w:bCs/>
          <w:sz w:val="24"/>
          <w:szCs w:val="24"/>
        </w:rPr>
        <w:t>3</w:t>
      </w:r>
      <w:r w:rsidR="00012433">
        <w:rPr>
          <w:rFonts w:ascii="仿宋_GB2312" w:eastAsia="仿宋_GB2312" w:hint="eastAsia"/>
          <w:b/>
          <w:bCs/>
          <w:sz w:val="24"/>
          <w:szCs w:val="24"/>
        </w:rPr>
        <w:t>）</w:t>
      </w:r>
      <w:r>
        <w:rPr>
          <w:rFonts w:ascii="仿宋_GB2312" w:eastAsia="仿宋_GB2312" w:hint="eastAsia"/>
          <w:b/>
          <w:bCs/>
          <w:sz w:val="24"/>
          <w:szCs w:val="24"/>
        </w:rPr>
        <w:t>演示存在的隐蔽通道，并实际测评其带宽（在同学们的实验环境中测试）</w:t>
      </w:r>
      <w:r w:rsidR="00012433" w:rsidRPr="00012433">
        <w:rPr>
          <w:rFonts w:ascii="仿宋_GB2312" w:eastAsia="仿宋_GB2312" w:hint="eastAsia"/>
          <w:b/>
          <w:bCs/>
          <w:sz w:val="24"/>
          <w:szCs w:val="24"/>
        </w:rPr>
        <w:t>。</w:t>
      </w:r>
    </w:p>
    <w:p w:rsidR="003D49D7" w:rsidRDefault="003D49D7" w:rsidP="00012433"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</w:p>
    <w:p w:rsidR="003D49D7" w:rsidRPr="00CB7272" w:rsidRDefault="003D49D7" w:rsidP="003D49D7">
      <w:pPr>
        <w:spacing w:line="276" w:lineRule="auto"/>
        <w:rPr>
          <w:rFonts w:ascii="仿宋_GB2312" w:eastAsia="仿宋_GB2312"/>
          <w:b/>
          <w:sz w:val="24"/>
          <w:szCs w:val="24"/>
          <w:u w:val="single"/>
        </w:rPr>
      </w:pPr>
      <w:r>
        <w:rPr>
          <w:rFonts w:ascii="仿宋_GB2312" w:eastAsia="仿宋_GB2312" w:hint="eastAsia"/>
          <w:b/>
          <w:sz w:val="24"/>
          <w:szCs w:val="24"/>
          <w:u w:val="single"/>
        </w:rPr>
        <w:t>任务二：</w:t>
      </w:r>
      <w:r w:rsidR="00B97045">
        <w:rPr>
          <w:rFonts w:ascii="仿宋_GB2312" w:eastAsia="仿宋_GB2312" w:hint="eastAsia"/>
          <w:b/>
          <w:sz w:val="24"/>
          <w:szCs w:val="24"/>
          <w:u w:val="single"/>
        </w:rPr>
        <w:t>D</w:t>
      </w:r>
      <w:r w:rsidR="00B97045">
        <w:rPr>
          <w:rFonts w:ascii="仿宋_GB2312" w:eastAsia="仿宋_GB2312"/>
          <w:b/>
          <w:sz w:val="24"/>
          <w:szCs w:val="24"/>
          <w:u w:val="single"/>
        </w:rPr>
        <w:t>TE</w:t>
      </w:r>
      <w:r w:rsidR="00B97045">
        <w:rPr>
          <w:rFonts w:ascii="仿宋_GB2312" w:eastAsia="仿宋_GB2312" w:hint="eastAsia"/>
          <w:b/>
          <w:sz w:val="24"/>
          <w:szCs w:val="24"/>
          <w:u w:val="single"/>
        </w:rPr>
        <w:t>策略表示及在L</w:t>
      </w:r>
      <w:r w:rsidR="00B97045">
        <w:rPr>
          <w:rFonts w:ascii="仿宋_GB2312" w:eastAsia="仿宋_GB2312"/>
          <w:b/>
          <w:sz w:val="24"/>
          <w:szCs w:val="24"/>
          <w:u w:val="single"/>
        </w:rPr>
        <w:t>inux</w:t>
      </w:r>
      <w:r w:rsidR="00B97045">
        <w:rPr>
          <w:rFonts w:ascii="仿宋_GB2312" w:eastAsia="仿宋_GB2312" w:hint="eastAsia"/>
          <w:b/>
          <w:sz w:val="24"/>
          <w:szCs w:val="24"/>
          <w:u w:val="single"/>
        </w:rPr>
        <w:t>中的</w:t>
      </w:r>
      <w:r>
        <w:rPr>
          <w:rFonts w:ascii="仿宋_GB2312" w:eastAsia="仿宋_GB2312" w:hint="eastAsia"/>
          <w:b/>
          <w:sz w:val="24"/>
          <w:szCs w:val="24"/>
          <w:u w:val="single"/>
        </w:rPr>
        <w:t>实现</w:t>
      </w:r>
    </w:p>
    <w:p w:rsidR="00224212" w:rsidRDefault="00224212" w:rsidP="00224212"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ascii="仿宋_GB2312" w:eastAsia="仿宋_GB2312"/>
          <w:b/>
          <w:bCs/>
          <w:sz w:val="24"/>
          <w:szCs w:val="24"/>
        </w:rPr>
        <w:t>3</w:t>
      </w:r>
      <w:r w:rsidRPr="0018296F">
        <w:rPr>
          <w:rFonts w:ascii="仿宋_GB2312" w:eastAsia="仿宋_GB2312" w:hint="eastAsia"/>
          <w:b/>
          <w:bCs/>
          <w:sz w:val="24"/>
          <w:szCs w:val="24"/>
        </w:rPr>
        <w:t>．</w:t>
      </w:r>
      <w:r>
        <w:rPr>
          <w:rFonts w:ascii="仿宋_GB2312" w:eastAsia="仿宋_GB2312" w:hint="eastAsia"/>
          <w:b/>
          <w:bCs/>
          <w:sz w:val="24"/>
          <w:szCs w:val="24"/>
        </w:rPr>
        <w:t>在了解</w:t>
      </w:r>
      <w:r>
        <w:rPr>
          <w:rFonts w:ascii="仿宋_GB2312" w:eastAsia="仿宋_GB2312" w:hint="eastAsia"/>
          <w:b/>
          <w:bCs/>
          <w:sz w:val="24"/>
          <w:szCs w:val="24"/>
        </w:rPr>
        <w:t>D</w:t>
      </w:r>
      <w:r>
        <w:rPr>
          <w:rFonts w:ascii="仿宋_GB2312" w:eastAsia="仿宋_GB2312"/>
          <w:b/>
          <w:bCs/>
          <w:sz w:val="24"/>
          <w:szCs w:val="24"/>
        </w:rPr>
        <w:t>TE</w:t>
      </w:r>
      <w:r>
        <w:rPr>
          <w:rFonts w:ascii="仿宋_GB2312" w:eastAsia="仿宋_GB2312" w:hint="eastAsia"/>
          <w:b/>
          <w:bCs/>
          <w:sz w:val="24"/>
          <w:szCs w:val="24"/>
        </w:rPr>
        <w:t>安全策略设计思想的基础之上，</w:t>
      </w:r>
      <w:r>
        <w:rPr>
          <w:rFonts w:ascii="仿宋_GB2312" w:eastAsia="仿宋_GB2312" w:hint="eastAsia"/>
          <w:b/>
          <w:bCs/>
          <w:sz w:val="24"/>
          <w:szCs w:val="24"/>
        </w:rPr>
        <w:t>主要</w:t>
      </w:r>
      <w:r>
        <w:rPr>
          <w:rFonts w:ascii="仿宋_GB2312" w:eastAsia="仿宋_GB2312" w:hint="eastAsia"/>
          <w:b/>
          <w:bCs/>
          <w:sz w:val="24"/>
          <w:szCs w:val="24"/>
        </w:rPr>
        <w:t>阅读以下文献</w:t>
      </w:r>
      <w:r>
        <w:rPr>
          <w:rFonts w:ascii="仿宋_GB2312" w:eastAsia="仿宋_GB2312" w:hint="eastAsia"/>
          <w:b/>
          <w:bCs/>
          <w:sz w:val="24"/>
          <w:szCs w:val="24"/>
        </w:rPr>
        <w:t>：</w:t>
      </w:r>
    </w:p>
    <w:p w:rsidR="00772596" w:rsidRDefault="00772596" w:rsidP="00772596"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 w:rsidRPr="00772596">
        <w:rPr>
          <w:rFonts w:ascii="仿宋_GB2312" w:eastAsia="仿宋_GB2312"/>
          <w:b/>
          <w:bCs/>
          <w:sz w:val="24"/>
          <w:szCs w:val="24"/>
        </w:rPr>
        <w:t xml:space="preserve">Domain </w:t>
      </w:r>
      <w:r w:rsidRPr="00772596">
        <w:rPr>
          <w:rFonts w:ascii="仿宋_GB2312" w:eastAsia="仿宋_GB2312" w:hint="eastAsia"/>
          <w:b/>
          <w:bCs/>
          <w:sz w:val="24"/>
          <w:szCs w:val="24"/>
        </w:rPr>
        <w:t>a</w:t>
      </w:r>
      <w:r w:rsidRPr="00772596">
        <w:rPr>
          <w:rFonts w:ascii="仿宋_GB2312" w:eastAsia="仿宋_GB2312"/>
          <w:b/>
          <w:bCs/>
          <w:sz w:val="24"/>
          <w:szCs w:val="24"/>
        </w:rPr>
        <w:t xml:space="preserve">nd Type Enforcement </w:t>
      </w:r>
      <w:r w:rsidRPr="00772596">
        <w:rPr>
          <w:rFonts w:ascii="仿宋_GB2312" w:eastAsia="仿宋_GB2312" w:hint="eastAsia"/>
          <w:b/>
          <w:bCs/>
          <w:sz w:val="24"/>
          <w:szCs w:val="24"/>
        </w:rPr>
        <w:t>f</w:t>
      </w:r>
      <w:r w:rsidRPr="00772596">
        <w:rPr>
          <w:rFonts w:ascii="仿宋_GB2312" w:eastAsia="仿宋_GB2312"/>
          <w:b/>
          <w:bCs/>
          <w:sz w:val="24"/>
          <w:szCs w:val="24"/>
        </w:rPr>
        <w:t>or Linux</w:t>
      </w:r>
      <w:r w:rsidRPr="00772596">
        <w:rPr>
          <w:rFonts w:ascii="仿宋_GB2312" w:eastAsia="仿宋_GB2312" w:hint="eastAsia"/>
          <w:b/>
          <w:bCs/>
          <w:sz w:val="24"/>
          <w:szCs w:val="24"/>
        </w:rPr>
        <w:t>(DTE for Linux)</w:t>
      </w:r>
      <w:r w:rsidR="00FC1DEF">
        <w:rPr>
          <w:rFonts w:ascii="仿宋_GB2312" w:eastAsia="仿宋_GB2312" w:hint="eastAsia"/>
          <w:b/>
          <w:bCs/>
          <w:sz w:val="24"/>
          <w:szCs w:val="24"/>
        </w:rPr>
        <w:t>，并完成以下任务，主要：</w:t>
      </w:r>
    </w:p>
    <w:p w:rsidR="00FC1DEF" w:rsidRPr="00FC1DEF" w:rsidRDefault="00FC1DEF" w:rsidP="00FC1DEF">
      <w:pPr>
        <w:spacing w:line="276" w:lineRule="auto"/>
        <w:rPr>
          <w:rFonts w:ascii="仿宋_GB2312" w:eastAsia="仿宋_GB2312" w:hint="eastAsia"/>
          <w:b/>
          <w:bCs/>
          <w:sz w:val="24"/>
          <w:szCs w:val="24"/>
        </w:rPr>
      </w:pPr>
      <w:r>
        <w:rPr>
          <w:rFonts w:ascii="仿宋_GB2312" w:eastAsia="仿宋_GB2312" w:hint="eastAsia"/>
          <w:b/>
          <w:bCs/>
          <w:sz w:val="24"/>
          <w:szCs w:val="24"/>
        </w:rPr>
        <w:t>1）</w:t>
      </w:r>
      <w:r w:rsidR="00C94894">
        <w:rPr>
          <w:rFonts w:ascii="仿宋_GB2312" w:eastAsia="仿宋_GB2312" w:hint="eastAsia"/>
          <w:b/>
          <w:bCs/>
          <w:sz w:val="24"/>
          <w:szCs w:val="24"/>
        </w:rPr>
        <w:t>分析D</w:t>
      </w:r>
      <w:r w:rsidR="00C94894">
        <w:rPr>
          <w:rFonts w:ascii="仿宋_GB2312" w:eastAsia="仿宋_GB2312"/>
          <w:b/>
          <w:bCs/>
          <w:sz w:val="24"/>
          <w:szCs w:val="24"/>
        </w:rPr>
        <w:t>TE</w:t>
      </w:r>
      <w:r w:rsidR="00C94894">
        <w:rPr>
          <w:rFonts w:ascii="仿宋_GB2312" w:eastAsia="仿宋_GB2312" w:hint="eastAsia"/>
          <w:b/>
          <w:bCs/>
          <w:sz w:val="24"/>
          <w:szCs w:val="24"/>
        </w:rPr>
        <w:t>策略语言的表示技术</w:t>
      </w:r>
      <w:r>
        <w:rPr>
          <w:rFonts w:ascii="仿宋_GB2312" w:eastAsia="仿宋_GB2312" w:hint="eastAsia"/>
          <w:b/>
          <w:bCs/>
          <w:sz w:val="24"/>
          <w:szCs w:val="24"/>
        </w:rPr>
        <w:t>。</w:t>
      </w:r>
    </w:p>
    <w:p w:rsidR="00FC1DEF" w:rsidRPr="00FC1DEF" w:rsidRDefault="00FC1DEF" w:rsidP="00FC1DEF">
      <w:pPr>
        <w:spacing w:line="276" w:lineRule="auto"/>
        <w:rPr>
          <w:rFonts w:ascii="仿宋_GB2312" w:eastAsia="仿宋_GB2312" w:hint="eastAsia"/>
          <w:b/>
          <w:bCs/>
          <w:sz w:val="24"/>
          <w:szCs w:val="24"/>
        </w:rPr>
      </w:pPr>
      <w:r>
        <w:rPr>
          <w:rFonts w:ascii="仿宋_GB2312" w:eastAsia="仿宋_GB2312" w:hint="eastAsia"/>
          <w:b/>
          <w:bCs/>
          <w:sz w:val="24"/>
          <w:szCs w:val="24"/>
        </w:rPr>
        <w:t>2</w:t>
      </w:r>
      <w:r w:rsidRPr="00FC1DEF">
        <w:rPr>
          <w:rFonts w:ascii="仿宋_GB2312" w:eastAsia="仿宋_GB2312" w:hint="eastAsia"/>
          <w:b/>
          <w:bCs/>
          <w:sz w:val="24"/>
          <w:szCs w:val="24"/>
        </w:rPr>
        <w:t>）</w:t>
      </w:r>
      <w:r w:rsidR="00C94894">
        <w:rPr>
          <w:rFonts w:ascii="仿宋_GB2312" w:eastAsia="仿宋_GB2312" w:hint="eastAsia"/>
          <w:b/>
          <w:bCs/>
          <w:sz w:val="24"/>
          <w:szCs w:val="24"/>
        </w:rPr>
        <w:t>分析</w:t>
      </w:r>
      <w:r>
        <w:rPr>
          <w:rFonts w:ascii="仿宋_GB2312" w:eastAsia="仿宋_GB2312" w:hint="eastAsia"/>
          <w:b/>
          <w:bCs/>
          <w:sz w:val="24"/>
          <w:szCs w:val="24"/>
        </w:rPr>
        <w:t>D</w:t>
      </w:r>
      <w:r>
        <w:rPr>
          <w:rFonts w:ascii="仿宋_GB2312" w:eastAsia="仿宋_GB2312"/>
          <w:b/>
          <w:bCs/>
          <w:sz w:val="24"/>
          <w:szCs w:val="24"/>
        </w:rPr>
        <w:t>TE</w:t>
      </w:r>
      <w:r w:rsidR="00F4024F">
        <w:rPr>
          <w:rFonts w:ascii="仿宋_GB2312" w:eastAsia="仿宋_GB2312" w:hint="eastAsia"/>
          <w:b/>
          <w:bCs/>
          <w:sz w:val="24"/>
          <w:szCs w:val="24"/>
        </w:rPr>
        <w:t>在L</w:t>
      </w:r>
      <w:r w:rsidR="00F4024F">
        <w:rPr>
          <w:rFonts w:ascii="仿宋_GB2312" w:eastAsia="仿宋_GB2312"/>
          <w:b/>
          <w:bCs/>
          <w:sz w:val="24"/>
          <w:szCs w:val="24"/>
        </w:rPr>
        <w:t>inux</w:t>
      </w:r>
      <w:r w:rsidR="00F4024F">
        <w:rPr>
          <w:rFonts w:ascii="仿宋_GB2312" w:eastAsia="仿宋_GB2312" w:hint="eastAsia"/>
          <w:b/>
          <w:bCs/>
          <w:sz w:val="24"/>
          <w:szCs w:val="24"/>
        </w:rPr>
        <w:t>中</w:t>
      </w:r>
      <w:r>
        <w:rPr>
          <w:rFonts w:ascii="仿宋_GB2312" w:eastAsia="仿宋_GB2312" w:hint="eastAsia"/>
          <w:b/>
          <w:bCs/>
          <w:sz w:val="24"/>
          <w:szCs w:val="24"/>
        </w:rPr>
        <w:t>实现</w:t>
      </w:r>
      <w:r w:rsidR="00F4024F">
        <w:rPr>
          <w:rFonts w:ascii="仿宋_GB2312" w:eastAsia="仿宋_GB2312" w:hint="eastAsia"/>
          <w:b/>
          <w:bCs/>
          <w:sz w:val="24"/>
          <w:szCs w:val="24"/>
        </w:rPr>
        <w:t>的</w:t>
      </w:r>
      <w:r>
        <w:rPr>
          <w:rFonts w:ascii="仿宋_GB2312" w:eastAsia="仿宋_GB2312" w:hint="eastAsia"/>
          <w:b/>
          <w:bCs/>
          <w:sz w:val="24"/>
          <w:szCs w:val="24"/>
        </w:rPr>
        <w:t>核心技术</w:t>
      </w:r>
      <w:r w:rsidR="00DA03B2">
        <w:rPr>
          <w:rFonts w:ascii="仿宋_GB2312" w:eastAsia="仿宋_GB2312" w:hint="eastAsia"/>
          <w:b/>
          <w:bCs/>
          <w:sz w:val="24"/>
          <w:szCs w:val="24"/>
        </w:rPr>
        <w:t>（文中实现，也可以参考分析目前L</w:t>
      </w:r>
      <w:r w:rsidR="00DA03B2">
        <w:rPr>
          <w:rFonts w:ascii="仿宋_GB2312" w:eastAsia="仿宋_GB2312"/>
          <w:b/>
          <w:bCs/>
          <w:sz w:val="24"/>
          <w:szCs w:val="24"/>
        </w:rPr>
        <w:t>inux</w:t>
      </w:r>
      <w:r w:rsidR="00DA03B2">
        <w:rPr>
          <w:rFonts w:ascii="仿宋_GB2312" w:eastAsia="仿宋_GB2312" w:hint="eastAsia"/>
          <w:b/>
          <w:bCs/>
          <w:sz w:val="24"/>
          <w:szCs w:val="24"/>
        </w:rPr>
        <w:t>中的T</w:t>
      </w:r>
      <w:r w:rsidR="00DA03B2">
        <w:rPr>
          <w:rFonts w:ascii="仿宋_GB2312" w:eastAsia="仿宋_GB2312"/>
          <w:b/>
          <w:bCs/>
          <w:sz w:val="24"/>
          <w:szCs w:val="24"/>
        </w:rPr>
        <w:t>E</w:t>
      </w:r>
      <w:r w:rsidR="00DA03B2">
        <w:rPr>
          <w:rFonts w:ascii="仿宋_GB2312" w:eastAsia="仿宋_GB2312" w:hint="eastAsia"/>
          <w:b/>
          <w:bCs/>
          <w:sz w:val="24"/>
          <w:szCs w:val="24"/>
        </w:rPr>
        <w:t>策略实现技术）</w:t>
      </w:r>
      <w:r>
        <w:rPr>
          <w:rFonts w:ascii="仿宋_GB2312" w:eastAsia="仿宋_GB2312" w:hint="eastAsia"/>
          <w:b/>
          <w:bCs/>
          <w:sz w:val="24"/>
          <w:szCs w:val="24"/>
        </w:rPr>
        <w:t>。</w:t>
      </w:r>
    </w:p>
    <w:p w:rsidR="00FC1DEF" w:rsidRPr="00FC1DEF" w:rsidRDefault="00FC1DEF" w:rsidP="00FC1DEF">
      <w:pPr>
        <w:spacing w:line="276" w:lineRule="auto"/>
        <w:rPr>
          <w:rFonts w:ascii="仿宋_GB2312" w:eastAsia="仿宋_GB2312" w:hint="eastAsia"/>
          <w:b/>
          <w:bCs/>
          <w:sz w:val="24"/>
          <w:szCs w:val="24"/>
        </w:rPr>
      </w:pPr>
      <w:r>
        <w:rPr>
          <w:rFonts w:ascii="仿宋_GB2312" w:eastAsia="仿宋_GB2312" w:hint="eastAsia"/>
          <w:b/>
          <w:bCs/>
          <w:sz w:val="24"/>
          <w:szCs w:val="24"/>
        </w:rPr>
        <w:t>3</w:t>
      </w:r>
      <w:r w:rsidR="00C94894">
        <w:rPr>
          <w:rFonts w:ascii="仿宋_GB2312" w:eastAsia="仿宋_GB2312" w:hint="eastAsia"/>
          <w:b/>
          <w:bCs/>
          <w:sz w:val="24"/>
          <w:szCs w:val="24"/>
        </w:rPr>
        <w:t>）分析D</w:t>
      </w:r>
      <w:r w:rsidR="00C94894">
        <w:rPr>
          <w:rFonts w:ascii="仿宋_GB2312" w:eastAsia="仿宋_GB2312"/>
          <w:b/>
          <w:bCs/>
          <w:sz w:val="24"/>
          <w:szCs w:val="24"/>
        </w:rPr>
        <w:t>TE</w:t>
      </w:r>
      <w:r w:rsidR="00C94894">
        <w:rPr>
          <w:rFonts w:ascii="仿宋_GB2312" w:eastAsia="仿宋_GB2312" w:hint="eastAsia"/>
          <w:b/>
          <w:bCs/>
          <w:sz w:val="24"/>
          <w:szCs w:val="24"/>
        </w:rPr>
        <w:t>实现的</w:t>
      </w:r>
      <w:r>
        <w:rPr>
          <w:rFonts w:ascii="仿宋_GB2312" w:eastAsia="仿宋_GB2312" w:hint="eastAsia"/>
          <w:b/>
          <w:bCs/>
          <w:sz w:val="24"/>
          <w:szCs w:val="24"/>
        </w:rPr>
        <w:t>可行性验证实验和结果分析情况，以及</w:t>
      </w:r>
      <w:r w:rsidR="00C94894">
        <w:rPr>
          <w:rFonts w:ascii="仿宋_GB2312" w:eastAsia="仿宋_GB2312" w:hint="eastAsia"/>
          <w:b/>
          <w:bCs/>
          <w:sz w:val="24"/>
          <w:szCs w:val="24"/>
        </w:rPr>
        <w:t>应用案例</w:t>
      </w:r>
      <w:r>
        <w:rPr>
          <w:rFonts w:ascii="仿宋_GB2312" w:eastAsia="仿宋_GB2312" w:hint="eastAsia"/>
          <w:b/>
          <w:bCs/>
          <w:sz w:val="24"/>
          <w:szCs w:val="24"/>
        </w:rPr>
        <w:t>。</w:t>
      </w:r>
    </w:p>
    <w:sectPr w:rsidR="00FC1DEF" w:rsidRPr="00FC1DEF" w:rsidSect="00602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63D" w:rsidRDefault="0092663D" w:rsidP="008435EF">
      <w:r>
        <w:separator/>
      </w:r>
    </w:p>
  </w:endnote>
  <w:endnote w:type="continuationSeparator" w:id="0">
    <w:p w:rsidR="0092663D" w:rsidRDefault="0092663D" w:rsidP="0084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63D" w:rsidRDefault="0092663D" w:rsidP="008435EF">
      <w:r>
        <w:separator/>
      </w:r>
    </w:p>
  </w:footnote>
  <w:footnote w:type="continuationSeparator" w:id="0">
    <w:p w:rsidR="0092663D" w:rsidRDefault="0092663D" w:rsidP="00843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518"/>
    <w:multiLevelType w:val="hybridMultilevel"/>
    <w:tmpl w:val="F5F8B736"/>
    <w:lvl w:ilvl="0" w:tplc="CAF2507C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8F2FD0"/>
    <w:multiLevelType w:val="hybridMultilevel"/>
    <w:tmpl w:val="B1E8B45A"/>
    <w:lvl w:ilvl="0" w:tplc="6CE636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032A03"/>
    <w:multiLevelType w:val="hybridMultilevel"/>
    <w:tmpl w:val="1A707BB6"/>
    <w:lvl w:ilvl="0" w:tplc="94527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B4DCDA">
      <w:start w:val="10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21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EB4B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2363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82A5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87E4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2365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A566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728A69CA"/>
    <w:multiLevelType w:val="hybridMultilevel"/>
    <w:tmpl w:val="59104A54"/>
    <w:lvl w:ilvl="0" w:tplc="77D25158">
      <w:start w:val="1"/>
      <w:numFmt w:val="decimal"/>
      <w:lvlText w:val="[%1]."/>
      <w:lvlJc w:val="left"/>
      <w:pPr>
        <w:ind w:left="1440" w:hanging="1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315D5D"/>
    <w:multiLevelType w:val="hybridMultilevel"/>
    <w:tmpl w:val="39F8643A"/>
    <w:lvl w:ilvl="0" w:tplc="79C623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E72"/>
    <w:rsid w:val="00012433"/>
    <w:rsid w:val="00033C57"/>
    <w:rsid w:val="000A5E72"/>
    <w:rsid w:val="00124CA5"/>
    <w:rsid w:val="00161041"/>
    <w:rsid w:val="0018296F"/>
    <w:rsid w:val="00191D9B"/>
    <w:rsid w:val="001C3B69"/>
    <w:rsid w:val="00224212"/>
    <w:rsid w:val="00234D0C"/>
    <w:rsid w:val="00236DF8"/>
    <w:rsid w:val="00283D1A"/>
    <w:rsid w:val="002C5507"/>
    <w:rsid w:val="003159BC"/>
    <w:rsid w:val="0032367D"/>
    <w:rsid w:val="0035677F"/>
    <w:rsid w:val="00376B0F"/>
    <w:rsid w:val="00383E6A"/>
    <w:rsid w:val="0039488F"/>
    <w:rsid w:val="003D49D7"/>
    <w:rsid w:val="003E0748"/>
    <w:rsid w:val="003F254D"/>
    <w:rsid w:val="004159DA"/>
    <w:rsid w:val="004906BA"/>
    <w:rsid w:val="0049368C"/>
    <w:rsid w:val="00496395"/>
    <w:rsid w:val="004C0B13"/>
    <w:rsid w:val="004D7C33"/>
    <w:rsid w:val="00516217"/>
    <w:rsid w:val="0052094F"/>
    <w:rsid w:val="005249FC"/>
    <w:rsid w:val="0053521A"/>
    <w:rsid w:val="005715F2"/>
    <w:rsid w:val="005E5036"/>
    <w:rsid w:val="005F0CFB"/>
    <w:rsid w:val="00600858"/>
    <w:rsid w:val="00600CA0"/>
    <w:rsid w:val="0060247F"/>
    <w:rsid w:val="0063096F"/>
    <w:rsid w:val="00630BC7"/>
    <w:rsid w:val="00657DA1"/>
    <w:rsid w:val="006859C9"/>
    <w:rsid w:val="0068632C"/>
    <w:rsid w:val="006870D3"/>
    <w:rsid w:val="006908EC"/>
    <w:rsid w:val="006A0AB6"/>
    <w:rsid w:val="006F78FA"/>
    <w:rsid w:val="00720E85"/>
    <w:rsid w:val="007630DE"/>
    <w:rsid w:val="00767B18"/>
    <w:rsid w:val="00772596"/>
    <w:rsid w:val="0077282D"/>
    <w:rsid w:val="007A3CF9"/>
    <w:rsid w:val="007D6175"/>
    <w:rsid w:val="007E7AE9"/>
    <w:rsid w:val="0083386D"/>
    <w:rsid w:val="008435EF"/>
    <w:rsid w:val="00847934"/>
    <w:rsid w:val="00862FB9"/>
    <w:rsid w:val="00871761"/>
    <w:rsid w:val="00872EB7"/>
    <w:rsid w:val="008C3D45"/>
    <w:rsid w:val="008C5EFF"/>
    <w:rsid w:val="008C6147"/>
    <w:rsid w:val="00916B57"/>
    <w:rsid w:val="0092663D"/>
    <w:rsid w:val="00927D39"/>
    <w:rsid w:val="00937A6F"/>
    <w:rsid w:val="0094765A"/>
    <w:rsid w:val="00966FEE"/>
    <w:rsid w:val="0099022A"/>
    <w:rsid w:val="00993963"/>
    <w:rsid w:val="009D41F7"/>
    <w:rsid w:val="009E62BB"/>
    <w:rsid w:val="009F1C5C"/>
    <w:rsid w:val="00A24653"/>
    <w:rsid w:val="00A33BF2"/>
    <w:rsid w:val="00A51854"/>
    <w:rsid w:val="00A560AF"/>
    <w:rsid w:val="00AC2206"/>
    <w:rsid w:val="00AF0ED9"/>
    <w:rsid w:val="00B01044"/>
    <w:rsid w:val="00B97045"/>
    <w:rsid w:val="00BA075A"/>
    <w:rsid w:val="00C01EEF"/>
    <w:rsid w:val="00C2119F"/>
    <w:rsid w:val="00C319A0"/>
    <w:rsid w:val="00C40DA0"/>
    <w:rsid w:val="00C55ABE"/>
    <w:rsid w:val="00C83ACB"/>
    <w:rsid w:val="00C916C1"/>
    <w:rsid w:val="00C94894"/>
    <w:rsid w:val="00CA15EB"/>
    <w:rsid w:val="00CA4D0D"/>
    <w:rsid w:val="00CB131E"/>
    <w:rsid w:val="00CB7272"/>
    <w:rsid w:val="00CC0A7F"/>
    <w:rsid w:val="00CF4385"/>
    <w:rsid w:val="00D03533"/>
    <w:rsid w:val="00D31BAE"/>
    <w:rsid w:val="00D516AB"/>
    <w:rsid w:val="00D65D63"/>
    <w:rsid w:val="00DA03B2"/>
    <w:rsid w:val="00DB29AC"/>
    <w:rsid w:val="00DC58C2"/>
    <w:rsid w:val="00E243A3"/>
    <w:rsid w:val="00E62C97"/>
    <w:rsid w:val="00E741CC"/>
    <w:rsid w:val="00EB2C0B"/>
    <w:rsid w:val="00EE2F84"/>
    <w:rsid w:val="00F23BC3"/>
    <w:rsid w:val="00F30C4B"/>
    <w:rsid w:val="00F370EF"/>
    <w:rsid w:val="00F37635"/>
    <w:rsid w:val="00F4024F"/>
    <w:rsid w:val="00F52C30"/>
    <w:rsid w:val="00F81974"/>
    <w:rsid w:val="00F8793F"/>
    <w:rsid w:val="00F903D7"/>
    <w:rsid w:val="00F941E1"/>
    <w:rsid w:val="00FB0C38"/>
    <w:rsid w:val="00FB5B95"/>
    <w:rsid w:val="00FB7BA9"/>
    <w:rsid w:val="00FC1DEF"/>
    <w:rsid w:val="00FF0080"/>
    <w:rsid w:val="00FF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DCD11"/>
  <w15:docId w15:val="{1F23BF44-3697-4E30-8F2B-FE5AD476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4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5E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C3D4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43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35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3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3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96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48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1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5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50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1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4C1C5-E3A0-4430-81F4-1051426C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124</Words>
  <Characters>709</Characters>
  <Application>Microsoft Office Word</Application>
  <DocSecurity>0</DocSecurity>
  <Lines>5</Lines>
  <Paragraphs>1</Paragraphs>
  <ScaleCrop>false</ScaleCrop>
  <Company>Microsoft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shen qn</cp:lastModifiedBy>
  <cp:revision>51</cp:revision>
  <dcterms:created xsi:type="dcterms:W3CDTF">2023-10-17T00:56:00Z</dcterms:created>
  <dcterms:modified xsi:type="dcterms:W3CDTF">2023-11-27T15:02:00Z</dcterms:modified>
</cp:coreProperties>
</file>