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E3A5F"/>
          <w:sz w:val="52"/>
          <w:szCs w:val="52"/>
        </w:rPr>
        <w:t xml:space="preserve">🎯 ONLINE WEBINAR</w:t>
      </w:r>
    </w:p>
    <w:p>
      <w:pPr>
        <w:jc w:val="center"/>
      </w:pPr>
      <w:r>
        <w:rPr>
          <w:b/>
          <w:bCs/>
          <w:color w:val="1E3A5F"/>
          <w:sz w:val="44"/>
          <w:szCs w:val="44"/>
        </w:rPr>
        <w:t xml:space="preserve">COMPLETE IMPLEMENTATION GUIDE</w:t>
      </w:r>
    </w:p>
    <w:p>
      <w:pPr>
        <w:spacing w:before="150"/>
        <w:jc w:val="center"/>
      </w:pPr>
      <w:r>
        <w:rPr>
          <w:color w:val="CCCCCC"/>
          <w:sz w:val="28"/>
          <w:szCs w:val="28"/>
        </w:rPr>
        <w:t xml:space="preserve">━━━━━━━━━━━━━━━━━━━━━━━━━━━</w:t>
      </w:r>
    </w:p>
    <w:p>
      <w:pPr>
        <w:spacing w:before="300"/>
        <w:jc w:val="center"/>
      </w:pPr>
      <w:r>
        <w:rPr>
          <w:b/>
          <w:bCs/>
          <w:color w:val="CC0000"/>
          <w:sz w:val="32"/>
          <w:szCs w:val="32"/>
        </w:rPr>
        <w:t xml:space="preserve">Webinar Date: November 30, 2025</w:t>
      </w:r>
    </w:p>
    <w:p>
      <w:pPr>
        <w:spacing w:before="100"/>
        <w:jc w:val="center"/>
      </w:pPr>
      <w:r>
        <w:rPr>
          <w:b/>
          <w:bCs/>
          <w:sz w:val="28"/>
          <w:szCs w:val="28"/>
        </w:rPr>
        <w:t xml:space="preserve">Time: 6:00 PM - 7:30 PM NST</w:t>
      </w:r>
    </w:p>
    <w:p>
      <w:pPr>
        <w:spacing w:before="400"/>
        <w:jc w:val="center"/>
      </w:pPr>
      <w:r>
        <w:rPr>
          <w:sz w:val="24"/>
          <w:szCs w:val="24"/>
        </w:rPr>
        <w:t xml:space="preserve">This guide includes:</w:t>
      </w:r>
    </w:p>
    <w:p>
      <w:pPr>
        <w:spacing w:before="100"/>
        <w:jc w:val="center"/>
      </w:pPr>
      <w:r>
        <w:rPr>
          <w:sz w:val="22"/>
          <w:szCs w:val="22"/>
        </w:rPr>
        <w:t xml:space="preserve">✓ 5 Researched Topic Options with Rationale</w:t>
      </w:r>
    </w:p>
    <w:p>
      <w:pPr>
        <w:jc w:val="center"/>
      </w:pPr>
      <w:r>
        <w:rPr>
          <w:sz w:val="22"/>
          <w:szCs w:val="22"/>
        </w:rPr>
        <w:t xml:space="preserve">✓ Complete Content Outline (60-90 min)</w:t>
      </w:r>
    </w:p>
    <w:p>
      <w:pPr>
        <w:jc w:val="center"/>
      </w:pPr>
      <w:r>
        <w:rPr>
          <w:sz w:val="22"/>
          <w:szCs w:val="22"/>
        </w:rPr>
        <w:t xml:space="preserve">✓ Day-by-Day Planning Checklist</w:t>
      </w:r>
    </w:p>
    <w:p>
      <w:pPr>
        <w:jc w:val="center"/>
      </w:pPr>
      <w:r>
        <w:rPr>
          <w:sz w:val="22"/>
          <w:szCs w:val="22"/>
        </w:rPr>
        <w:t xml:space="preserve">✓ Technical Setup Guide</w:t>
      </w:r>
    </w:p>
    <w:p>
      <w:pPr>
        <w:jc w:val="center"/>
      </w:pPr>
      <w:r>
        <w:rPr>
          <w:sz w:val="22"/>
          <w:szCs w:val="22"/>
        </w:rPr>
        <w:t xml:space="preserve">✓ Promotional Templates &amp; Scripts</w:t>
      </w:r>
    </w:p>
    <w:p>
      <w:pPr>
        <w:jc w:val="center"/>
      </w:pPr>
      <w:r>
        <w:rPr>
          <w:sz w:val="22"/>
          <w:szCs w:val="22"/>
        </w:rPr>
        <w:t xml:space="preserve">✓ Interactive Activities &amp; Q&amp;A Management</w:t>
      </w:r>
    </w:p>
    <w:p>
      <w:pPr>
        <w:jc w:val="center"/>
      </w:pPr>
      <w:r>
        <w:rPr>
          <w:sz w:val="22"/>
          <w:szCs w:val="22"/>
        </w:rPr>
        <w:t xml:space="preserve">✓ Survey Templates &amp; Evaluation Tools</w:t>
      </w:r>
    </w:p>
    <w:p>
      <w:pPr>
        <w:spacing w:before="600"/>
        <w:jc w:val="center"/>
      </w:pPr>
      <w:r>
        <w:rPr>
          <w:i/>
          <w:iCs/>
          <w:sz w:val="22"/>
          <w:szCs w:val="22"/>
        </w:rPr>
        <w:t xml:space="preserve">NHAFN Community Advocacy Project</w:t>
      </w:r>
    </w:p>
    <w:p>
      <w:pPr>
        <w:jc w:val="center"/>
      </w:pPr>
      <w:r>
        <w:rPr>
          <w:i/>
          <w:iCs/>
          <w:sz w:val="20"/>
          <w:szCs w:val="20"/>
        </w:rPr>
        <w:t xml:space="preserve">Mental Health Leadership Program - Cohort 1</w:t>
      </w:r>
    </w:p>
    <w:p>
      <w:r>
        <w:br w:type="page"/>
      </w:r>
    </w:p>
    <w:p>
      <w:pPr>
        <w:shd w:fill="1E3A5F" w:val="clear"/>
        <w:spacing w:before="300" w:after="150"/>
      </w:pPr>
      <w:r>
        <w:rPr>
          <w:b/>
          <w:bCs/>
          <w:color w:val="FFFFFF"/>
          <w:sz w:val="28"/>
          <w:szCs w:val="28"/>
        </w:rPr>
        <w:t xml:space="preserve">PART 1: TOPIC SELECTION &amp; RATIONALE</w:t>
      </w:r>
    </w:p>
    <w:p>
      <w:pPr>
        <w:spacing w:after="150"/>
      </w:pPr>
      <w:r>
        <w:rPr>
          <w:sz w:val="22"/>
          <w:szCs w:val="22"/>
        </w:rPr>
        <w:t xml:space="preserve">Choose ONE topic that resonates with your passion and audience needs. Each topic is designed for 60-90 minutes with clear learning outcomes.</w:t>
      </w:r>
    </w:p>
    <w:p>
      <w:pPr>
        <w:pStyle w:val="ListParagraph"/>
        <w:numPr>
          <w:ilvl w:val="0"/>
          <w:numId w:val="2"/>
        </w:numPr>
        <w:spacing w:before="200"/>
      </w:pPr>
      <w:r>
        <w:rPr>
          <w:b/>
          <w:bCs/>
          <w:color w:val="1E3A5F"/>
          <w:sz w:val="24"/>
          <w:szCs w:val="24"/>
        </w:rPr>
        <w:t xml:space="preserve">Breaking the Silence: Understanding Mental Health Stigma in Nepal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6560"/>
      </w:tblGrid>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Target Audience:</w:t>
            </w:r>
          </w:p>
        </w:tc>
        <w:tc>
          <w:tcPr>
            <w:tcW w:type="dxa" w:w="6560"/>
            <w:tcBorders>
              <w:top w:val="single" w:color="666666" w:sz="1"/>
              <w:left w:val="single" w:color="666666" w:sz="1"/>
              <w:bottom w:val="single" w:color="666666" w:sz="1"/>
              <w:right w:val="single" w:color="666666" w:sz="1"/>
            </w:tcBorders>
          </w:tcPr>
          <w:p>
            <w:r>
              <w:rPr>
                <w:sz w:val="20"/>
                <w:szCs w:val="20"/>
              </w:rPr>
              <w:t xml:space="preserve">General public, youth, students, community members</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Why This Topic:</w:t>
            </w:r>
          </w:p>
        </w:tc>
        <w:tc>
          <w:tcPr>
            <w:tcW w:type="dxa" w:w="6560"/>
            <w:tcBorders>
              <w:top w:val="single" w:color="666666" w:sz="1"/>
              <w:left w:val="single" w:color="666666" w:sz="1"/>
              <w:bottom w:val="single" w:color="666666" w:sz="1"/>
              <w:right w:val="single" w:color="666666" w:sz="1"/>
            </w:tcBorders>
          </w:tcPr>
          <w:p>
            <w:r>
              <w:rPr>
                <w:sz w:val="20"/>
                <w:szCs w:val="20"/>
              </w:rPr>
              <w:t xml:space="preserve">Stigma is the #1 barrier to mental health help-seeking in Nepal. This foundational topic addresses misconceptions, cultural beliefs, and empowers people to speak openly.</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Key Learning Outcomes:</w:t>
            </w:r>
          </w:p>
        </w:tc>
        <w:tc>
          <w:tcPr>
            <w:tcW w:type="dxa" w:w="6560"/>
            <w:tcBorders>
              <w:top w:val="single" w:color="666666" w:sz="1"/>
              <w:left w:val="single" w:color="666666" w:sz="1"/>
              <w:bottom w:val="single" w:color="666666" w:sz="1"/>
              <w:right w:val="single" w:color="666666" w:sz="1"/>
            </w:tcBorders>
          </w:tcPr>
          <w:p>
            <w:r>
              <w:rPr>
                <w:sz w:val="20"/>
                <w:szCs w:val="20"/>
              </w:rPr>
              <w:t xml:space="preserve">Understand what stigma is and how it manifests; recognize personal biases; learn language that reduces stigma; identify ways to support others without judgment</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Impact Potential:</w:t>
            </w:r>
          </w:p>
        </w:tc>
        <w:tc>
          <w:tcPr>
            <w:tcW w:type="dxa" w:w="6560"/>
            <w:tcBorders>
              <w:top w:val="single" w:color="666666" w:sz="1"/>
              <w:left w:val="single" w:color="666666" w:sz="1"/>
              <w:bottom w:val="single" w:color="666666" w:sz="1"/>
              <w:right w:val="single" w:color="666666" w:sz="1"/>
            </w:tcBorders>
          </w:tcPr>
          <w:p>
            <w:r>
              <w:rPr>
                <w:color w:val="2E7D32"/>
                <w:sz w:val="20"/>
                <w:szCs w:val="20"/>
              </w:rPr>
              <w:t xml:space="preserve">Very High - Changes attitudes at community level, creates safer spaces for disclosure</w:t>
            </w:r>
          </w:p>
        </w:tc>
      </w:tr>
    </w:tbl>
    <w:p>
      <w:pPr>
        <w:pStyle w:val="ListParagraph"/>
        <w:numPr>
          <w:ilvl w:val="0"/>
          <w:numId w:val="2"/>
        </w:numPr>
        <w:spacing w:before="200"/>
      </w:pPr>
      <w:r>
        <w:rPr>
          <w:b/>
          <w:bCs/>
          <w:color w:val="1E3A5F"/>
          <w:sz w:val="24"/>
          <w:szCs w:val="24"/>
        </w:rPr>
        <w:t xml:space="preserve">Student Mental Health: Thriving Beyond Grades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6560"/>
      </w:tblGrid>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Target Audience:</w:t>
            </w:r>
          </w:p>
        </w:tc>
        <w:tc>
          <w:tcPr>
            <w:tcW w:type="dxa" w:w="6560"/>
            <w:tcBorders>
              <w:top w:val="single" w:color="666666" w:sz="1"/>
              <w:left w:val="single" w:color="666666" w:sz="1"/>
              <w:bottom w:val="single" w:color="666666" w:sz="1"/>
              <w:right w:val="single" w:color="666666" w:sz="1"/>
            </w:tcBorders>
          </w:tcPr>
          <w:p>
            <w:r>
              <w:rPr>
                <w:sz w:val="20"/>
                <w:szCs w:val="20"/>
              </w:rPr>
              <w:t xml:space="preserve">Students (high school, college), parents, educators</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Why This Topic:</w:t>
            </w:r>
          </w:p>
        </w:tc>
        <w:tc>
          <w:tcPr>
            <w:tcW w:type="dxa" w:w="6560"/>
            <w:tcBorders>
              <w:top w:val="single" w:color="666666" w:sz="1"/>
              <w:left w:val="single" w:color="666666" w:sz="1"/>
              <w:bottom w:val="single" w:color="666666" w:sz="1"/>
              <w:right w:val="single" w:color="666666" w:sz="1"/>
            </w:tcBorders>
          </w:tcPr>
          <w:p>
            <w:r>
              <w:rPr>
                <w:sz w:val="20"/>
                <w:szCs w:val="20"/>
              </w:rPr>
              <w:t xml:space="preserve">Academic pressure, exam stress, and family expectations create mental health crisis among Nepali students. Highly relevant with board exams approaching.</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Key Learning Outcomes:</w:t>
            </w:r>
          </w:p>
        </w:tc>
        <w:tc>
          <w:tcPr>
            <w:tcW w:type="dxa" w:w="6560"/>
            <w:tcBorders>
              <w:top w:val="single" w:color="666666" w:sz="1"/>
              <w:left w:val="single" w:color="666666" w:sz="1"/>
              <w:bottom w:val="single" w:color="666666" w:sz="1"/>
              <w:right w:val="single" w:color="666666" w:sz="1"/>
            </w:tcBorders>
          </w:tcPr>
          <w:p>
            <w:r>
              <w:rPr>
                <w:sz w:val="20"/>
                <w:szCs w:val="20"/>
              </w:rPr>
              <w:t xml:space="preserve">Recognize signs of academic stress and burnout; learn healthy study habits; understand when to seek help; develop self-compassion and resilience</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Impact Potential:</w:t>
            </w:r>
          </w:p>
        </w:tc>
        <w:tc>
          <w:tcPr>
            <w:tcW w:type="dxa" w:w="6560"/>
            <w:tcBorders>
              <w:top w:val="single" w:color="666666" w:sz="1"/>
              <w:left w:val="single" w:color="666666" w:sz="1"/>
              <w:bottom w:val="single" w:color="666666" w:sz="1"/>
              <w:right w:val="single" w:color="666666" w:sz="1"/>
            </w:tcBorders>
          </w:tcPr>
          <w:p>
            <w:r>
              <w:rPr>
                <w:color w:val="2E7D32"/>
                <w:sz w:val="20"/>
                <w:szCs w:val="20"/>
              </w:rPr>
              <w:t xml:space="preserve">Very High - Directly addresses urgent need, attracts large student audience</w:t>
            </w:r>
          </w:p>
        </w:tc>
      </w:tr>
    </w:tbl>
    <w:p>
      <w:pPr>
        <w:pStyle w:val="ListParagraph"/>
        <w:numPr>
          <w:ilvl w:val="0"/>
          <w:numId w:val="2"/>
        </w:numPr>
        <w:spacing w:before="200"/>
      </w:pPr>
      <w:r>
        <w:rPr>
          <w:b/>
          <w:bCs/>
          <w:color w:val="1E3A5F"/>
          <w:sz w:val="24"/>
          <w:szCs w:val="24"/>
        </w:rPr>
        <w:t xml:space="preserve">Social Media &amp; Mental Wellbeing: Finding Balance in the Digital 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6560"/>
      </w:tblGrid>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Target Audience:</w:t>
            </w:r>
          </w:p>
        </w:tc>
        <w:tc>
          <w:tcPr>
            <w:tcW w:type="dxa" w:w="6560"/>
            <w:tcBorders>
              <w:top w:val="single" w:color="666666" w:sz="1"/>
              <w:left w:val="single" w:color="666666" w:sz="1"/>
              <w:bottom w:val="single" w:color="666666" w:sz="1"/>
              <w:right w:val="single" w:color="666666" w:sz="1"/>
            </w:tcBorders>
          </w:tcPr>
          <w:p>
            <w:r>
              <w:rPr>
                <w:sz w:val="20"/>
                <w:szCs w:val="20"/>
              </w:rPr>
              <w:t xml:space="preserve">Youth (15-25), digital natives, social media users</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Why This Topic:</w:t>
            </w:r>
          </w:p>
        </w:tc>
        <w:tc>
          <w:tcPr>
            <w:tcW w:type="dxa" w:w="6560"/>
            <w:tcBorders>
              <w:top w:val="single" w:color="666666" w:sz="1"/>
              <w:left w:val="single" w:color="666666" w:sz="1"/>
              <w:bottom w:val="single" w:color="666666" w:sz="1"/>
              <w:right w:val="single" w:color="666666" w:sz="1"/>
            </w:tcBorders>
          </w:tcPr>
          <w:p>
            <w:r>
              <w:rPr>
                <w:sz w:val="20"/>
                <w:szCs w:val="20"/>
              </w:rPr>
              <w:t xml:space="preserve">Extremely relevant and trending topic. Young people spend 4-6 hours daily on social media, impacting sleep, comparison anxiety, and self-esteem.</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Key Learning Outcomes:</w:t>
            </w:r>
          </w:p>
        </w:tc>
        <w:tc>
          <w:tcPr>
            <w:tcW w:type="dxa" w:w="6560"/>
            <w:tcBorders>
              <w:top w:val="single" w:color="666666" w:sz="1"/>
              <w:left w:val="single" w:color="666666" w:sz="1"/>
              <w:bottom w:val="single" w:color="666666" w:sz="1"/>
              <w:right w:val="single" w:color="666666" w:sz="1"/>
            </w:tcBorders>
          </w:tcPr>
          <w:p>
            <w:r>
              <w:rPr>
                <w:sz w:val="20"/>
                <w:szCs w:val="20"/>
              </w:rPr>
              <w:t xml:space="preserve">Understand psychological impacts of social media; recognize unhealthy patterns; learn digital detox strategies; build healthier online habits</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Impact Potential:</w:t>
            </w:r>
          </w:p>
        </w:tc>
        <w:tc>
          <w:tcPr>
            <w:tcW w:type="dxa" w:w="6560"/>
            <w:tcBorders>
              <w:top w:val="single" w:color="666666" w:sz="1"/>
              <w:left w:val="single" w:color="666666" w:sz="1"/>
              <w:bottom w:val="single" w:color="666666" w:sz="1"/>
              <w:right w:val="single" w:color="666666" w:sz="1"/>
            </w:tcBorders>
          </w:tcPr>
          <w:p>
            <w:r>
              <w:rPr>
                <w:color w:val="F57C00"/>
                <w:sz w:val="20"/>
                <w:szCs w:val="20"/>
              </w:rPr>
              <w:t xml:space="preserve">High - Resonates with youth, highly shareable content, viral potential</w:t>
            </w:r>
          </w:p>
        </w:tc>
      </w:tr>
    </w:tbl>
    <w:p>
      <w:pPr>
        <w:pStyle w:val="ListParagraph"/>
        <w:numPr>
          <w:ilvl w:val="0"/>
          <w:numId w:val="2"/>
        </w:numPr>
        <w:spacing w:before="200"/>
      </w:pPr>
      <w:r>
        <w:rPr>
          <w:b/>
          <w:bCs/>
          <w:color w:val="1E3A5F"/>
          <w:sz w:val="24"/>
          <w:szCs w:val="24"/>
        </w:rPr>
        <w:t xml:space="preserve">Self-Care &amp; Emotional Resilience: Building Your Mental Health Toolkit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6560"/>
      </w:tblGrid>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Target Audience:</w:t>
            </w:r>
          </w:p>
        </w:tc>
        <w:tc>
          <w:tcPr>
            <w:tcW w:type="dxa" w:w="6560"/>
            <w:tcBorders>
              <w:top w:val="single" w:color="666666" w:sz="1"/>
              <w:left w:val="single" w:color="666666" w:sz="1"/>
              <w:bottom w:val="single" w:color="666666" w:sz="1"/>
              <w:right w:val="single" w:color="666666" w:sz="1"/>
            </w:tcBorders>
          </w:tcPr>
          <w:p>
            <w:r>
              <w:rPr>
                <w:sz w:val="20"/>
                <w:szCs w:val="20"/>
              </w:rPr>
              <w:t xml:space="preserve">Anyone interested in wellness, young professionals, caregivers</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Why This Topic:</w:t>
            </w:r>
          </w:p>
        </w:tc>
        <w:tc>
          <w:tcPr>
            <w:tcW w:type="dxa" w:w="6560"/>
            <w:tcBorders>
              <w:top w:val="single" w:color="666666" w:sz="1"/>
              <w:left w:val="single" w:color="666666" w:sz="1"/>
              <w:bottom w:val="single" w:color="666666" w:sz="1"/>
              <w:right w:val="single" w:color="666666" w:sz="1"/>
            </w:tcBorders>
          </w:tcPr>
          <w:p>
            <w:r>
              <w:rPr>
                <w:sz w:val="20"/>
                <w:szCs w:val="20"/>
              </w:rPr>
              <w:t xml:space="preserve">Practical, action-oriented, universally applicable. People want concrete tools they can use immediately in daily life.</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Key Learning Outcomes:</w:t>
            </w:r>
          </w:p>
        </w:tc>
        <w:tc>
          <w:tcPr>
            <w:tcW w:type="dxa" w:w="6560"/>
            <w:tcBorders>
              <w:top w:val="single" w:color="666666" w:sz="1"/>
              <w:left w:val="single" w:color="666666" w:sz="1"/>
              <w:bottom w:val="single" w:color="666666" w:sz="1"/>
              <w:right w:val="single" w:color="666666" w:sz="1"/>
            </w:tcBorders>
          </w:tcPr>
          <w:p>
            <w:r>
              <w:rPr>
                <w:sz w:val="20"/>
                <w:szCs w:val="20"/>
              </w:rPr>
              <w:t xml:space="preserve">Learn evidence-based self-care practices; develop personalized wellness plan; understand stress management; practice mindfulness techniques</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Impact Potential:</w:t>
            </w:r>
          </w:p>
        </w:tc>
        <w:tc>
          <w:tcPr>
            <w:tcW w:type="dxa" w:w="6560"/>
            <w:tcBorders>
              <w:top w:val="single" w:color="666666" w:sz="1"/>
              <w:left w:val="single" w:color="666666" w:sz="1"/>
              <w:bottom w:val="single" w:color="666666" w:sz="1"/>
              <w:right w:val="single" w:color="666666" w:sz="1"/>
            </w:tcBorders>
          </w:tcPr>
          <w:p>
            <w:r>
              <w:rPr>
                <w:color w:val="F57C00"/>
                <w:sz w:val="20"/>
                <w:szCs w:val="20"/>
              </w:rPr>
              <w:t xml:space="preserve">High - Immediately actionable, broad appeal, easy to follow up</w:t>
            </w:r>
          </w:p>
        </w:tc>
      </w:tr>
    </w:tbl>
    <w:p>
      <w:pPr>
        <w:pStyle w:val="ListParagraph"/>
        <w:numPr>
          <w:ilvl w:val="0"/>
          <w:numId w:val="2"/>
        </w:numPr>
        <w:spacing w:before="200"/>
      </w:pPr>
      <w:r>
        <w:rPr>
          <w:b/>
          <w:bCs/>
          <w:color w:val="1E3A5F"/>
          <w:sz w:val="24"/>
          <w:szCs w:val="24"/>
        </w:rPr>
        <w:t xml:space="preserve">Understanding Anxiety &amp; Depression: When to Seek Help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6560"/>
      </w:tblGrid>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Target Audience:</w:t>
            </w:r>
          </w:p>
        </w:tc>
        <w:tc>
          <w:tcPr>
            <w:tcW w:type="dxa" w:w="6560"/>
            <w:tcBorders>
              <w:top w:val="single" w:color="666666" w:sz="1"/>
              <w:left w:val="single" w:color="666666" w:sz="1"/>
              <w:bottom w:val="single" w:color="666666" w:sz="1"/>
              <w:right w:val="single" w:color="666666" w:sz="1"/>
            </w:tcBorders>
          </w:tcPr>
          <w:p>
            <w:r>
              <w:rPr>
                <w:sz w:val="20"/>
                <w:szCs w:val="20"/>
              </w:rPr>
              <w:t xml:space="preserve">General public, people experiencing symptoms, family members</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Why This Topic:</w:t>
            </w:r>
          </w:p>
        </w:tc>
        <w:tc>
          <w:tcPr>
            <w:tcW w:type="dxa" w:w="6560"/>
            <w:tcBorders>
              <w:top w:val="single" w:color="666666" w:sz="1"/>
              <w:left w:val="single" w:color="666666" w:sz="1"/>
              <w:bottom w:val="single" w:color="666666" w:sz="1"/>
              <w:right w:val="single" w:color="666666" w:sz="1"/>
            </w:tcBorders>
          </w:tcPr>
          <w:p>
            <w:r>
              <w:rPr>
                <w:sz w:val="20"/>
                <w:szCs w:val="20"/>
              </w:rPr>
              <w:t xml:space="preserve">Anxiety and depression are most common mental health conditions, yet widely misunderstood. Many suffer silently without recognizing symptoms.</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Key Learning Outcomes:</w:t>
            </w:r>
          </w:p>
        </w:tc>
        <w:tc>
          <w:tcPr>
            <w:tcW w:type="dxa" w:w="6560"/>
            <w:tcBorders>
              <w:top w:val="single" w:color="666666" w:sz="1"/>
              <w:left w:val="single" w:color="666666" w:sz="1"/>
              <w:bottom w:val="single" w:color="666666" w:sz="1"/>
              <w:right w:val="single" w:color="666666" w:sz="1"/>
            </w:tcBorders>
          </w:tcPr>
          <w:p>
            <w:r>
              <w:rPr>
                <w:sz w:val="20"/>
                <w:szCs w:val="20"/>
              </w:rPr>
              <w:t xml:space="preserve">Distinguish normal stress from clinical conditions; recognize warning signs; understand treatment options; know how to support loved ones</w:t>
            </w:r>
          </w:p>
        </w:tc>
      </w:tr>
      <w:tr>
        <w:tc>
          <w:tcPr>
            <w:tcW w:type="dxa" w:w="2800"/>
            <w:tcBorders>
              <w:top w:val="single" w:color="666666" w:sz="1"/>
              <w:left w:val="single" w:color="666666" w:sz="1"/>
              <w:bottom w:val="single" w:color="666666" w:sz="1"/>
              <w:right w:val="single" w:color="666666" w:sz="1"/>
            </w:tcBorders>
            <w:shd w:fill="FFF4E6" w:val="clear"/>
          </w:tcPr>
          <w:p>
            <w:r>
              <w:rPr>
                <w:b/>
                <w:bCs/>
                <w:sz w:val="20"/>
                <w:szCs w:val="20"/>
              </w:rPr>
              <w:t xml:space="preserve">Impact Potential:</w:t>
            </w:r>
          </w:p>
        </w:tc>
        <w:tc>
          <w:tcPr>
            <w:tcW w:type="dxa" w:w="6560"/>
            <w:tcBorders>
              <w:top w:val="single" w:color="666666" w:sz="1"/>
              <w:left w:val="single" w:color="666666" w:sz="1"/>
              <w:bottom w:val="single" w:color="666666" w:sz="1"/>
              <w:right w:val="single" w:color="666666" w:sz="1"/>
            </w:tcBorders>
          </w:tcPr>
          <w:p>
            <w:r>
              <w:rPr>
                <w:color w:val="2E7D32"/>
                <w:sz w:val="20"/>
                <w:szCs w:val="20"/>
              </w:rPr>
              <w:t xml:space="preserve">Very High - Life-saving information, reduces barriers to treatment</w:t>
            </w:r>
          </w:p>
        </w:tc>
      </w:tr>
    </w:tbl>
    <w:p>
      <w:pPr>
        <w:shd w:fill="E3F2FD" w:val="clear"/>
        <w:spacing w:before="300"/>
      </w:pPr>
      <w:r>
        <w:rPr>
          <w:b/>
          <w:bCs/>
          <w:color w:val="1565C0"/>
          <w:sz w:val="20"/>
          <w:szCs w:val="20"/>
        </w:rPr>
        <w:t xml:space="preserve">💡 RECOMMENDATION: For maximum impact and broad appeal, I recommend Topic #2 (Student Mental Health) or Topic #3 (Social Media &amp; Mental Wellbeing) as they're highly relevant to current youth concerns and will attract the largest audience.</w:t>
      </w:r>
    </w:p>
    <w:p>
      <w:r>
        <w:br w:type="page"/>
      </w:r>
    </w:p>
    <w:p>
      <w:pPr>
        <w:shd w:fill="1E3A5F" w:val="clear"/>
        <w:spacing w:before="300" w:after="150"/>
      </w:pPr>
      <w:r>
        <w:rPr>
          <w:b/>
          <w:bCs/>
          <w:color w:val="FFFFFF"/>
          <w:sz w:val="28"/>
          <w:szCs w:val="28"/>
        </w:rPr>
        <w:t xml:space="preserve">PART 2: COMPLETE WEBINAR CONTENT OUTLINE</w:t>
      </w:r>
    </w:p>
    <w:p>
      <w:pPr>
        <w:spacing w:after="150"/>
      </w:pPr>
      <w:r>
        <w:rPr>
          <w:sz w:val="22"/>
          <w:szCs w:val="22"/>
        </w:rPr>
        <w:t xml:space="preserve">This outline uses Topic #2: Student Mental Health (60-90 minutes). Adapt it based on your chosen topic.</w:t>
      </w:r>
    </w:p>
    <w:p>
      <w:pPr>
        <w:spacing w:before="200" w:after="100"/>
      </w:pPr>
      <w:r>
        <w:rPr>
          <w:b/>
          <w:bCs/>
          <w:color w:val="1E3A5F"/>
          <w:sz w:val="24"/>
          <w:szCs w:val="24"/>
        </w:rPr>
        <w:t xml:space="preserve">WEBINAR TITLE &amp; DESCRIPTION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666666" w:sz="1"/>
              <w:left w:val="single" w:color="666666" w:sz="1"/>
              <w:bottom w:val="single" w:color="666666" w:sz="1"/>
              <w:right w:val="single" w:color="666666" w:sz="1"/>
            </w:tcBorders>
            <w:shd w:fill="E8F5E9" w:val="clear"/>
          </w:tcPr>
          <w:p>
            <w:pPr>
              <w:jc w:val="center"/>
            </w:pPr>
            <w:r>
              <w:rPr>
                <w:b/>
                <w:bCs/>
                <w:sz w:val="28"/>
                <w:szCs w:val="28"/>
              </w:rPr>
              <w:t xml:space="preserve">Student Mental Health: Thriving Beyond Grades</w:t>
            </w:r>
          </w:p>
        </w:tc>
      </w:tr>
      <w:tr>
        <w:tc>
          <w:tcPr>
            <w:tcW w:type="dxa" w:w="9360"/>
            <w:tcBorders>
              <w:top w:val="single" w:color="666666" w:sz="1"/>
              <w:left w:val="single" w:color="666666" w:sz="1"/>
              <w:bottom w:val="single" w:color="666666" w:sz="1"/>
              <w:right w:val="single" w:color="666666" w:sz="1"/>
            </w:tcBorders>
          </w:tcPr>
          <w:p>
            <w:r>
              <w:rPr>
                <w:sz w:val="22"/>
                <w:szCs w:val="22"/>
              </w:rPr>
              <w:t xml:space="preserve">Feeling overwhelmed by exams, assignments, and expectations? You're not alone. Join us for an honest conversation about student mental health, academic stress, and practical strategies to thrive beyond just grades. Learn how to balance success with wellbeing, recognize when to ask for help, and build resilience for your academic journey.
Whether you're a student facing pressure, a parent wanting to support your child, or an educator concerned about student wellness - this session is for you.
Date: November 30, 2025 | Time: 6:00 PM - 7:30 PM NST | Platform: Zoom
Language: English &amp; Nepali | FREE Registration</w:t>
            </w:r>
          </w:p>
        </w:tc>
      </w:tr>
    </w:tbl>
    <w:p>
      <w:pPr>
        <w:spacing w:before="200" w:after="100"/>
      </w:pPr>
      <w:r>
        <w:rPr>
          <w:b/>
          <w:bCs/>
          <w:color w:val="1E3A5F"/>
          <w:sz w:val="24"/>
          <w:szCs w:val="24"/>
        </w:rPr>
        <w:t xml:space="preserve">DETAILED SESSION AGENDA (90 minutes)</w:t>
      </w:r>
    </w:p>
    <w:p>
      <w:pPr>
        <w:pStyle w:val="ListParagraph"/>
        <w:numPr>
          <w:ilvl w:val="0"/>
          <w:numId w:val="3"/>
        </w:numPr>
        <w:spacing w:before="150"/>
      </w:pPr>
      <w:r>
        <w:rPr>
          <w:b/>
          <w:bCs/>
          <w:sz w:val="22"/>
          <w:szCs w:val="22"/>
        </w:rPr>
        <w:t xml:space="preserve">Welcome &amp; Opening (5 minutes) | 6:00-6:05 PM</w:t>
      </w:r>
    </w:p>
    <w:p>
      <w:pPr>
        <w:spacing left="720"/>
      </w:pPr>
      <w:r>
        <w:rPr>
          <w:sz w:val="20"/>
          <w:szCs w:val="20"/>
        </w:rPr>
        <w:t xml:space="preserve">• Warm welcome and gratitude for participation
• Brief introduction of yourself and NHAFN
• House rules: cameras optional, use chat for questions, respect confidentiality
• Icebreaker poll: "What brings you here today?" (options: I'm a student, I'm a parent, I'm an educator, Just interested)</w:t>
      </w:r>
    </w:p>
    <w:p>
      <w:pPr>
        <w:pStyle w:val="ListParagraph"/>
        <w:numPr>
          <w:ilvl w:val="0"/>
          <w:numId w:val="3"/>
        </w:numPr>
        <w:spacing w:before="150"/>
      </w:pPr>
      <w:r>
        <w:rPr>
          <w:b/>
          <w:bCs/>
          <w:sz w:val="22"/>
          <w:szCs w:val="22"/>
        </w:rPr>
        <w:t xml:space="preserve">The Reality Check: Student Mental Health in Nepal (10 minutes) | 6:05-6:15 PM</w:t>
      </w:r>
    </w:p>
    <w:p>
      <w:pPr>
        <w:spacing left="720"/>
      </w:pPr>
      <w:r>
        <w:rPr>
          <w:sz w:val="20"/>
          <w:szCs w:val="20"/>
        </w:rPr>
        <w:t xml:space="preserve">• Share statistics on student mental health (if available from Nepal)
• Common pressures faced by Nepali students:
  - Academic competition and board exam stress
  - Family expectations (especially for professional careers)
  - Comparison with peers
  - Financial pressures
  - Career uncertainty
• Interactive: "In the chat, share ONE word that describes student life" - create word cloud
• Normalize: "It's okay to not be okay"</w:t>
      </w:r>
    </w:p>
    <w:p>
      <w:pPr>
        <w:pStyle w:val="ListParagraph"/>
        <w:numPr>
          <w:ilvl w:val="0"/>
          <w:numId w:val="3"/>
        </w:numPr>
        <w:spacing w:before="150"/>
      </w:pPr>
      <w:r>
        <w:rPr>
          <w:b/>
          <w:bCs/>
          <w:sz w:val="22"/>
          <w:szCs w:val="22"/>
        </w:rPr>
        <w:t xml:space="preserve">Understanding Mental Health vs. Mental Illness (8 minutes) | 6:15-6:23 PM</w:t>
      </w:r>
    </w:p>
    <w:p>
      <w:pPr>
        <w:spacing left="720"/>
      </w:pPr>
      <w:r>
        <w:rPr>
          <w:sz w:val="20"/>
          <w:szCs w:val="20"/>
        </w:rPr>
        <w:t xml:space="preserve">• Mental health spectrum: We all have mental health, just like physical health
• Difference between stress (normal) vs. anxiety disorder (clinical)
• Common student mental health challenges:
  - Stress and burnout
  - Anxiety and panic attacks
  - Depression and low motivation
  - Sleep problems
  - Social anxiety
• Warning signs to watch for (in yourself or others)</w:t>
      </w:r>
    </w:p>
    <w:p>
      <w:pPr>
        <w:pStyle w:val="ListParagraph"/>
        <w:numPr>
          <w:ilvl w:val="0"/>
          <w:numId w:val="3"/>
        </w:numPr>
        <w:spacing w:before="150"/>
      </w:pPr>
      <w:r>
        <w:rPr>
          <w:b/>
          <w:bCs/>
          <w:sz w:val="22"/>
          <w:szCs w:val="22"/>
        </w:rPr>
        <w:t xml:space="preserve">Breaking Down Stigma (7 minutes) | 6:23-6:30 PM</w:t>
      </w:r>
    </w:p>
    <w:p>
      <w:pPr>
        <w:spacing left="720"/>
      </w:pPr>
      <w:r>
        <w:rPr>
          <w:sz w:val="20"/>
          <w:szCs w:val="20"/>
        </w:rPr>
        <w:t xml:space="preserve">• Common myths about mental health in student context:
  - "Mental health problems = weakness"
  - "Only 'crazy' people need therapy"
  - "Meditation and positive thinking cure everything"
  - "Talking about it makes it worse"
• Cultural barriers specific to Nepal
• Why seeking help is a sign of strength
• Interactive poll: "Have you ever felt judged for talking about mental health?" (Yes/No/Unsure)</w:t>
      </w:r>
    </w:p>
    <w:p>
      <w:pPr>
        <w:pStyle w:val="ListParagraph"/>
        <w:numPr>
          <w:ilvl w:val="0"/>
          <w:numId w:val="3"/>
        </w:numPr>
        <w:spacing w:before="150"/>
      </w:pPr>
      <w:r>
        <w:rPr>
          <w:b/>
          <w:bCs/>
          <w:sz w:val="22"/>
          <w:szCs w:val="22"/>
        </w:rPr>
        <w:t xml:space="preserve">Practical Strategies for Student Wellbeing (20 minutes) | 6:30-6:50 PM</w:t>
      </w:r>
    </w:p>
    <w:p>
      <w:pPr>
        <w:spacing left="720"/>
      </w:pPr>
      <w:r>
        <w:rPr>
          <w:sz w:val="20"/>
          <w:szCs w:val="20"/>
        </w:rPr>
        <w:t xml:space="preserve">A. Academic Stress Management (7 min)
• Smart study techniques: Pomodoro, active recall, spaced repetition
• Setting realistic expectations
• Breaking large tasks into smaller chunks
• Saying "no" and setting boundaries
B. Self-Care Basics (7 min)
• Sleep hygiene (especially during exam season)
• Physical activity (even 10 minutes helps)
• Nutrition and hydration
• Taking breaks without guilt
• Digital detox practices
C. Emotional Regulation (6 min)
• Quick grounding techniques (5-4-3-2-1 method)
• Breathing exercises (demonstrate: box breathing)
• Journaling for stress release
• Talking to trusted friends/family
• When and how to ask for help</w:t>
      </w:r>
    </w:p>
    <w:p>
      <w:pPr>
        <w:pStyle w:val="ListParagraph"/>
        <w:numPr>
          <w:ilvl w:val="0"/>
          <w:numId w:val="3"/>
        </w:numPr>
        <w:spacing w:before="150"/>
      </w:pPr>
      <w:r>
        <w:rPr>
          <w:b/>
          <w:bCs/>
          <w:sz w:val="22"/>
          <w:szCs w:val="22"/>
        </w:rPr>
        <w:t xml:space="preserve">Interactive Activity: Your Mental Health Toolkit (8 minutes) | 6:50-6:58 PM</w:t>
      </w:r>
    </w:p>
    <w:p>
      <w:pPr>
        <w:spacing left="720"/>
      </w:pPr>
      <w:r>
        <w:rPr>
          <w:sz w:val="20"/>
          <w:szCs w:val="20"/>
        </w:rPr>
        <w:t xml:space="preserve">• Use Zoom breakout rooms (if 20+ participants) or chat
• Task: "Identify 3 things from today's session you'll try this week"
• Have participants share in chat or verbally
• Facilitator affirms and encourages commitments</w:t>
      </w:r>
    </w:p>
    <w:p>
      <w:pPr>
        <w:pStyle w:val="ListParagraph"/>
        <w:numPr>
          <w:ilvl w:val="0"/>
          <w:numId w:val="3"/>
        </w:numPr>
        <w:spacing w:before="150"/>
      </w:pPr>
      <w:r>
        <w:rPr>
          <w:b/>
          <w:bCs/>
          <w:sz w:val="22"/>
          <w:szCs w:val="22"/>
        </w:rPr>
        <w:t xml:space="preserve">Resources &amp; Where to Get Help in Nepal (7 minutes) | 6:58-7:05 PM</w:t>
      </w:r>
    </w:p>
    <w:p>
      <w:pPr>
        <w:spacing left="720"/>
      </w:pPr>
      <w:r>
        <w:rPr>
          <w:sz w:val="20"/>
          <w:szCs w:val="20"/>
        </w:rPr>
        <w:t xml:space="preserve">• NHAFN resources and helplines
• Free/affordable mental health services in Nepal:
  - Teaching hospitals (Patan, TU, BPKIHS)
  - NGO services (TPO Nepal, CMC, etc.)
  - School counseling services
• Online therapy options
• Mental health apps (free)
• Crisis helplines
• Share downloadable resource sheet</w:t>
      </w:r>
    </w:p>
    <w:p>
      <w:pPr>
        <w:pStyle w:val="ListParagraph"/>
        <w:numPr>
          <w:ilvl w:val="0"/>
          <w:numId w:val="3"/>
        </w:numPr>
        <w:spacing w:before="150"/>
      </w:pPr>
      <w:r>
        <w:rPr>
          <w:b/>
          <w:bCs/>
          <w:sz w:val="22"/>
          <w:szCs w:val="22"/>
        </w:rPr>
        <w:t xml:space="preserve">Q&amp;A Session (20 minutes) | 7:05-7:25 PM</w:t>
      </w:r>
    </w:p>
    <w:p>
      <w:pPr>
        <w:spacing left="720"/>
      </w:pPr>
      <w:r>
        <w:rPr>
          <w:sz w:val="20"/>
          <w:szCs w:val="20"/>
        </w:rPr>
        <w:t xml:space="preserve">• Open floor for questions (monitor chat throughout)
• Address common concerns
• Co-host helps filter and organize questions
• If sensitive question, offer to connect privately after session</w:t>
      </w:r>
    </w:p>
    <w:p>
      <w:pPr>
        <w:pStyle w:val="ListParagraph"/>
        <w:numPr>
          <w:ilvl w:val="0"/>
          <w:numId w:val="3"/>
        </w:numPr>
        <w:spacing w:before="150"/>
      </w:pPr>
      <w:r>
        <w:rPr>
          <w:b/>
          <w:bCs/>
          <w:sz w:val="22"/>
          <w:szCs w:val="22"/>
        </w:rPr>
        <w:t xml:space="preserve">Closing &amp; Next Steps (5 minutes) | 7:25-7:30 PM</w:t>
      </w:r>
    </w:p>
    <w:p>
      <w:pPr>
        <w:spacing left="720"/>
      </w:pPr>
      <w:r>
        <w:rPr>
          <w:sz w:val="20"/>
          <w:szCs w:val="20"/>
        </w:rPr>
        <w:t xml:space="preserve">• Quick recap of key takeaways
• Share post-webinar survey link
• Announce where recording will be available
• Thank participants and acknowledge their courage
• Final message of hope and encouragement
• Screenshot for social media (optional)</w:t>
      </w:r>
    </w:p>
    <w:p>
      <w:r>
        <w:br w:type="page"/>
      </w:r>
    </w:p>
    <w:p>
      <w:pPr>
        <w:shd w:fill="1E3A5F" w:val="clear"/>
        <w:spacing w:before="300" w:after="150"/>
      </w:pPr>
      <w:r>
        <w:rPr>
          <w:b/>
          <w:bCs/>
          <w:color w:val="FFFFFF"/>
          <w:sz w:val="28"/>
          <w:szCs w:val="28"/>
        </w:rPr>
        <w:t xml:space="preserve">PART 3: DAY-BY-DAY PLANNING CHECKLIST</w:t>
      </w:r>
    </w:p>
    <w:p>
      <w:pPr>
        <w:spacing w:before="200" w:after="100"/>
      </w:pPr>
      <w:r>
        <w:rPr>
          <w:b/>
          <w:bCs/>
          <w:color w:val="1E3A5F"/>
          <w:sz w:val="24"/>
          <w:szCs w:val="24"/>
        </w:rPr>
        <w:t xml:space="preserve">TODAY - November 25, 2025 (5 days before)</w:t>
      </w:r>
    </w:p>
    <w:p>
      <w:pPr>
        <w:pStyle w:val="ListParagraph"/>
        <w:numPr>
          <w:ilvl w:val="0"/>
          <w:numId w:val="4"/>
        </w:numPr>
      </w:pPr>
      <w:r>
        <w:rPr>
          <w:sz w:val="22"/>
          <w:szCs w:val="22"/>
        </w:rPr>
        <w:t xml:space="preserve">Finalize webinar topic and title</w:t>
      </w:r>
    </w:p>
    <w:p>
      <w:pPr>
        <w:pStyle w:val="ListParagraph"/>
        <w:numPr>
          <w:ilvl w:val="0"/>
          <w:numId w:val="4"/>
        </w:numPr>
      </w:pPr>
      <w:r>
        <w:rPr>
          <w:sz w:val="22"/>
          <w:szCs w:val="22"/>
        </w:rPr>
        <w:t xml:space="preserve">Set exact date and time: November 30, 6:00 PM - 7:30 PM NST</w:t>
      </w:r>
    </w:p>
    <w:p>
      <w:pPr>
        <w:pStyle w:val="ListParagraph"/>
        <w:numPr>
          <w:ilvl w:val="0"/>
          <w:numId w:val="4"/>
        </w:numPr>
      </w:pPr>
      <w:r>
        <w:rPr>
          <w:sz w:val="22"/>
          <w:szCs w:val="22"/>
        </w:rPr>
        <w:t xml:space="preserve">Secure Zoom account (Pro account for 40+ min, or use Google Meet as backup)</w:t>
      </w:r>
    </w:p>
    <w:p>
      <w:pPr>
        <w:pStyle w:val="ListParagraph"/>
        <w:numPr>
          <w:ilvl w:val="0"/>
          <w:numId w:val="4"/>
        </w:numPr>
      </w:pPr>
      <w:r>
        <w:rPr>
          <w:sz w:val="22"/>
          <w:szCs w:val="22"/>
        </w:rPr>
        <w:t xml:space="preserve">Create Google Form for registration (collect: Name, Email, Phone, Role (student/parent/educator), Expectations)</w:t>
      </w:r>
    </w:p>
    <w:p>
      <w:pPr>
        <w:pStyle w:val="ListParagraph"/>
        <w:numPr>
          <w:ilvl w:val="0"/>
          <w:numId w:val="4"/>
        </w:numPr>
      </w:pPr>
      <w:r>
        <w:rPr>
          <w:sz w:val="22"/>
          <w:szCs w:val="22"/>
        </w:rPr>
        <w:t xml:space="preserve">Set up Zoom webinar and get meeting link</w:t>
      </w:r>
    </w:p>
    <w:p>
      <w:pPr>
        <w:pStyle w:val="ListParagraph"/>
        <w:numPr>
          <w:ilvl w:val="0"/>
          <w:numId w:val="4"/>
        </w:numPr>
      </w:pPr>
      <w:r>
        <w:rPr>
          <w:sz w:val="22"/>
          <w:szCs w:val="22"/>
        </w:rPr>
        <w:t xml:space="preserve">Create promotional graphic (use Canva template - I'll provide)</w:t>
      </w:r>
    </w:p>
    <w:p>
      <w:pPr>
        <w:pStyle w:val="ListParagraph"/>
        <w:numPr>
          <w:ilvl w:val="0"/>
          <w:numId w:val="4"/>
        </w:numPr>
      </w:pPr>
      <w:r>
        <w:rPr>
          <w:sz w:val="22"/>
          <w:szCs w:val="22"/>
        </w:rPr>
        <w:t xml:space="preserve">Start building presentation slides</w:t>
      </w:r>
    </w:p>
    <w:p>
      <w:pPr>
        <w:spacing w:before="200" w:after="100"/>
      </w:pPr>
      <w:r>
        <w:rPr>
          <w:b/>
          <w:bCs/>
          <w:color w:val="1E3A5F"/>
          <w:sz w:val="24"/>
          <w:szCs w:val="24"/>
        </w:rPr>
        <w:t xml:space="preserve">November 26, 2025 (4 days before)</w:t>
      </w:r>
    </w:p>
    <w:p>
      <w:pPr>
        <w:pStyle w:val="ListParagraph"/>
        <w:numPr>
          <w:ilvl w:val="0"/>
          <w:numId w:val="4"/>
        </w:numPr>
      </w:pPr>
      <w:r>
        <w:rPr>
          <w:sz w:val="22"/>
          <w:szCs w:val="22"/>
        </w:rPr>
        <w:t xml:space="preserve">Complete presentation slides (aim for 20-25 slides max)</w:t>
      </w:r>
    </w:p>
    <w:p>
      <w:pPr>
        <w:pStyle w:val="ListParagraph"/>
        <w:numPr>
          <w:ilvl w:val="0"/>
          <w:numId w:val="4"/>
        </w:numPr>
      </w:pPr>
      <w:r>
        <w:rPr>
          <w:sz w:val="22"/>
          <w:szCs w:val="22"/>
        </w:rPr>
        <w:t xml:space="preserve">Identify potential guest speaker/panelist (optional but recommended)</w:t>
      </w:r>
    </w:p>
    <w:p>
      <w:pPr>
        <w:pStyle w:val="ListParagraph"/>
        <w:numPr>
          <w:ilvl w:val="0"/>
          <w:numId w:val="4"/>
        </w:numPr>
      </w:pPr>
      <w:r>
        <w:rPr>
          <w:sz w:val="22"/>
          <w:szCs w:val="22"/>
        </w:rPr>
        <w:t xml:space="preserve">Create promotional content (social media posts, WhatsApp messages)</w:t>
      </w:r>
    </w:p>
    <w:p>
      <w:pPr>
        <w:pStyle w:val="ListParagraph"/>
        <w:numPr>
          <w:ilvl w:val="0"/>
          <w:numId w:val="4"/>
        </w:numPr>
      </w:pPr>
      <w:r>
        <w:rPr>
          <w:sz w:val="22"/>
          <w:szCs w:val="22"/>
        </w:rPr>
        <w:t xml:space="preserve">Start promotion on Facebook, Instagram, LinkedIn</w:t>
      </w:r>
    </w:p>
    <w:p>
      <w:pPr>
        <w:pStyle w:val="ListParagraph"/>
        <w:numPr>
          <w:ilvl w:val="0"/>
          <w:numId w:val="4"/>
        </w:numPr>
      </w:pPr>
      <w:r>
        <w:rPr>
          <w:sz w:val="22"/>
          <w:szCs w:val="22"/>
        </w:rPr>
        <w:t xml:space="preserve">Share in relevant WhatsApp groups (college groups, youth networks)</w:t>
      </w:r>
    </w:p>
    <w:p>
      <w:pPr>
        <w:pStyle w:val="ListParagraph"/>
        <w:numPr>
          <w:ilvl w:val="0"/>
          <w:numId w:val="4"/>
        </w:numPr>
      </w:pPr>
      <w:r>
        <w:rPr>
          <w:sz w:val="22"/>
          <w:szCs w:val="22"/>
        </w:rPr>
        <w:t xml:space="preserve">Email NHAFN fellows and request them to share</w:t>
      </w:r>
    </w:p>
    <w:p>
      <w:pPr>
        <w:pStyle w:val="ListParagraph"/>
        <w:numPr>
          <w:ilvl w:val="0"/>
          <w:numId w:val="4"/>
        </w:numPr>
      </w:pPr>
      <w:r>
        <w:rPr>
          <w:sz w:val="22"/>
          <w:szCs w:val="22"/>
        </w:rPr>
        <w:t xml:space="preserve">Contact local schools/colleges to promote to students</w:t>
      </w:r>
    </w:p>
    <w:p>
      <w:pPr>
        <w:spacing w:before="200" w:after="100"/>
      </w:pPr>
      <w:r>
        <w:rPr>
          <w:b/>
          <w:bCs/>
          <w:color w:val="1E3A5F"/>
          <w:sz w:val="24"/>
          <w:szCs w:val="24"/>
        </w:rPr>
        <w:t xml:space="preserve">November 27, 2025 (3 days before)</w:t>
      </w:r>
    </w:p>
    <w:p>
      <w:pPr>
        <w:pStyle w:val="ListParagraph"/>
        <w:numPr>
          <w:ilvl w:val="0"/>
          <w:numId w:val="4"/>
        </w:numPr>
      </w:pPr>
      <w:r>
        <w:rPr>
          <w:sz w:val="22"/>
          <w:szCs w:val="22"/>
        </w:rPr>
        <w:t xml:space="preserve">Continue daily promotions (morning &amp; evening posts)</w:t>
      </w:r>
    </w:p>
    <w:p>
      <w:pPr>
        <w:pStyle w:val="ListParagraph"/>
        <w:numPr>
          <w:ilvl w:val="0"/>
          <w:numId w:val="4"/>
        </w:numPr>
      </w:pPr>
      <w:r>
        <w:rPr>
          <w:sz w:val="22"/>
          <w:szCs w:val="22"/>
        </w:rPr>
        <w:t xml:space="preserve">Prepare interactive polls and questions for Zoom</w:t>
      </w:r>
    </w:p>
    <w:p>
      <w:pPr>
        <w:pStyle w:val="ListParagraph"/>
        <w:numPr>
          <w:ilvl w:val="0"/>
          <w:numId w:val="4"/>
        </w:numPr>
      </w:pPr>
      <w:r>
        <w:rPr>
          <w:sz w:val="22"/>
          <w:szCs w:val="22"/>
        </w:rPr>
        <w:t xml:space="preserve">Create pre-webinar survey (5-7 questions on current knowledge/attitudes)</w:t>
      </w:r>
    </w:p>
    <w:p>
      <w:pPr>
        <w:pStyle w:val="ListParagraph"/>
        <w:numPr>
          <w:ilvl w:val="0"/>
          <w:numId w:val="4"/>
        </w:numPr>
      </w:pPr>
      <w:r>
        <w:rPr>
          <w:sz w:val="22"/>
          <w:szCs w:val="22"/>
        </w:rPr>
        <w:t xml:space="preserve">Create post-webinar survey (satisfaction, learning, feedback)</w:t>
      </w:r>
    </w:p>
    <w:p>
      <w:pPr>
        <w:pStyle w:val="ListParagraph"/>
        <w:numPr>
          <w:ilvl w:val="0"/>
          <w:numId w:val="4"/>
        </w:numPr>
      </w:pPr>
      <w:r>
        <w:rPr>
          <w:sz w:val="22"/>
          <w:szCs w:val="22"/>
        </w:rPr>
        <w:t xml:space="preserve">Prepare mental health resource sheet for distribution</w:t>
      </w:r>
    </w:p>
    <w:p>
      <w:pPr>
        <w:pStyle w:val="ListParagraph"/>
        <w:numPr>
          <w:ilvl w:val="0"/>
          <w:numId w:val="4"/>
        </w:numPr>
      </w:pPr>
      <w:r>
        <w:rPr>
          <w:sz w:val="22"/>
          <w:szCs w:val="22"/>
        </w:rPr>
        <w:t xml:space="preserve">Recruit a co-host to help manage chat and technical issues</w:t>
      </w:r>
    </w:p>
    <w:p>
      <w:pPr>
        <w:pStyle w:val="ListParagraph"/>
        <w:numPr>
          <w:ilvl w:val="0"/>
          <w:numId w:val="4"/>
        </w:numPr>
      </w:pPr>
      <w:r>
        <w:rPr>
          <w:sz w:val="22"/>
          <w:szCs w:val="22"/>
        </w:rPr>
        <w:t xml:space="preserve">Check registration numbers - aim for 70-100</w:t>
      </w:r>
    </w:p>
    <w:p>
      <w:pPr>
        <w:spacing w:before="200" w:after="100"/>
      </w:pPr>
      <w:r>
        <w:rPr>
          <w:b/>
          <w:bCs/>
          <w:color w:val="1E3A5F"/>
          <w:sz w:val="24"/>
          <w:szCs w:val="24"/>
        </w:rPr>
        <w:t xml:space="preserve">November 28, 2025 (2 days before)</w:t>
      </w:r>
    </w:p>
    <w:p>
      <w:pPr>
        <w:pStyle w:val="ListParagraph"/>
        <w:numPr>
          <w:ilvl w:val="0"/>
          <w:numId w:val="4"/>
        </w:numPr>
      </w:pPr>
      <w:r>
        <w:rPr>
          <w:sz w:val="22"/>
          <w:szCs w:val="22"/>
        </w:rPr>
        <w:t xml:space="preserve">Send reminder email to all registrants with pre-webinar survey</w:t>
      </w:r>
    </w:p>
    <w:p>
      <w:pPr>
        <w:pStyle w:val="ListParagraph"/>
        <w:numPr>
          <w:ilvl w:val="0"/>
          <w:numId w:val="4"/>
        </w:numPr>
      </w:pPr>
      <w:r>
        <w:rPr>
          <w:sz w:val="22"/>
          <w:szCs w:val="22"/>
        </w:rPr>
        <w:t xml:space="preserve">Create countdown posts on social media</w:t>
      </w:r>
    </w:p>
    <w:p>
      <w:pPr>
        <w:pStyle w:val="ListParagraph"/>
        <w:numPr>
          <w:ilvl w:val="0"/>
          <w:numId w:val="4"/>
        </w:numPr>
      </w:pPr>
      <w:r>
        <w:rPr>
          <w:sz w:val="22"/>
          <w:szCs w:val="22"/>
        </w:rPr>
        <w:t xml:space="preserve">Finalize all presentation content</w:t>
      </w:r>
    </w:p>
    <w:p>
      <w:pPr>
        <w:pStyle w:val="ListParagraph"/>
        <w:numPr>
          <w:ilvl w:val="0"/>
          <w:numId w:val="4"/>
        </w:numPr>
      </w:pPr>
      <w:r>
        <w:rPr>
          <w:sz w:val="22"/>
          <w:szCs w:val="22"/>
        </w:rPr>
        <w:t xml:space="preserve">Practice your presentation (rehearse timing)</w:t>
      </w:r>
    </w:p>
    <w:p>
      <w:pPr>
        <w:pStyle w:val="ListParagraph"/>
        <w:numPr>
          <w:ilvl w:val="0"/>
          <w:numId w:val="4"/>
        </w:numPr>
      </w:pPr>
      <w:r>
        <w:rPr>
          <w:sz w:val="22"/>
          <w:szCs w:val="22"/>
        </w:rPr>
        <w:t xml:space="preserve">Test Zoom features: screen share, polls, breakout rooms, recording</w:t>
      </w:r>
    </w:p>
    <w:p>
      <w:pPr>
        <w:pStyle w:val="ListParagraph"/>
        <w:numPr>
          <w:ilvl w:val="0"/>
          <w:numId w:val="4"/>
        </w:numPr>
      </w:pPr>
      <w:r>
        <w:rPr>
          <w:sz w:val="22"/>
          <w:szCs w:val="22"/>
        </w:rPr>
        <w:t xml:space="preserve">Prepare Q&amp;A protocol and difficult question responses</w:t>
      </w:r>
    </w:p>
    <w:p>
      <w:pPr>
        <w:spacing w:before="200" w:after="100"/>
      </w:pPr>
      <w:r>
        <w:rPr>
          <w:b/>
          <w:bCs/>
          <w:color w:val="1E3A5F"/>
          <w:sz w:val="24"/>
          <w:szCs w:val="24"/>
        </w:rPr>
        <w:t xml:space="preserve">November 29, 2025 (1 day before)</w:t>
      </w:r>
    </w:p>
    <w:p>
      <w:pPr>
        <w:pStyle w:val="ListParagraph"/>
        <w:numPr>
          <w:ilvl w:val="0"/>
          <w:numId w:val="4"/>
        </w:numPr>
      </w:pPr>
      <w:r>
        <w:rPr>
          <w:sz w:val="22"/>
          <w:szCs w:val="22"/>
        </w:rPr>
        <w:t xml:space="preserve">Send final reminder to registrants (include Zoom link)</w:t>
      </w:r>
    </w:p>
    <w:p>
      <w:pPr>
        <w:pStyle w:val="ListParagraph"/>
        <w:numPr>
          <w:ilvl w:val="0"/>
          <w:numId w:val="4"/>
        </w:numPr>
      </w:pPr>
      <w:r>
        <w:rPr>
          <w:sz w:val="22"/>
          <w:szCs w:val="22"/>
        </w:rPr>
        <w:t xml:space="preserve">Post "Tomorrow!" reminder on all social media</w:t>
      </w:r>
    </w:p>
    <w:p>
      <w:pPr>
        <w:pStyle w:val="ListParagraph"/>
        <w:numPr>
          <w:ilvl w:val="0"/>
          <w:numId w:val="4"/>
        </w:numPr>
      </w:pPr>
      <w:r>
        <w:rPr>
          <w:sz w:val="22"/>
          <w:szCs w:val="22"/>
        </w:rPr>
        <w:t xml:space="preserve">Conduct full tech rehearsal with co-host and any guest speakers</w:t>
      </w:r>
    </w:p>
    <w:p>
      <w:pPr>
        <w:pStyle w:val="ListParagraph"/>
        <w:numPr>
          <w:ilvl w:val="0"/>
          <w:numId w:val="4"/>
        </w:numPr>
      </w:pPr>
      <w:r>
        <w:rPr>
          <w:sz w:val="22"/>
          <w:szCs w:val="22"/>
        </w:rPr>
        <w:t xml:space="preserve">Test internet speed and backup plan (mobile hotspot)</w:t>
      </w:r>
    </w:p>
    <w:p>
      <w:pPr>
        <w:pStyle w:val="ListParagraph"/>
        <w:numPr>
          <w:ilvl w:val="0"/>
          <w:numId w:val="4"/>
        </w:numPr>
      </w:pPr>
      <w:r>
        <w:rPr>
          <w:sz w:val="22"/>
          <w:szCs w:val="22"/>
        </w:rPr>
        <w:t xml:space="preserve">Charge laptop, check microphone and camera quality</w:t>
      </w:r>
    </w:p>
    <w:p>
      <w:pPr>
        <w:pStyle w:val="ListParagraph"/>
        <w:numPr>
          <w:ilvl w:val="0"/>
          <w:numId w:val="4"/>
        </w:numPr>
      </w:pPr>
      <w:r>
        <w:rPr>
          <w:sz w:val="22"/>
          <w:szCs w:val="22"/>
        </w:rPr>
        <w:t xml:space="preserve">Prepare physical space (quiet room, good lighting, neutral background)</w:t>
      </w:r>
    </w:p>
    <w:p>
      <w:pPr>
        <w:pStyle w:val="ListParagraph"/>
        <w:numPr>
          <w:ilvl w:val="0"/>
          <w:numId w:val="4"/>
        </w:numPr>
      </w:pPr>
      <w:r>
        <w:rPr>
          <w:sz w:val="22"/>
          <w:szCs w:val="22"/>
        </w:rPr>
        <w:t xml:space="preserve">Review entire content one more time</w:t>
      </w:r>
    </w:p>
    <w:p>
      <w:pPr>
        <w:pStyle w:val="ListParagraph"/>
        <w:numPr>
          <w:ilvl w:val="0"/>
          <w:numId w:val="4"/>
        </w:numPr>
      </w:pPr>
      <w:r>
        <w:rPr>
          <w:sz w:val="22"/>
          <w:szCs w:val="22"/>
        </w:rPr>
        <w:t xml:space="preserve">Get good sleep!</w:t>
      </w:r>
    </w:p>
    <w:p>
      <w:pPr>
        <w:spacing w:before="200" w:after="100"/>
      </w:pPr>
      <w:r>
        <w:rPr>
          <w:b/>
          <w:bCs/>
          <w:color w:val="1E3A5F"/>
          <w:sz w:val="24"/>
          <w:szCs w:val="24"/>
        </w:rPr>
        <w:t xml:space="preserve">November 30, 2025 (WEBINAR DAY!)</w:t>
      </w:r>
    </w:p>
    <w:p>
      <w:pPr>
        <w:pStyle w:val="ListParagraph"/>
        <w:numPr>
          <w:ilvl w:val="0"/>
          <w:numId w:val="4"/>
        </w:numPr>
      </w:pPr>
      <w:r>
        <w:rPr>
          <w:sz w:val="22"/>
          <w:szCs w:val="22"/>
        </w:rPr>
        <w:t xml:space="preserve">Morning: Post "Today!" reminder with webinar time</w:t>
      </w:r>
    </w:p>
    <w:p>
      <w:pPr>
        <w:pStyle w:val="ListParagraph"/>
        <w:numPr>
          <w:ilvl w:val="0"/>
          <w:numId w:val="4"/>
        </w:numPr>
      </w:pPr>
      <w:r>
        <w:rPr>
          <w:sz w:val="22"/>
          <w:szCs w:val="22"/>
        </w:rPr>
        <w:t xml:space="preserve">2 hours before (4:00 PM): Send last-minute reminder email</w:t>
      </w:r>
    </w:p>
    <w:p>
      <w:pPr>
        <w:pStyle w:val="ListParagraph"/>
        <w:numPr>
          <w:ilvl w:val="0"/>
          <w:numId w:val="4"/>
        </w:numPr>
      </w:pPr>
      <w:r>
        <w:rPr>
          <w:sz w:val="22"/>
          <w:szCs w:val="22"/>
        </w:rPr>
        <w:t xml:space="preserve">30 minutes before (5:30 PM): Co-host opens Zoom room to test</w:t>
      </w:r>
    </w:p>
    <w:p>
      <w:pPr>
        <w:pStyle w:val="ListParagraph"/>
        <w:numPr>
          <w:ilvl w:val="0"/>
          <w:numId w:val="4"/>
        </w:numPr>
      </w:pPr>
      <w:r>
        <w:rPr>
          <w:sz w:val="22"/>
          <w:szCs w:val="22"/>
        </w:rPr>
        <w:t xml:space="preserve">15 minutes before (5:45 PM): You join, test everything</w:t>
      </w:r>
    </w:p>
    <w:p>
      <w:pPr>
        <w:pStyle w:val="ListParagraph"/>
        <w:numPr>
          <w:ilvl w:val="0"/>
          <w:numId w:val="4"/>
        </w:numPr>
      </w:pPr>
      <w:r>
        <w:rPr>
          <w:sz w:val="22"/>
          <w:szCs w:val="22"/>
        </w:rPr>
        <w:t xml:space="preserve">10 minutes before (5:50 PM): Enable waiting room, start admitting participants</w:t>
      </w:r>
    </w:p>
    <w:p>
      <w:pPr>
        <w:pStyle w:val="ListParagraph"/>
        <w:numPr>
          <w:ilvl w:val="0"/>
          <w:numId w:val="4"/>
        </w:numPr>
      </w:pPr>
      <w:r>
        <w:rPr>
          <w:sz w:val="22"/>
          <w:szCs w:val="22"/>
        </w:rPr>
        <w:t xml:space="preserve">6:00 PM: START recording, begin webinar!</w:t>
      </w:r>
    </w:p>
    <w:p>
      <w:pPr>
        <w:pStyle w:val="ListParagraph"/>
        <w:numPr>
          <w:ilvl w:val="0"/>
          <w:numId w:val="4"/>
        </w:numPr>
      </w:pPr>
      <w:r>
        <w:rPr>
          <w:sz w:val="22"/>
          <w:szCs w:val="22"/>
        </w:rPr>
        <w:t xml:space="preserve">During: Co-host manages chat and takes attendance screenshots</w:t>
      </w:r>
    </w:p>
    <w:p>
      <w:pPr>
        <w:pStyle w:val="ListParagraph"/>
        <w:numPr>
          <w:ilvl w:val="0"/>
          <w:numId w:val="4"/>
        </w:numPr>
      </w:pPr>
      <w:r>
        <w:rPr>
          <w:sz w:val="22"/>
          <w:szCs w:val="22"/>
        </w:rPr>
        <w:t xml:space="preserve">7:30 PM: End webinar, share post-survey link before closing</w:t>
      </w:r>
    </w:p>
    <w:p>
      <w:pPr>
        <w:pStyle w:val="ListParagraph"/>
        <w:numPr>
          <w:ilvl w:val="0"/>
          <w:numId w:val="4"/>
        </w:numPr>
      </w:pPr>
      <w:r>
        <w:rPr>
          <w:sz w:val="22"/>
          <w:szCs w:val="22"/>
        </w:rPr>
        <w:t xml:space="preserve">Immediately after: Save recording, take a breath!</w:t>
      </w:r>
    </w:p>
    <w:p>
      <w:pPr>
        <w:spacing w:before="200" w:after="100"/>
      </w:pPr>
      <w:r>
        <w:rPr>
          <w:b/>
          <w:bCs/>
          <w:color w:val="1E3A5F"/>
          <w:sz w:val="24"/>
          <w:szCs w:val="24"/>
        </w:rPr>
        <w:t xml:space="preserve">December 1-2, 2025 (Post-Webinar)</w:t>
      </w:r>
    </w:p>
    <w:p>
      <w:pPr>
        <w:pStyle w:val="ListParagraph"/>
        <w:numPr>
          <w:ilvl w:val="0"/>
          <w:numId w:val="4"/>
        </w:numPr>
      </w:pPr>
      <w:r>
        <w:rPr>
          <w:sz w:val="22"/>
          <w:szCs w:val="22"/>
        </w:rPr>
        <w:t xml:space="preserve">Download and edit recording (trim start/end)</w:t>
      </w:r>
    </w:p>
    <w:p>
      <w:pPr>
        <w:pStyle w:val="ListParagraph"/>
        <w:numPr>
          <w:ilvl w:val="0"/>
          <w:numId w:val="4"/>
        </w:numPr>
      </w:pPr>
      <w:r>
        <w:rPr>
          <w:sz w:val="22"/>
          <w:szCs w:val="22"/>
        </w:rPr>
        <w:t xml:space="preserve">Upload to YouTube (unlisted or public)</w:t>
      </w:r>
    </w:p>
    <w:p>
      <w:pPr>
        <w:pStyle w:val="ListParagraph"/>
        <w:numPr>
          <w:ilvl w:val="0"/>
          <w:numId w:val="4"/>
        </w:numPr>
      </w:pPr>
      <w:r>
        <w:rPr>
          <w:sz w:val="22"/>
          <w:szCs w:val="22"/>
        </w:rPr>
        <w:t xml:space="preserve">Email all participants: thank you + recording link + resources</w:t>
      </w:r>
    </w:p>
    <w:p>
      <w:pPr>
        <w:pStyle w:val="ListParagraph"/>
        <w:numPr>
          <w:ilvl w:val="0"/>
          <w:numId w:val="4"/>
        </w:numPr>
      </w:pPr>
      <w:r>
        <w:rPr>
          <w:sz w:val="22"/>
          <w:szCs w:val="22"/>
        </w:rPr>
        <w:t xml:space="preserve">Analyze survey data (attendance, feedback, knowledge change)</w:t>
      </w:r>
    </w:p>
    <w:p>
      <w:pPr>
        <w:pStyle w:val="ListParagraph"/>
        <w:numPr>
          <w:ilvl w:val="0"/>
          <w:numId w:val="4"/>
        </w:numPr>
      </w:pPr>
      <w:r>
        <w:rPr>
          <w:sz w:val="22"/>
          <w:szCs w:val="22"/>
        </w:rPr>
        <w:t xml:space="preserve">Create social media highlight posts with key moments</w:t>
      </w:r>
    </w:p>
    <w:p>
      <w:pPr>
        <w:pStyle w:val="ListParagraph"/>
        <w:numPr>
          <w:ilvl w:val="0"/>
          <w:numId w:val="4"/>
        </w:numPr>
      </w:pPr>
      <w:r>
        <w:rPr>
          <w:sz w:val="22"/>
          <w:szCs w:val="22"/>
        </w:rPr>
        <w:t xml:space="preserve">Write and submit final NHAFN report</w:t>
      </w:r>
    </w:p>
    <w:p>
      <w:r>
        <w:br w:type="page"/>
      </w:r>
    </w:p>
    <w:p>
      <w:pPr>
        <w:shd w:fill="1E3A5F" w:val="clear"/>
        <w:spacing w:before="300" w:after="150"/>
      </w:pPr>
      <w:r>
        <w:rPr>
          <w:b/>
          <w:bCs/>
          <w:color w:val="FFFFFF"/>
          <w:sz w:val="28"/>
          <w:szCs w:val="28"/>
        </w:rPr>
        <w:t xml:space="preserve">PART 4: TECHNICAL SETUP GUIDE</w:t>
      </w:r>
    </w:p>
    <w:p>
      <w:pPr>
        <w:spacing w:before="200" w:after="100"/>
      </w:pPr>
      <w:r>
        <w:rPr>
          <w:b/>
          <w:bCs/>
          <w:color w:val="1E3A5F"/>
          <w:sz w:val="24"/>
          <w:szCs w:val="24"/>
        </w:rPr>
        <w:t xml:space="preserve">Platform Selection &amp; Setup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3120"/>
        <w:gridCol w:w="3120"/>
        <w:gridCol w:w="3120"/>
      </w:tblGrid>
      <w:tr>
        <w:tc>
          <w:tcPr>
            <w:tcW w:type="dxa" w:w="3120"/>
            <w:tcBorders>
              <w:top w:val="single" w:color="666666" w:sz="1"/>
              <w:left w:val="single" w:color="666666" w:sz="1"/>
              <w:bottom w:val="single" w:color="666666" w:sz="1"/>
              <w:right w:val="single" w:color="666666" w:sz="1"/>
            </w:tcBorders>
            <w:shd w:fill="1E3A5F" w:val="clear"/>
          </w:tcPr>
          <w:p>
            <w:pPr>
              <w:jc w:val="center"/>
            </w:pPr>
            <w:r>
              <w:rPr>
                <w:b/>
                <w:bCs/>
                <w:color w:val="FFFFFF"/>
                <w:sz w:val="20"/>
                <w:szCs w:val="20"/>
              </w:rPr>
              <w:t xml:space="preserve">Platform</w:t>
            </w:r>
          </w:p>
        </w:tc>
        <w:tc>
          <w:tcPr>
            <w:tcW w:type="dxa" w:w="3120"/>
            <w:tcBorders>
              <w:top w:val="single" w:color="666666" w:sz="1"/>
              <w:left w:val="single" w:color="666666" w:sz="1"/>
              <w:bottom w:val="single" w:color="666666" w:sz="1"/>
              <w:right w:val="single" w:color="666666" w:sz="1"/>
            </w:tcBorders>
            <w:shd w:fill="1E3A5F" w:val="clear"/>
          </w:tcPr>
          <w:p>
            <w:pPr>
              <w:jc w:val="center"/>
            </w:pPr>
            <w:r>
              <w:rPr>
                <w:b/>
                <w:bCs/>
                <w:color w:val="FFFFFF"/>
                <w:sz w:val="20"/>
                <w:szCs w:val="20"/>
              </w:rPr>
              <w:t xml:space="preserve">Pros</w:t>
            </w:r>
          </w:p>
        </w:tc>
        <w:tc>
          <w:tcPr>
            <w:tcW w:type="dxa" w:w="3120"/>
            <w:tcBorders>
              <w:top w:val="single" w:color="666666" w:sz="1"/>
              <w:left w:val="single" w:color="666666" w:sz="1"/>
              <w:bottom w:val="single" w:color="666666" w:sz="1"/>
              <w:right w:val="single" w:color="666666" w:sz="1"/>
            </w:tcBorders>
            <w:shd w:fill="1E3A5F" w:val="clear"/>
          </w:tcPr>
          <w:p>
            <w:pPr>
              <w:jc w:val="center"/>
            </w:pPr>
            <w:r>
              <w:rPr>
                <w:b/>
                <w:bCs/>
                <w:color w:val="FFFFFF"/>
                <w:sz w:val="20"/>
                <w:szCs w:val="20"/>
              </w:rPr>
              <w:t xml:space="preserve">Cons</w:t>
            </w:r>
          </w:p>
        </w:tc>
      </w:tr>
      <w:tr>
        <w:tc>
          <w:tcPr>
            <w:tcW w:type="dxa" w:w="3120"/>
            <w:tcBorders>
              <w:top w:val="single" w:color="666666" w:sz="1"/>
              <w:left w:val="single" w:color="666666" w:sz="1"/>
              <w:bottom w:val="single" w:color="666666" w:sz="1"/>
              <w:right w:val="single" w:color="666666" w:sz="1"/>
            </w:tcBorders>
            <w:shd w:fill="E8F5E9" w:val="clear"/>
          </w:tcPr>
          <w:p>
            <w:r>
              <w:rPr>
                <w:b/>
                <w:bCs/>
                <w:sz w:val="20"/>
                <w:szCs w:val="20"/>
              </w:rPr>
              <w:t xml:space="preserve">Zoom (Recommended)</w:t>
            </w:r>
          </w:p>
        </w:tc>
        <w:tc>
          <w:tcPr>
            <w:tcW w:type="dxa" w:w="3120"/>
            <w:tcBorders>
              <w:top w:val="single" w:color="666666" w:sz="1"/>
              <w:left w:val="single" w:color="666666" w:sz="1"/>
              <w:bottom w:val="single" w:color="666666" w:sz="1"/>
              <w:right w:val="single" w:color="666666" w:sz="1"/>
            </w:tcBorders>
          </w:tcPr>
          <w:p>
            <w:r>
              <w:rPr>
                <w:sz w:val="18"/>
                <w:szCs w:val="18"/>
              </w:rPr>
              <w:t xml:space="preserve">Best features, polls, breakout rooms, recording, up to 100 participants free</w:t>
            </w:r>
          </w:p>
        </w:tc>
        <w:tc>
          <w:tcPr>
            <w:tcW w:type="dxa" w:w="3120"/>
            <w:tcBorders>
              <w:top w:val="single" w:color="666666" w:sz="1"/>
              <w:left w:val="single" w:color="666666" w:sz="1"/>
              <w:bottom w:val="single" w:color="666666" w:sz="1"/>
              <w:right w:val="single" w:color="666666" w:sz="1"/>
            </w:tcBorders>
          </w:tcPr>
          <w:p>
            <w:r>
              <w:rPr>
                <w:sz w:val="18"/>
                <w:szCs w:val="18"/>
              </w:rPr>
              <w:t xml:space="preserve">40-min limit (free), need Pro for longer</w:t>
            </w:r>
          </w:p>
        </w:tc>
      </w:tr>
      <w:tr>
        <w:tc>
          <w:tcPr>
            <w:tcW w:type="dxa" w:w="3120"/>
            <w:tcBorders>
              <w:top w:val="single" w:color="666666" w:sz="1"/>
              <w:left w:val="single" w:color="666666" w:sz="1"/>
              <w:bottom w:val="single" w:color="666666" w:sz="1"/>
              <w:right w:val="single" w:color="666666" w:sz="1"/>
            </w:tcBorders>
          </w:tcPr>
          <w:p>
            <w:r>
              <w:rPr>
                <w:sz w:val="20"/>
                <w:szCs w:val="20"/>
              </w:rPr>
              <w:t xml:space="preserve">Google Meet</w:t>
            </w:r>
          </w:p>
        </w:tc>
        <w:tc>
          <w:tcPr>
            <w:tcW w:type="dxa" w:w="3120"/>
            <w:tcBorders>
              <w:top w:val="single" w:color="666666" w:sz="1"/>
              <w:left w:val="single" w:color="666666" w:sz="1"/>
              <w:bottom w:val="single" w:color="666666" w:sz="1"/>
              <w:right w:val="single" w:color="666666" w:sz="1"/>
            </w:tcBorders>
          </w:tcPr>
          <w:p>
            <w:r>
              <w:rPr>
                <w:sz w:val="18"/>
                <w:szCs w:val="18"/>
              </w:rPr>
              <w:t xml:space="preserve">Free for 60 min, easy to use, no download needed</w:t>
            </w:r>
          </w:p>
        </w:tc>
        <w:tc>
          <w:tcPr>
            <w:tcW w:type="dxa" w:w="3120"/>
            <w:tcBorders>
              <w:top w:val="single" w:color="666666" w:sz="1"/>
              <w:left w:val="single" w:color="666666" w:sz="1"/>
              <w:bottom w:val="single" w:color="666666" w:sz="1"/>
              <w:right w:val="single" w:color="666666" w:sz="1"/>
            </w:tcBorders>
          </w:tcPr>
          <w:p>
            <w:r>
              <w:rPr>
                <w:sz w:val="18"/>
                <w:szCs w:val="18"/>
              </w:rPr>
              <w:t xml:space="preserve">Fewer features, limited to 100 participants</w:t>
            </w:r>
          </w:p>
        </w:tc>
      </w:tr>
      <w:tr>
        <w:tc>
          <w:tcPr>
            <w:tcW w:type="dxa" w:w="3120"/>
            <w:tcBorders>
              <w:top w:val="single" w:color="666666" w:sz="1"/>
              <w:left w:val="single" w:color="666666" w:sz="1"/>
              <w:bottom w:val="single" w:color="666666" w:sz="1"/>
              <w:right w:val="single" w:color="666666" w:sz="1"/>
            </w:tcBorders>
          </w:tcPr>
          <w:p>
            <w:r>
              <w:rPr>
                <w:sz w:val="20"/>
                <w:szCs w:val="20"/>
              </w:rPr>
              <w:t xml:space="preserve">Facebook Live</w:t>
            </w:r>
          </w:p>
        </w:tc>
        <w:tc>
          <w:tcPr>
            <w:tcW w:type="dxa" w:w="3120"/>
            <w:tcBorders>
              <w:top w:val="single" w:color="666666" w:sz="1"/>
              <w:left w:val="single" w:color="666666" w:sz="1"/>
              <w:bottom w:val="single" w:color="666666" w:sz="1"/>
              <w:right w:val="single" w:color="666666" w:sz="1"/>
            </w:tcBorders>
          </w:tcPr>
          <w:p>
            <w:r>
              <w:rPr>
                <w:sz w:val="18"/>
                <w:szCs w:val="18"/>
              </w:rPr>
              <w:t xml:space="preserve">Unlimited viewers, auto-saves, wide reach</w:t>
            </w:r>
          </w:p>
        </w:tc>
        <w:tc>
          <w:tcPr>
            <w:tcW w:type="dxa" w:w="3120"/>
            <w:tcBorders>
              <w:top w:val="single" w:color="666666" w:sz="1"/>
              <w:left w:val="single" w:color="666666" w:sz="1"/>
              <w:bottom w:val="single" w:color="666666" w:sz="1"/>
              <w:right w:val="single" w:color="666666" w:sz="1"/>
            </w:tcBorders>
          </w:tcPr>
          <w:p>
            <w:r>
              <w:rPr>
                <w:sz w:val="18"/>
                <w:szCs w:val="18"/>
              </w:rPr>
              <w:t xml:space="preserve">No two-way interaction, less control</w:t>
            </w:r>
          </w:p>
        </w:tc>
      </w:tr>
    </w:tbl>
    <w:p>
      <w:pPr>
        <w:pStyle w:val="ListParagraph"/>
        <w:numPr>
          <w:ilvl w:val="0"/>
          <w:numId w:val="5"/>
        </w:numPr>
        <w:spacing w:before="150"/>
      </w:pPr>
      <w:r>
        <w:rPr>
          <w:b/>
          <w:bCs/>
          <w:sz w:val="20"/>
          <w:szCs w:val="20"/>
        </w:rPr>
        <w:t xml:space="preserve">If using Zoom Free (40-min limit): Plan to restart quickly or use Google Meet as backup. Alternatively, ask NHAFN if they can provide Pro access.</w:t>
      </w:r>
    </w:p>
    <w:p>
      <w:pPr>
        <w:spacing w:before="200" w:after="100"/>
      </w:pPr>
      <w:r>
        <w:rPr>
          <w:b/>
          <w:bCs/>
          <w:color w:val="1E3A5F"/>
          <w:sz w:val="24"/>
          <w:szCs w:val="24"/>
        </w:rPr>
        <w:t xml:space="preserve">Essential Zoom Settings</w:t>
      </w:r>
    </w:p>
    <w:p>
      <w:pPr>
        <w:pStyle w:val="ListParagraph"/>
        <w:numPr>
          <w:ilvl w:val="0"/>
          <w:numId w:val="4"/>
        </w:numPr>
      </w:pPr>
      <w:r>
        <w:rPr>
          <w:sz w:val="22"/>
          <w:szCs w:val="22"/>
        </w:rPr>
        <w:t xml:space="preserve">Enable waiting room (to control entry)</w:t>
      </w:r>
    </w:p>
    <w:p>
      <w:pPr>
        <w:pStyle w:val="ListParagraph"/>
        <w:numPr>
          <w:ilvl w:val="0"/>
          <w:numId w:val="4"/>
        </w:numPr>
      </w:pPr>
      <w:r>
        <w:rPr>
          <w:sz w:val="22"/>
          <w:szCs w:val="22"/>
        </w:rPr>
        <w:t xml:space="preserve">Enable "Record to Cloud" or "Record locally"</w:t>
      </w:r>
    </w:p>
    <w:p>
      <w:pPr>
        <w:pStyle w:val="ListParagraph"/>
        <w:numPr>
          <w:ilvl w:val="0"/>
          <w:numId w:val="4"/>
        </w:numPr>
      </w:pPr>
      <w:r>
        <w:rPr>
          <w:sz w:val="22"/>
          <w:szCs w:val="22"/>
        </w:rPr>
        <w:t xml:space="preserve">Set up registration (or use external Google Form)</w:t>
      </w:r>
    </w:p>
    <w:p>
      <w:pPr>
        <w:pStyle w:val="ListParagraph"/>
        <w:numPr>
          <w:ilvl w:val="0"/>
          <w:numId w:val="4"/>
        </w:numPr>
      </w:pPr>
      <w:r>
        <w:rPr>
          <w:sz w:val="22"/>
          <w:szCs w:val="22"/>
        </w:rPr>
        <w:t xml:space="preserve">Enable screen sharing for host only</w:t>
      </w:r>
    </w:p>
    <w:p>
      <w:pPr>
        <w:pStyle w:val="ListParagraph"/>
        <w:numPr>
          <w:ilvl w:val="0"/>
          <w:numId w:val="4"/>
        </w:numPr>
      </w:pPr>
      <w:r>
        <w:rPr>
          <w:sz w:val="22"/>
          <w:szCs w:val="22"/>
        </w:rPr>
        <w:t xml:space="preserve">Set up polls in advance (do this in Zoom web portal)</w:t>
      </w:r>
    </w:p>
    <w:p>
      <w:pPr>
        <w:pStyle w:val="ListParagraph"/>
        <w:numPr>
          <w:ilvl w:val="0"/>
          <w:numId w:val="4"/>
        </w:numPr>
      </w:pPr>
      <w:r>
        <w:rPr>
          <w:sz w:val="22"/>
          <w:szCs w:val="22"/>
        </w:rPr>
        <w:t xml:space="preserve">Enable breakout rooms if doing group activities</w:t>
      </w:r>
    </w:p>
    <w:p>
      <w:pPr>
        <w:pStyle w:val="ListParagraph"/>
        <w:numPr>
          <w:ilvl w:val="0"/>
          <w:numId w:val="4"/>
        </w:numPr>
      </w:pPr>
      <w:r>
        <w:rPr>
          <w:sz w:val="22"/>
          <w:szCs w:val="22"/>
        </w:rPr>
        <w:t xml:space="preserve">Mute participants on entry</w:t>
      </w:r>
    </w:p>
    <w:p>
      <w:pPr>
        <w:spacing w:before="200" w:after="100"/>
      </w:pPr>
      <w:r>
        <w:rPr>
          <w:b/>
          <w:bCs/>
          <w:color w:val="1E3A5F"/>
          <w:sz w:val="24"/>
          <w:szCs w:val="24"/>
        </w:rPr>
        <w:t xml:space="preserve">Equipment &amp; Environment Checklist</w:t>
      </w:r>
    </w:p>
    <w:p>
      <w:pPr>
        <w:pStyle w:val="ListParagraph"/>
        <w:numPr>
          <w:ilvl w:val="0"/>
          <w:numId w:val="4"/>
        </w:numPr>
      </w:pPr>
      <w:r>
        <w:rPr>
          <w:sz w:val="22"/>
          <w:szCs w:val="22"/>
        </w:rPr>
        <w:t xml:space="preserve">Laptop/Computer (phone as last resort)</w:t>
      </w:r>
    </w:p>
    <w:p>
      <w:pPr>
        <w:pStyle w:val="ListParagraph"/>
        <w:numPr>
          <w:ilvl w:val="0"/>
          <w:numId w:val="4"/>
        </w:numPr>
      </w:pPr>
      <w:r>
        <w:rPr>
          <w:sz w:val="22"/>
          <w:szCs w:val="22"/>
        </w:rPr>
        <w:t xml:space="preserve">Good internet connection (minimum 5 Mbps upload/download)</w:t>
      </w:r>
    </w:p>
    <w:p>
      <w:pPr>
        <w:pStyle w:val="ListParagraph"/>
        <w:numPr>
          <w:ilvl w:val="0"/>
          <w:numId w:val="4"/>
        </w:numPr>
      </w:pPr>
      <w:r>
        <w:rPr>
          <w:sz w:val="22"/>
          <w:szCs w:val="22"/>
        </w:rPr>
        <w:t xml:space="preserve">Backup internet (mobile hotspot ready)</w:t>
      </w:r>
    </w:p>
    <w:p>
      <w:pPr>
        <w:pStyle w:val="ListParagraph"/>
        <w:numPr>
          <w:ilvl w:val="0"/>
          <w:numId w:val="4"/>
        </w:numPr>
      </w:pPr>
      <w:r>
        <w:rPr>
          <w:sz w:val="22"/>
          <w:szCs w:val="22"/>
        </w:rPr>
        <w:t xml:space="preserve">External microphone or headset (better audio quality)</w:t>
      </w:r>
    </w:p>
    <w:p>
      <w:pPr>
        <w:pStyle w:val="ListParagraph"/>
        <w:numPr>
          <w:ilvl w:val="0"/>
          <w:numId w:val="4"/>
        </w:numPr>
      </w:pPr>
      <w:r>
        <w:rPr>
          <w:sz w:val="22"/>
          <w:szCs w:val="22"/>
        </w:rPr>
        <w:t xml:space="preserve">Webcam or laptop camera</w:t>
      </w:r>
    </w:p>
    <w:p>
      <w:pPr>
        <w:pStyle w:val="ListParagraph"/>
        <w:numPr>
          <w:ilvl w:val="0"/>
          <w:numId w:val="4"/>
        </w:numPr>
      </w:pPr>
      <w:r>
        <w:rPr>
          <w:sz w:val="22"/>
          <w:szCs w:val="22"/>
        </w:rPr>
        <w:t xml:space="preserve">Good lighting (face the window or use lamp in front)</w:t>
      </w:r>
    </w:p>
    <w:p>
      <w:pPr>
        <w:pStyle w:val="ListParagraph"/>
        <w:numPr>
          <w:ilvl w:val="0"/>
          <w:numId w:val="4"/>
        </w:numPr>
      </w:pPr>
      <w:r>
        <w:rPr>
          <w:sz w:val="22"/>
          <w:szCs w:val="22"/>
        </w:rPr>
        <w:t xml:space="preserve">Quiet space with closed door</w:t>
      </w:r>
    </w:p>
    <w:p>
      <w:pPr>
        <w:pStyle w:val="ListParagraph"/>
        <w:numPr>
          <w:ilvl w:val="0"/>
          <w:numId w:val="4"/>
        </w:numPr>
      </w:pPr>
      <w:r>
        <w:rPr>
          <w:sz w:val="22"/>
          <w:szCs w:val="22"/>
        </w:rPr>
        <w:t xml:space="preserve">Clean, professional background (or Zoom virtual background)</w:t>
      </w:r>
    </w:p>
    <w:p>
      <w:pPr>
        <w:pStyle w:val="ListParagraph"/>
        <w:numPr>
          <w:ilvl w:val="0"/>
          <w:numId w:val="4"/>
        </w:numPr>
      </w:pPr>
      <w:r>
        <w:rPr>
          <w:sz w:val="22"/>
          <w:szCs w:val="22"/>
        </w:rPr>
        <w:t xml:space="preserve">Water nearby</w:t>
      </w:r>
    </w:p>
    <w:p>
      <w:pPr>
        <w:pStyle w:val="ListParagraph"/>
        <w:numPr>
          <w:ilvl w:val="0"/>
          <w:numId w:val="4"/>
        </w:numPr>
      </w:pPr>
      <w:r>
        <w:rPr>
          <w:sz w:val="22"/>
          <w:szCs w:val="22"/>
        </w:rPr>
        <w:t xml:space="preserve">"Do Not Disturb" sign on door</w:t>
      </w:r>
    </w:p>
    <w:p>
      <w:pPr>
        <w:spacing w:before="200" w:after="100"/>
      </w:pPr>
      <w:r>
        <w:rPr>
          <w:b/>
          <w:bCs/>
          <w:color w:val="1E3A5F"/>
          <w:sz w:val="24"/>
          <w:szCs w:val="24"/>
        </w:rPr>
        <w:t xml:space="preserve">Co-Host Responsibilities</w:t>
      </w:r>
    </w:p>
    <w:p>
      <w:r>
        <w:rPr>
          <w:sz w:val="20"/>
          <w:szCs w:val="20"/>
        </w:rPr>
        <w:t xml:space="preserve">Having a co-host is CRITICAL for success. Their role:</w:t>
      </w:r>
    </w:p>
    <w:p>
      <w:pPr>
        <w:pStyle w:val="ListParagraph"/>
        <w:numPr>
          <w:ilvl w:val="0"/>
          <w:numId w:val="4"/>
        </w:numPr>
      </w:pPr>
      <w:r>
        <w:rPr>
          <w:sz w:val="22"/>
          <w:szCs w:val="22"/>
        </w:rPr>
        <w:t xml:space="preserve">Monitor chat and flag important questions</w:t>
      </w:r>
    </w:p>
    <w:p>
      <w:pPr>
        <w:pStyle w:val="ListParagraph"/>
        <w:numPr>
          <w:ilvl w:val="0"/>
          <w:numId w:val="4"/>
        </w:numPr>
      </w:pPr>
      <w:r>
        <w:rPr>
          <w:sz w:val="22"/>
          <w:szCs w:val="22"/>
        </w:rPr>
        <w:t xml:space="preserve">Take attendance screenshots</w:t>
      </w:r>
    </w:p>
    <w:p>
      <w:pPr>
        <w:pStyle w:val="ListParagraph"/>
        <w:numPr>
          <w:ilvl w:val="0"/>
          <w:numId w:val="4"/>
        </w:numPr>
      </w:pPr>
      <w:r>
        <w:rPr>
          <w:sz w:val="22"/>
          <w:szCs w:val="22"/>
        </w:rPr>
        <w:t xml:space="preserve">Admit participants from waiting room</w:t>
      </w:r>
    </w:p>
    <w:p>
      <w:pPr>
        <w:pStyle w:val="ListParagraph"/>
        <w:numPr>
          <w:ilvl w:val="0"/>
          <w:numId w:val="4"/>
        </w:numPr>
      </w:pPr>
      <w:r>
        <w:rPr>
          <w:sz w:val="22"/>
          <w:szCs w:val="22"/>
        </w:rPr>
        <w:t xml:space="preserve">Launch polls at right time</w:t>
      </w:r>
    </w:p>
    <w:p>
      <w:pPr>
        <w:pStyle w:val="ListParagraph"/>
        <w:numPr>
          <w:ilvl w:val="0"/>
          <w:numId w:val="4"/>
        </w:numPr>
      </w:pPr>
      <w:r>
        <w:rPr>
          <w:sz w:val="22"/>
          <w:szCs w:val="22"/>
        </w:rPr>
        <w:t xml:space="preserve">Manage breakout rooms</w:t>
      </w:r>
    </w:p>
    <w:p>
      <w:pPr>
        <w:pStyle w:val="ListParagraph"/>
        <w:numPr>
          <w:ilvl w:val="0"/>
          <w:numId w:val="4"/>
        </w:numPr>
      </w:pPr>
      <w:r>
        <w:rPr>
          <w:sz w:val="22"/>
          <w:szCs w:val="22"/>
        </w:rPr>
        <w:t xml:space="preserve">Handle technical issues if main host has problems</w:t>
      </w:r>
    </w:p>
    <w:p>
      <w:pPr>
        <w:pStyle w:val="ListParagraph"/>
        <w:numPr>
          <w:ilvl w:val="0"/>
          <w:numId w:val="4"/>
        </w:numPr>
      </w:pPr>
      <w:r>
        <w:rPr>
          <w:sz w:val="22"/>
          <w:szCs w:val="22"/>
        </w:rPr>
        <w:t xml:space="preserve">Share survey links in chat</w:t>
      </w:r>
    </w:p>
    <w:p>
      <w:r>
        <w:br w:type="page"/>
      </w:r>
    </w:p>
    <w:p>
      <w:pPr>
        <w:shd w:fill="1E3A5F" w:val="clear"/>
        <w:spacing w:before="300" w:after="150"/>
      </w:pPr>
      <w:r>
        <w:rPr>
          <w:b/>
          <w:bCs/>
          <w:color w:val="FFFFFF"/>
          <w:sz w:val="28"/>
          <w:szCs w:val="28"/>
        </w:rPr>
        <w:t xml:space="preserve">PART 5: PROMOTIONAL MATERIALS &amp; SCRIPTS</w:t>
      </w:r>
    </w:p>
    <w:p>
      <w:pPr>
        <w:spacing w:before="200" w:after="100"/>
      </w:pPr>
      <w:r>
        <w:rPr>
          <w:b/>
          <w:bCs/>
          <w:color w:val="1E3A5F"/>
          <w:sz w:val="24"/>
          <w:szCs w:val="24"/>
        </w:rPr>
        <w:t xml:space="preserve">Social Media Post Templates</w:t>
      </w:r>
    </w:p>
    <w:p>
      <w:pPr>
        <w:spacing w:before="150"/>
      </w:pPr>
      <w:r>
        <w:rPr>
          <w:b/>
          <w:bCs/>
          <w:color w:val="1E3A5F"/>
          <w:sz w:val="22"/>
          <w:szCs w:val="22"/>
        </w:rPr>
        <w:t xml:space="preserve">TEMPLATE 1: Announcement Post (Day 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666666" w:sz="1"/>
              <w:left w:val="single" w:color="666666" w:sz="1"/>
              <w:bottom w:val="single" w:color="666666" w:sz="1"/>
              <w:right w:val="single" w:color="666666" w:sz="1"/>
            </w:tcBorders>
            <w:shd w:fill="FFF4E6" w:val="clear"/>
          </w:tcPr>
          <w:p>
            <w:r>
              <w:rPr>
                <w:sz w:val="20"/>
                <w:szCs w:val="20"/>
              </w:rPr>
              <w:t xml:space="preserve">📢 FREE WEBINAR ALERT! 📢
🎓 Student Mental Health: Thriving Beyond Grades
Feeling the pressure? Struggling with stress? You're not alone!
Join us for an honest conversation about:
✅ Understanding academic stress &amp; burnout
✅ Practical self-care strategies
✅ When and how to seek help
✅ Breaking mental health stigma
📅 Date: November 30, 2025
⏰ Time: 6:00 PM - 7:30 PM NST
💻 Platform: Zoom (link after registration)
🎯 For: Students, Parents, Educators, Everyone!
💰 Cost: FREE
Register Now: [LINK]
Let's prioritize mental health together! 💚
#MentalHealthMatters #StudentWellbeing #NHAFN #BreakTheStigma #NepalMentalHealth</w:t>
            </w:r>
          </w:p>
        </w:tc>
      </w:tr>
    </w:tbl>
    <w:p>
      <w:pPr>
        <w:spacing w:before="200"/>
      </w:pPr>
      <w:r>
        <w:rPr>
          <w:b/>
          <w:bCs/>
          <w:color w:val="1E3A5F"/>
          <w:sz w:val="22"/>
          <w:szCs w:val="22"/>
        </w:rPr>
        <w:t xml:space="preserve">TEMPLATE 2: Countdown Post (2 days before)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666666" w:sz="1"/>
              <w:left w:val="single" w:color="666666" w:sz="1"/>
              <w:bottom w:val="single" w:color="666666" w:sz="1"/>
              <w:right w:val="single" w:color="666666" w:sz="1"/>
            </w:tcBorders>
            <w:shd w:fill="FFF4E6" w:val="clear"/>
          </w:tcPr>
          <w:p>
            <w:r>
              <w:rPr>
                <w:sz w:val="20"/>
                <w:szCs w:val="20"/>
              </w:rPr>
              <w:t xml:space="preserve">⏰ ONLY 2 DAYS LEFT! ⏰
Our Student Mental Health Webinar is happening THIS SUNDAY!
Did you know?
• 1 in 4 students experience significant academic stress
• Most don't know where to turn for help
• Mental health support can transform academic success
Don't miss this opportunity to:
💡 Learn practical coping strategies
💡 Connect with others who understand
💡 Get expert guidance
💡 Access free resources
📅 November 30, 2025 | ⏰ 6:00 PM
Limited spots available! Register now: [LINK]
Tag a friend who needs this! 👇
#StudentMentalHealth #AcademicStress #MentalHealthAwareness</w:t>
            </w:r>
          </w:p>
        </w:tc>
      </w:tr>
    </w:tbl>
    <w:p>
      <w:pPr>
        <w:spacing w:before="200"/>
      </w:pPr>
      <w:r>
        <w:rPr>
          <w:b/>
          <w:bCs/>
          <w:color w:val="1E3A5F"/>
          <w:sz w:val="22"/>
          <w:szCs w:val="22"/>
        </w:rPr>
        <w:t xml:space="preserve">TEMPLATE 3: Day-Of Reminder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666666" w:sz="1"/>
              <w:left w:val="single" w:color="666666" w:sz="1"/>
              <w:bottom w:val="single" w:color="666666" w:sz="1"/>
              <w:right w:val="single" w:color="666666" w:sz="1"/>
            </w:tcBorders>
            <w:shd w:fill="FFF4E6" w:val="clear"/>
          </w:tcPr>
          <w:p>
            <w:r>
              <w:rPr>
                <w:sz w:val="20"/>
                <w:szCs w:val="20"/>
              </w:rPr>
              <w:t xml:space="preserve">🚨 TODAY! 🚨
Student Mental Health Webinar
⏰ TONIGHT at 6:00 PM NST
Last-minute registration still open!
✅ What to expect:
• 90 minutes of practical strategies
• Interactive activities
• Q&amp;A with mental health experts
• Free resources to take home
• Supportive community space
📱 Join from anywhere - phone, laptop, tablet
🎥 Cameras optional - participate as you're comfortable
💬 Ask questions anonymously in chat
Register NOW: [LINK]
Zoom link will be sent 1 hour before start!
See you tonight! 💚
#MentalHealthWebinar #TonightAt6PM</w:t>
            </w:r>
          </w:p>
        </w:tc>
      </w:tr>
    </w:tbl>
    <w:p>
      <w:pPr>
        <w:spacing w:before="200" w:after="100"/>
      </w:pPr>
      <w:r>
        <w:rPr>
          <w:b/>
          <w:bCs/>
          <w:color w:val="1E3A5F"/>
          <w:sz w:val="24"/>
          <w:szCs w:val="24"/>
        </w:rPr>
        <w:t xml:space="preserve">WhatsApp Message Template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666666" w:sz="1"/>
              <w:left w:val="single" w:color="666666" w:sz="1"/>
              <w:bottom w:val="single" w:color="666666" w:sz="1"/>
              <w:right w:val="single" w:color="666666" w:sz="1"/>
            </w:tcBorders>
          </w:tcPr>
          <w:p>
            <w:r>
              <w:rPr>
                <w:sz w:val="20"/>
                <w:szCs w:val="20"/>
              </w:rPr>
              <w:t xml:space="preserve">Hi everyone! 👋
I'm hosting a FREE webinar on Student Mental Health this Sunday, Nov 30 at 6 PM.
If you or someone you know is dealing with academic stress, exam pressure, or just wants to learn more about mental wellness - this is for you!
🎯 Topics: Stress management, self-care, seeking help, breaking stigma
⏰ 90 minutes | 💻 Online (Zoom)
✨ Completely FREE
Would love to see you there! Register here:
[LINK]
Feel free to forward to anyone who might benefit! 😊</w:t>
            </w:r>
          </w:p>
        </w:tc>
      </w:tr>
    </w:tbl>
    <w:p>
      <w:pPr>
        <w:spacing w:before="200" w:after="100"/>
      </w:pPr>
      <w:r>
        <w:rPr>
          <w:b/>
          <w:bCs/>
          <w:color w:val="1E3A5F"/>
          <w:sz w:val="24"/>
          <w:szCs w:val="24"/>
        </w:rPr>
        <w:t xml:space="preserve">Email Templates</w:t>
      </w:r>
    </w:p>
    <w:p>
      <w:pPr>
        <w:spacing w:before="150"/>
      </w:pPr>
      <w:r>
        <w:rPr>
          <w:b/>
          <w:bCs/>
          <w:color w:val="1E3A5F"/>
          <w:sz w:val="22"/>
          <w:szCs w:val="22"/>
        </w:rPr>
        <w:t xml:space="preserve">EMAIL 1: Registration Confirmation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666666" w:sz="1"/>
              <w:left w:val="single" w:color="666666" w:sz="1"/>
              <w:bottom w:val="single" w:color="666666" w:sz="1"/>
              <w:right w:val="single" w:color="666666" w:sz="1"/>
            </w:tcBorders>
            <w:shd w:fill="1E3A5F" w:val="clear"/>
          </w:tcPr>
          <w:p>
            <w:r>
              <w:rPr>
                <w:b/>
                <w:bCs/>
                <w:color w:val="FFFFFF"/>
                <w:sz w:val="20"/>
                <w:szCs w:val="20"/>
              </w:rPr>
              <w:t xml:space="preserve">Subject: You're Registered! Student Mental Health Webinar - Nov 30</w:t>
            </w:r>
          </w:p>
        </w:tc>
      </w:tr>
      <w:tr>
        <w:tc>
          <w:tcPr>
            <w:tcW w:type="dxa" w:w="9360"/>
            <w:tcBorders>
              <w:top w:val="single" w:color="666666" w:sz="1"/>
              <w:left w:val="single" w:color="666666" w:sz="1"/>
              <w:bottom w:val="single" w:color="666666" w:sz="1"/>
              <w:right w:val="single" w:color="666666" w:sz="1"/>
            </w:tcBorders>
          </w:tcPr>
          <w:p>
            <w:r>
              <w:rPr>
                <w:sz w:val="20"/>
                <w:szCs w:val="20"/>
              </w:rPr>
              <w:t xml:space="preserve">Dear [Name],
Thank you for registering for our Student Mental Health Webinar!
Webinar Details:
📅 Date: Sunday, November 30, 2025
⏰ Time: 6:00 PM - 7:30 PM NST
💻 Platform: Zoom
What to Expect:
• Understanding academic stress and mental health
• Practical coping strategies you can use immediately
• Resources for seeking help in Nepal
• Interactive Q&amp;A session
• Supportive, judgment-free space
Next Steps:
1. We'll send you the Zoom link on November 29 (one day before)
2. Please complete this quick pre-webinar survey: [LINK] (takes 2 minutes)
3. Mark your calendar and set a reminder!
Questions? Reply to this email anytime.
Looking forward to seeing you there!
Warm regards,
[Your Name]
NHAFN Mental Health Fellow
[Your Contact]</w:t>
            </w:r>
          </w:p>
        </w:tc>
      </w:tr>
    </w:tbl>
    <w:p>
      <w:pPr>
        <w:spacing w:before="200"/>
      </w:pPr>
      <w:r>
        <w:rPr>
          <w:b/>
          <w:bCs/>
          <w:color w:val="1E3A5F"/>
          <w:sz w:val="22"/>
          <w:szCs w:val="22"/>
        </w:rPr>
        <w:t xml:space="preserve">EMAIL 2: Zoom Link (Day Before)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666666" w:sz="1"/>
              <w:left w:val="single" w:color="666666" w:sz="1"/>
              <w:bottom w:val="single" w:color="666666" w:sz="1"/>
              <w:right w:val="single" w:color="666666" w:sz="1"/>
            </w:tcBorders>
            <w:shd w:fill="1E3A5F" w:val="clear"/>
          </w:tcPr>
          <w:p>
            <w:r>
              <w:rPr>
                <w:b/>
                <w:bCs/>
                <w:color w:val="FFFFFF"/>
                <w:sz w:val="20"/>
                <w:szCs w:val="20"/>
              </w:rPr>
              <w:t xml:space="preserve">Subject: Tomorrow at 6 PM! Your Zoom Link Inside</w:t>
            </w:r>
          </w:p>
        </w:tc>
      </w:tr>
      <w:tr>
        <w:tc>
          <w:tcPr>
            <w:tcW w:type="dxa" w:w="9360"/>
            <w:tcBorders>
              <w:top w:val="single" w:color="666666" w:sz="1"/>
              <w:left w:val="single" w:color="666666" w:sz="1"/>
              <w:bottom w:val="single" w:color="666666" w:sz="1"/>
              <w:right w:val="single" w:color="666666" w:sz="1"/>
            </w:tcBorders>
          </w:tcPr>
          <w:p>
            <w:r>
              <w:rPr>
                <w:sz w:val="20"/>
                <w:szCs w:val="20"/>
              </w:rPr>
              <w:t xml:space="preserve">Dear [Name],
Your Student Mental Health Webinar is TOMORROW!
🗓️ Sunday, November 30, 2025
⏰ 6:00 PM NST (We'll start admitting at 5:50 PM)
📺 JOIN HERE:
[ZOOM LINK]
Meeting ID: XXX XXX XXXX
Passcode: XXXXX
Tips for Best Experience:
✅ Join from a quiet space if possible
✅ Use headphones for better audio
✅ Have paper/pen ready for notes
✅ Questions? Use chat function
✅ Cameras are optional - no pressure!
See you tomorrow at 6 PM! Can't wait to connect with you.
Best,
[Your Name]</w:t>
            </w:r>
          </w:p>
        </w:tc>
      </w:tr>
    </w:tbl>
    <w:p>
      <w:r>
        <w:br w:type="page"/>
      </w:r>
    </w:p>
    <w:p>
      <w:pPr>
        <w:shd w:fill="1E3A5F" w:val="clear"/>
        <w:spacing w:before="300" w:after="150"/>
      </w:pPr>
      <w:r>
        <w:rPr>
          <w:b/>
          <w:bCs/>
          <w:color w:val="FFFFFF"/>
          <w:sz w:val="28"/>
          <w:szCs w:val="28"/>
        </w:rPr>
        <w:t xml:space="preserve">PART 6: SURVEY TEMPLATES</w:t>
      </w:r>
    </w:p>
    <w:p>
      <w:pPr>
        <w:spacing w:before="200" w:after="100"/>
      </w:pPr>
      <w:r>
        <w:rPr>
          <w:b/>
          <w:bCs/>
          <w:color w:val="1E3A5F"/>
          <w:sz w:val="24"/>
          <w:szCs w:val="24"/>
        </w:rPr>
        <w:t xml:space="preserve">Pre-Webinar Survey (5 Questions)</w:t>
      </w:r>
    </w:p>
    <w:p>
      <w:pPr>
        <w:spacing w:after="100"/>
      </w:pPr>
      <w:r>
        <w:rPr>
          <w:i/>
          <w:iCs/>
          <w:sz w:val="20"/>
          <w:szCs w:val="20"/>
        </w:rPr>
        <w:t xml:space="preserve">Use Google Forms. This establishes baseline knowledge.</w:t>
      </w:r>
    </w:p>
    <w:p>
      <w:pPr>
        <w:spacing w:before="150"/>
      </w:pPr>
      <w:r>
        <w:rPr>
          <w:sz w:val="20"/>
          <w:szCs w:val="20"/>
        </w:rPr>
        <w:t xml:space="preserve">1. How would you rate your current knowledge about student mental health?</w:t>
      </w:r>
    </w:p>
    <w:p>
      <w:pPr>
        <w:spacing left="360"/>
      </w:pPr>
      <w:r>
        <w:rPr>
          <w:sz w:val="18"/>
          <w:szCs w:val="18"/>
        </w:rPr>
        <w:t xml:space="preserve">○ Very Low  ○ Low  ○ Moderate  ○ High  ○ Very High</w:t>
      </w:r>
    </w:p>
    <w:p>
      <w:pPr>
        <w:spacing w:before="100"/>
      </w:pPr>
      <w:r>
        <w:rPr>
          <w:sz w:val="20"/>
          <w:szCs w:val="20"/>
        </w:rPr>
        <w:t xml:space="preserve">2. Have you or someone you know experienced significant academic stress?</w:t>
      </w:r>
    </w:p>
    <w:p>
      <w:pPr>
        <w:spacing left="360"/>
      </w:pPr>
      <w:r>
        <w:rPr>
          <w:sz w:val="18"/>
          <w:szCs w:val="18"/>
        </w:rPr>
        <w:t xml:space="preserve">○ Yes, personally  ○ Yes, someone I know  ○ Both  ○ No  ○ Prefer not to say</w:t>
      </w:r>
    </w:p>
    <w:p>
      <w:pPr>
        <w:spacing w:before="100"/>
      </w:pPr>
      <w:r>
        <w:rPr>
          <w:sz w:val="20"/>
          <w:szCs w:val="20"/>
        </w:rPr>
        <w:t xml:space="preserve">3. How comfortable do you feel talking about mental health? (1-5 scale)</w:t>
      </w:r>
    </w:p>
    <w:p>
      <w:pPr>
        <w:spacing left="360"/>
      </w:pPr>
      <w:r>
        <w:rPr>
          <w:sz w:val="18"/>
          <w:szCs w:val="18"/>
        </w:rPr>
        <w:t xml:space="preserve">1 = Very uncomfortable, 5 = Very comfortable</w:t>
      </w:r>
    </w:p>
    <w:p>
      <w:pPr>
        <w:spacing w:before="100"/>
      </w:pPr>
      <w:r>
        <w:rPr>
          <w:sz w:val="20"/>
          <w:szCs w:val="20"/>
        </w:rPr>
        <w:t xml:space="preserve">4. Do you know where to seek mental health support in Nepal?</w:t>
      </w:r>
    </w:p>
    <w:p>
      <w:pPr>
        <w:spacing left="360"/>
      </w:pPr>
      <w:r>
        <w:rPr>
          <w:sz w:val="18"/>
          <w:szCs w:val="18"/>
        </w:rPr>
        <w:t xml:space="preserve">○ Yes, I know several resources  ○ Yes, I know one or two  ○ Not sure  ○ No</w:t>
      </w:r>
    </w:p>
    <w:p>
      <w:pPr>
        <w:spacing w:before="100"/>
      </w:pPr>
      <w:r>
        <w:rPr>
          <w:sz w:val="20"/>
          <w:szCs w:val="20"/>
        </w:rPr>
        <w:t xml:space="preserve">5. What do you hope to learn from this webinar? (Open-ended)</w:t>
      </w:r>
    </w:p>
    <w:p>
      <w:pPr>
        <w:spacing w:before="200" w:after="100"/>
      </w:pPr>
      <w:r>
        <w:rPr>
          <w:b/>
          <w:bCs/>
          <w:color w:val="1E3A5F"/>
          <w:sz w:val="24"/>
          <w:szCs w:val="24"/>
        </w:rPr>
        <w:t xml:space="preserve">Post-Webinar Survey (8-10 Questions)</w:t>
      </w:r>
    </w:p>
    <w:p>
      <w:pPr>
        <w:spacing w:before="150"/>
      </w:pPr>
      <w:r>
        <w:rPr>
          <w:sz w:val="20"/>
          <w:szCs w:val="20"/>
        </w:rPr>
        <w:t xml:space="preserve">1. Overall, how satisfied were you with this webinar?</w:t>
      </w:r>
    </w:p>
    <w:p>
      <w:pPr>
        <w:spacing left="360"/>
      </w:pPr>
      <w:r>
        <w:rPr>
          <w:sz w:val="18"/>
          <w:szCs w:val="18"/>
        </w:rPr>
        <w:t xml:space="preserve">○ Very Dissatisfied  ○ Dissatisfied  ○ Neutral  ○ Satisfied  ○ Very Satisfied</w:t>
      </w:r>
    </w:p>
    <w:p>
      <w:pPr>
        <w:spacing w:before="100"/>
      </w:pPr>
      <w:r>
        <w:rPr>
          <w:sz w:val="20"/>
          <w:szCs w:val="20"/>
        </w:rPr>
        <w:t xml:space="preserve">2. How would you rate your knowledge about student mental health NOW?</w:t>
      </w:r>
    </w:p>
    <w:p>
      <w:pPr>
        <w:spacing left="360"/>
      </w:pPr>
      <w:r>
        <w:rPr>
          <w:sz w:val="18"/>
          <w:szCs w:val="18"/>
        </w:rPr>
        <w:t xml:space="preserve">○ Very Low  ○ Low  ○ Moderate  ○ High  ○ Very High</w:t>
      </w:r>
    </w:p>
    <w:p>
      <w:pPr>
        <w:spacing w:before="100"/>
      </w:pPr>
      <w:r>
        <w:rPr>
          <w:sz w:val="20"/>
          <w:szCs w:val="20"/>
        </w:rPr>
        <w:t xml:space="preserve">3. The content was relevant to my needs (1-5 scale)</w:t>
      </w:r>
    </w:p>
    <w:p>
      <w:pPr>
        <w:spacing w:before="100"/>
      </w:pPr>
      <w:r>
        <w:rPr>
          <w:sz w:val="20"/>
          <w:szCs w:val="20"/>
        </w:rPr>
        <w:t xml:space="preserve">4. The facilitator was knowledgeable and engaging (1-5 scale)</w:t>
      </w:r>
    </w:p>
    <w:p>
      <w:pPr>
        <w:spacing w:before="100"/>
      </w:pPr>
      <w:r>
        <w:rPr>
          <w:sz w:val="20"/>
          <w:szCs w:val="20"/>
        </w:rPr>
        <w:t xml:space="preserve">5. I learned practical strategies I can use immediately</w:t>
      </w:r>
    </w:p>
    <w:p>
      <w:pPr>
        <w:spacing left="360"/>
      </w:pPr>
      <w:r>
        <w:rPr>
          <w:sz w:val="18"/>
          <w:szCs w:val="18"/>
        </w:rPr>
        <w:t xml:space="preserve">○ Strongly Disagree  ○ Disagree  ○ Neutral  ○ Agree  ○ Strongly Agree</w:t>
      </w:r>
    </w:p>
    <w:p>
      <w:pPr>
        <w:spacing w:before="100"/>
      </w:pPr>
      <w:r>
        <w:rPr>
          <w:sz w:val="20"/>
          <w:szCs w:val="20"/>
        </w:rPr>
        <w:t xml:space="preserve">6. I feel more comfortable talking about mental health now</w:t>
      </w:r>
    </w:p>
    <w:p>
      <w:pPr>
        <w:spacing left="360"/>
      </w:pPr>
      <w:r>
        <w:rPr>
          <w:sz w:val="18"/>
          <w:szCs w:val="18"/>
        </w:rPr>
        <w:t xml:space="preserve">○ Strongly Disagree  ○ Disagree  ○ Neutral  ○ Agree  ○ Strongly Agree</w:t>
      </w:r>
    </w:p>
    <w:p>
      <w:pPr>
        <w:spacing w:before="100"/>
      </w:pPr>
      <w:r>
        <w:rPr>
          <w:sz w:val="20"/>
          <w:szCs w:val="20"/>
        </w:rPr>
        <w:t xml:space="preserve">7. I now know where to seek mental health support</w:t>
      </w:r>
    </w:p>
    <w:p>
      <w:pPr>
        <w:spacing left="360"/>
      </w:pPr>
      <w:r>
        <w:rPr>
          <w:sz w:val="18"/>
          <w:szCs w:val="18"/>
        </w:rPr>
        <w:t xml:space="preserve">○ Strongly Disagree  ○ Disagree  ○ Neutral  ○ Agree  ○ Strongly Agree</w:t>
      </w:r>
    </w:p>
    <w:p>
      <w:pPr>
        <w:spacing w:before="100"/>
      </w:pPr>
      <w:r>
        <w:rPr>
          <w:sz w:val="20"/>
          <w:szCs w:val="20"/>
        </w:rPr>
        <w:t xml:space="preserve">8. What was the most valuable thing you learned? (Open)</w:t>
      </w:r>
    </w:p>
    <w:p>
      <w:pPr>
        <w:spacing w:before="100"/>
      </w:pPr>
      <w:r>
        <w:rPr>
          <w:sz w:val="20"/>
          <w:szCs w:val="20"/>
        </w:rPr>
        <w:t xml:space="preserve">9. What could be improved? (Open)</w:t>
      </w:r>
    </w:p>
    <w:p>
      <w:pPr>
        <w:spacing w:before="100"/>
      </w:pPr>
      <w:r>
        <w:rPr>
          <w:sz w:val="20"/>
          <w:szCs w:val="20"/>
        </w:rPr>
        <w:t xml:space="preserve">10. Would you recommend this webinar to others?</w:t>
      </w:r>
    </w:p>
    <w:p>
      <w:pPr>
        <w:spacing left="360"/>
      </w:pPr>
      <w:r>
        <w:rPr>
          <w:sz w:val="18"/>
          <w:szCs w:val="18"/>
        </w:rPr>
        <w:t xml:space="preserve">○ Definitely Not  ○ Probably Not  ○ Maybe  ○ Probably Yes  ○ Definitely Yes</w:t>
      </w:r>
    </w:p>
    <w:p>
      <w:r>
        <w:br w:type="page"/>
      </w:r>
    </w:p>
    <w:p>
      <w:pPr>
        <w:shd w:fill="1E3A5F" w:val="clear"/>
        <w:spacing w:before="300" w:after="150"/>
      </w:pPr>
      <w:r>
        <w:rPr>
          <w:b/>
          <w:bCs/>
          <w:color w:val="FFFFFF"/>
          <w:sz w:val="28"/>
          <w:szCs w:val="28"/>
        </w:rPr>
        <w:t xml:space="preserve">PART 7: DAY-OF EXECUTION GUIDE</w:t>
      </w:r>
    </w:p>
    <w:p>
      <w:pPr>
        <w:spacing w:before="200" w:after="100"/>
      </w:pPr>
      <w:r>
        <w:rPr>
          <w:b/>
          <w:bCs/>
          <w:color w:val="1E3A5F"/>
          <w:sz w:val="24"/>
          <w:szCs w:val="24"/>
        </w:rPr>
        <w:t xml:space="preserve">Final Preparation (Morning of Nov 30)</w:t>
      </w:r>
    </w:p>
    <w:p>
      <w:pPr>
        <w:pStyle w:val="ListParagraph"/>
        <w:numPr>
          <w:ilvl w:val="0"/>
          <w:numId w:val="4"/>
        </w:numPr>
      </w:pPr>
      <w:r>
        <w:rPr>
          <w:sz w:val="22"/>
          <w:szCs w:val="22"/>
        </w:rPr>
        <w:t xml:space="preserve">Review all content one last time</w:t>
      </w:r>
    </w:p>
    <w:p>
      <w:pPr>
        <w:pStyle w:val="ListParagraph"/>
        <w:numPr>
          <w:ilvl w:val="0"/>
          <w:numId w:val="4"/>
        </w:numPr>
      </w:pPr>
      <w:r>
        <w:rPr>
          <w:sz w:val="22"/>
          <w:szCs w:val="22"/>
        </w:rPr>
        <w:t xml:space="preserve">Test internet speed</w:t>
      </w:r>
    </w:p>
    <w:p>
      <w:pPr>
        <w:pStyle w:val="ListParagraph"/>
        <w:numPr>
          <w:ilvl w:val="0"/>
          <w:numId w:val="4"/>
        </w:numPr>
      </w:pPr>
      <w:r>
        <w:rPr>
          <w:sz w:val="22"/>
          <w:szCs w:val="22"/>
        </w:rPr>
        <w:t xml:space="preserve">Charge all devices fully</w:t>
      </w:r>
    </w:p>
    <w:p>
      <w:pPr>
        <w:pStyle w:val="ListParagraph"/>
        <w:numPr>
          <w:ilvl w:val="0"/>
          <w:numId w:val="4"/>
        </w:numPr>
      </w:pPr>
      <w:r>
        <w:rPr>
          <w:sz w:val="22"/>
          <w:szCs w:val="22"/>
        </w:rPr>
        <w:t xml:space="preserve">Prepare your speaking space</w:t>
      </w:r>
    </w:p>
    <w:p>
      <w:pPr>
        <w:pStyle w:val="ListParagraph"/>
        <w:numPr>
          <w:ilvl w:val="0"/>
          <w:numId w:val="4"/>
        </w:numPr>
      </w:pPr>
      <w:r>
        <w:rPr>
          <w:sz w:val="22"/>
          <w:szCs w:val="22"/>
        </w:rPr>
        <w:t xml:space="preserve">Eat a good meal (but not too heavy)</w:t>
      </w:r>
    </w:p>
    <w:p>
      <w:pPr>
        <w:pStyle w:val="ListParagraph"/>
        <w:numPr>
          <w:ilvl w:val="0"/>
          <w:numId w:val="4"/>
        </w:numPr>
      </w:pPr>
      <w:r>
        <w:rPr>
          <w:sz w:val="22"/>
          <w:szCs w:val="22"/>
        </w:rPr>
        <w:t xml:space="preserve">Do breathing exercises to calm nerves</w:t>
      </w:r>
    </w:p>
    <w:p>
      <w:pPr>
        <w:spacing w:before="200" w:after="100"/>
      </w:pPr>
      <w:r>
        <w:rPr>
          <w:b/>
          <w:bCs/>
          <w:color w:val="1E3A5F"/>
          <w:sz w:val="24"/>
          <w:szCs w:val="24"/>
        </w:rPr>
        <w:t xml:space="preserve">Timeline for Day-Of</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500"/>
        <w:gridCol w:w="7860"/>
      </w:tblGrid>
      <w:tr>
        <w:tc>
          <w:tcPr>
            <w:tcW w:type="dxa" w:w="1500"/>
            <w:tcBorders>
              <w:top w:val="single" w:color="666666" w:sz="1"/>
              <w:left w:val="single" w:color="666666" w:sz="1"/>
              <w:bottom w:val="single" w:color="666666" w:sz="1"/>
              <w:right w:val="single" w:color="666666" w:sz="1"/>
            </w:tcBorders>
            <w:shd w:fill="1E3A5F" w:val="clear"/>
          </w:tcPr>
          <w:p>
            <w:pPr>
              <w:jc w:val="center"/>
            </w:pPr>
            <w:r>
              <w:rPr>
                <w:b/>
                <w:bCs/>
                <w:color w:val="FFFFFF"/>
                <w:sz w:val="20"/>
                <w:szCs w:val="20"/>
              </w:rPr>
              <w:t xml:space="preserve">Time</w:t>
            </w:r>
          </w:p>
        </w:tc>
        <w:tc>
          <w:tcPr>
            <w:tcW w:type="dxa" w:w="7860"/>
            <w:tcBorders>
              <w:top w:val="single" w:color="666666" w:sz="1"/>
              <w:left w:val="single" w:color="666666" w:sz="1"/>
              <w:bottom w:val="single" w:color="666666" w:sz="1"/>
              <w:right w:val="single" w:color="666666" w:sz="1"/>
            </w:tcBorders>
            <w:shd w:fill="1E3A5F" w:val="clear"/>
          </w:tcPr>
          <w:p>
            <w:r>
              <w:rPr>
                <w:b/>
                <w:bCs/>
                <w:color w:val="FFFFFF"/>
                <w:sz w:val="20"/>
                <w:szCs w:val="20"/>
              </w:rPr>
              <w:t xml:space="preserve">Action</w:t>
            </w:r>
          </w:p>
        </w:tc>
      </w:tr>
      <w:tr>
        <w:tc>
          <w:tcPr>
            <w:tcW w:type="dxa" w:w="1500"/>
            <w:tcBorders>
              <w:top w:val="single" w:color="666666" w:sz="1"/>
              <w:left w:val="single" w:color="666666" w:sz="1"/>
              <w:bottom w:val="single" w:color="666666" w:sz="1"/>
              <w:right w:val="single" w:color="666666" w:sz="1"/>
            </w:tcBorders>
          </w:tcPr>
          <w:p>
            <w:pPr>
              <w:jc w:val="center"/>
            </w:pPr>
            <w:r>
              <w:rPr>
                <w:sz w:val="20"/>
                <w:szCs w:val="20"/>
              </w:rPr>
              <w:t xml:space="preserve">4:00 PM</w:t>
            </w:r>
          </w:p>
        </w:tc>
        <w:tc>
          <w:tcPr>
            <w:tcW w:type="dxa" w:w="7860"/>
            <w:tcBorders>
              <w:top w:val="single" w:color="666666" w:sz="1"/>
              <w:left w:val="single" w:color="666666" w:sz="1"/>
              <w:bottom w:val="single" w:color="666666" w:sz="1"/>
              <w:right w:val="single" w:color="666666" w:sz="1"/>
            </w:tcBorders>
          </w:tcPr>
          <w:p>
            <w:r>
              <w:rPr>
                <w:sz w:val="20"/>
                <w:szCs w:val="20"/>
              </w:rPr>
              <w:t xml:space="preserve">Send final reminder email to all registrants</w:t>
            </w:r>
          </w:p>
        </w:tc>
      </w:tr>
      <w:tr>
        <w:tc>
          <w:tcPr>
            <w:tcW w:type="dxa" w:w="1500"/>
            <w:tcBorders>
              <w:top w:val="single" w:color="666666" w:sz="1"/>
              <w:left w:val="single" w:color="666666" w:sz="1"/>
              <w:bottom w:val="single" w:color="666666" w:sz="1"/>
              <w:right w:val="single" w:color="666666" w:sz="1"/>
            </w:tcBorders>
          </w:tcPr>
          <w:p>
            <w:pPr>
              <w:jc w:val="center"/>
            </w:pPr>
            <w:r>
              <w:rPr>
                <w:sz w:val="20"/>
                <w:szCs w:val="20"/>
              </w:rPr>
              <w:t xml:space="preserve">5:00 PM</w:t>
            </w:r>
          </w:p>
        </w:tc>
        <w:tc>
          <w:tcPr>
            <w:tcW w:type="dxa" w:w="7860"/>
            <w:tcBorders>
              <w:top w:val="single" w:color="666666" w:sz="1"/>
              <w:left w:val="single" w:color="666666" w:sz="1"/>
              <w:bottom w:val="single" w:color="666666" w:sz="1"/>
              <w:right w:val="single" w:color="666666" w:sz="1"/>
            </w:tcBorders>
          </w:tcPr>
          <w:p>
            <w:r>
              <w:rPr>
                <w:sz w:val="20"/>
                <w:szCs w:val="20"/>
              </w:rPr>
              <w:t xml:space="preserve">Final tech check, get dressed professionally (at least top half!), drink water</w:t>
            </w:r>
          </w:p>
        </w:tc>
      </w:tr>
      <w:tr>
        <w:tc>
          <w:tcPr>
            <w:tcW w:type="dxa" w:w="1500"/>
            <w:tcBorders>
              <w:top w:val="single" w:color="666666" w:sz="1"/>
              <w:left w:val="single" w:color="666666" w:sz="1"/>
              <w:bottom w:val="single" w:color="666666" w:sz="1"/>
              <w:right w:val="single" w:color="666666" w:sz="1"/>
            </w:tcBorders>
          </w:tcPr>
          <w:p>
            <w:pPr>
              <w:jc w:val="center"/>
            </w:pPr>
            <w:r>
              <w:rPr>
                <w:sz w:val="20"/>
                <w:szCs w:val="20"/>
              </w:rPr>
              <w:t xml:space="preserve">5:30 PM</w:t>
            </w:r>
          </w:p>
        </w:tc>
        <w:tc>
          <w:tcPr>
            <w:tcW w:type="dxa" w:w="7860"/>
            <w:tcBorders>
              <w:top w:val="single" w:color="666666" w:sz="1"/>
              <w:left w:val="single" w:color="666666" w:sz="1"/>
              <w:bottom w:val="single" w:color="666666" w:sz="1"/>
              <w:right w:val="single" w:color="666666" w:sz="1"/>
            </w:tcBorders>
          </w:tcPr>
          <w:p>
            <w:r>
              <w:rPr>
                <w:sz w:val="20"/>
                <w:szCs w:val="20"/>
              </w:rPr>
              <w:t xml:space="preserve">Co-host opens Zoom room, checks all settings, tests screen share</w:t>
            </w:r>
          </w:p>
        </w:tc>
      </w:tr>
      <w:tr>
        <w:tc>
          <w:tcPr>
            <w:tcW w:type="dxa" w:w="1500"/>
            <w:tcBorders>
              <w:top w:val="single" w:color="666666" w:sz="1"/>
              <w:left w:val="single" w:color="666666" w:sz="1"/>
              <w:bottom w:val="single" w:color="666666" w:sz="1"/>
              <w:right w:val="single" w:color="666666" w:sz="1"/>
            </w:tcBorders>
          </w:tcPr>
          <w:p>
            <w:pPr>
              <w:jc w:val="center"/>
            </w:pPr>
            <w:r>
              <w:rPr>
                <w:sz w:val="20"/>
                <w:szCs w:val="20"/>
              </w:rPr>
              <w:t xml:space="preserve">5:45 PM</w:t>
            </w:r>
          </w:p>
        </w:tc>
        <w:tc>
          <w:tcPr>
            <w:tcW w:type="dxa" w:w="7860"/>
            <w:tcBorders>
              <w:top w:val="single" w:color="666666" w:sz="1"/>
              <w:left w:val="single" w:color="666666" w:sz="1"/>
              <w:bottom w:val="single" w:color="666666" w:sz="1"/>
              <w:right w:val="single" w:color="666666" w:sz="1"/>
            </w:tcBorders>
          </w:tcPr>
          <w:p>
            <w:r>
              <w:rPr>
                <w:sz w:val="20"/>
                <w:szCs w:val="20"/>
              </w:rPr>
              <w:t xml:space="preserve">Main host (you) joins, tests audio/video, shares screen to verify slides work</w:t>
            </w:r>
          </w:p>
        </w:tc>
      </w:tr>
      <w:tr>
        <w:tc>
          <w:tcPr>
            <w:tcW w:type="dxa" w:w="1500"/>
            <w:tcBorders>
              <w:top w:val="single" w:color="666666" w:sz="1"/>
              <w:left w:val="single" w:color="666666" w:sz="1"/>
              <w:bottom w:val="single" w:color="666666" w:sz="1"/>
              <w:right w:val="single" w:color="666666" w:sz="1"/>
            </w:tcBorders>
          </w:tcPr>
          <w:p>
            <w:pPr>
              <w:jc w:val="center"/>
            </w:pPr>
            <w:r>
              <w:rPr>
                <w:sz w:val="20"/>
                <w:szCs w:val="20"/>
              </w:rPr>
              <w:t xml:space="preserve">5:50 PM</w:t>
            </w:r>
          </w:p>
        </w:tc>
        <w:tc>
          <w:tcPr>
            <w:tcW w:type="dxa" w:w="7860"/>
            <w:tcBorders>
              <w:top w:val="single" w:color="666666" w:sz="1"/>
              <w:left w:val="single" w:color="666666" w:sz="1"/>
              <w:bottom w:val="single" w:color="666666" w:sz="1"/>
              <w:right w:val="single" w:color="666666" w:sz="1"/>
            </w:tcBorders>
          </w:tcPr>
          <w:p>
            <w:r>
              <w:rPr>
                <w:sz w:val="20"/>
                <w:szCs w:val="20"/>
              </w:rPr>
              <w:t xml:space="preserve">Start admitting participants from waiting room, play soft music, co-host welcomes people in chat</w:t>
            </w:r>
          </w:p>
        </w:tc>
      </w:tr>
      <w:tr>
        <w:tc>
          <w:tcPr>
            <w:tcW w:type="dxa" w:w="1500"/>
            <w:tcBorders>
              <w:top w:val="single" w:color="666666" w:sz="1"/>
              <w:left w:val="single" w:color="666666" w:sz="1"/>
              <w:bottom w:val="single" w:color="666666" w:sz="1"/>
              <w:right w:val="single" w:color="666666" w:sz="1"/>
            </w:tcBorders>
            <w:shd w:fill="E8F5E9" w:val="clear"/>
          </w:tcPr>
          <w:p>
            <w:pPr>
              <w:jc w:val="center"/>
            </w:pPr>
            <w:r>
              <w:rPr>
                <w:b/>
                <w:bCs/>
                <w:sz w:val="20"/>
                <w:szCs w:val="20"/>
              </w:rPr>
              <w:t xml:space="preserve">6:00 PM</w:t>
            </w:r>
          </w:p>
        </w:tc>
        <w:tc>
          <w:tcPr>
            <w:tcW w:type="dxa" w:w="7860"/>
            <w:tcBorders>
              <w:top w:val="single" w:color="666666" w:sz="1"/>
              <w:left w:val="single" w:color="666666" w:sz="1"/>
              <w:bottom w:val="single" w:color="666666" w:sz="1"/>
              <w:right w:val="single" w:color="666666" w:sz="1"/>
            </w:tcBorders>
            <w:shd w:fill="E8F5E9" w:val="clear"/>
          </w:tcPr>
          <w:p>
            <w:r>
              <w:rPr>
                <w:b/>
                <w:bCs/>
                <w:sz w:val="20"/>
                <w:szCs w:val="20"/>
              </w:rPr>
              <w:t xml:space="preserve">START RECORDING! Begin webinar with welcome. You've got this! 💪</w:t>
            </w:r>
          </w:p>
        </w:tc>
      </w:tr>
      <w:tr>
        <w:tc>
          <w:tcPr>
            <w:tcW w:type="dxa" w:w="1500"/>
            <w:tcBorders>
              <w:top w:val="single" w:color="666666" w:sz="1"/>
              <w:left w:val="single" w:color="666666" w:sz="1"/>
              <w:bottom w:val="single" w:color="666666" w:sz="1"/>
              <w:right w:val="single" w:color="666666" w:sz="1"/>
            </w:tcBorders>
          </w:tcPr>
          <w:p>
            <w:pPr>
              <w:jc w:val="center"/>
            </w:pPr>
            <w:r>
              <w:rPr>
                <w:sz w:val="20"/>
                <w:szCs w:val="20"/>
              </w:rPr>
              <w:t xml:space="preserve">7:30 PM</w:t>
            </w:r>
          </w:p>
        </w:tc>
        <w:tc>
          <w:tcPr>
            <w:tcW w:type="dxa" w:w="7860"/>
            <w:tcBorders>
              <w:top w:val="single" w:color="666666" w:sz="1"/>
              <w:left w:val="single" w:color="666666" w:sz="1"/>
              <w:bottom w:val="single" w:color="666666" w:sz="1"/>
              <w:right w:val="single" w:color="666666" w:sz="1"/>
            </w:tcBorders>
          </w:tcPr>
          <w:p>
            <w:r>
              <w:rPr>
                <w:sz w:val="20"/>
                <w:szCs w:val="20"/>
              </w:rPr>
              <w:t xml:space="preserve">Wrap up, share post-survey link, thank everyone, end recording, close meeting</w:t>
            </w:r>
          </w:p>
        </w:tc>
      </w:tr>
      <w:tr>
        <w:tc>
          <w:tcPr>
            <w:tcW w:type="dxa" w:w="1500"/>
            <w:tcBorders>
              <w:top w:val="single" w:color="666666" w:sz="1"/>
              <w:left w:val="single" w:color="666666" w:sz="1"/>
              <w:bottom w:val="single" w:color="666666" w:sz="1"/>
              <w:right w:val="single" w:color="666666" w:sz="1"/>
            </w:tcBorders>
          </w:tcPr>
          <w:p>
            <w:pPr>
              <w:jc w:val="center"/>
            </w:pPr>
            <w:r>
              <w:rPr>
                <w:sz w:val="20"/>
                <w:szCs w:val="20"/>
              </w:rPr>
              <w:t xml:space="preserve">7:35 PM</w:t>
            </w:r>
          </w:p>
        </w:tc>
        <w:tc>
          <w:tcPr>
            <w:tcW w:type="dxa" w:w="7860"/>
            <w:tcBorders>
              <w:top w:val="single" w:color="666666" w:sz="1"/>
              <w:left w:val="single" w:color="666666" w:sz="1"/>
              <w:bottom w:val="single" w:color="666666" w:sz="1"/>
              <w:right w:val="single" w:color="666666" w:sz="1"/>
            </w:tcBorders>
          </w:tcPr>
          <w:p>
            <w:r>
              <w:rPr>
                <w:sz w:val="20"/>
                <w:szCs w:val="20"/>
              </w:rPr>
              <w:t xml:space="preserve">Download recording immediately, save chat transcript, celebrate! 🎉</w:t>
            </w:r>
          </w:p>
        </w:tc>
      </w:tr>
    </w:tbl>
    <w:p>
      <w:pPr>
        <w:spacing w:before="200" w:after="100"/>
      </w:pPr>
      <w:r>
        <w:rPr>
          <w:b/>
          <w:bCs/>
          <w:color w:val="1E3A5F"/>
          <w:sz w:val="24"/>
          <w:szCs w:val="24"/>
        </w:rPr>
        <w:t xml:space="preserve">Handling Common Challenges</w:t>
      </w:r>
    </w:p>
    <w:p>
      <w:pPr>
        <w:spacing w:before="150"/>
      </w:pPr>
      <w:r>
        <w:rPr>
          <w:b/>
          <w:bCs/>
          <w:sz w:val="20"/>
          <w:szCs w:val="20"/>
        </w:rPr>
        <w:t xml:space="preserve">Challenge: Internet cuts out</w:t>
      </w:r>
    </w:p>
    <w:p>
      <w:pPr>
        <w:spacing left="360"/>
      </w:pPr>
      <w:r>
        <w:rPr>
          <w:sz w:val="20"/>
          <w:szCs w:val="20"/>
        </w:rPr>
        <w:t xml:space="preserve">Solution: Have co-host ready to take over. Switch to mobile hotspot. Rejoin quickly. Apologize briefly and continue.</w:t>
      </w:r>
    </w:p>
    <w:p>
      <w:pPr>
        <w:spacing w:before="100"/>
      </w:pPr>
      <w:r>
        <w:rPr>
          <w:b/>
          <w:bCs/>
          <w:sz w:val="20"/>
          <w:szCs w:val="20"/>
        </w:rPr>
        <w:t xml:space="preserve">Challenge: Very few people show up</w:t>
      </w:r>
    </w:p>
    <w:p>
      <w:pPr>
        <w:spacing left="360"/>
      </w:pPr>
      <w:r>
        <w:rPr>
          <w:sz w:val="20"/>
          <w:szCs w:val="20"/>
        </w:rPr>
        <w:t xml:space="preserve">Solution: Proceed anyway! 5 people is still impact. Make it more intimate and interactive. Recording will reach many more.</w:t>
      </w:r>
    </w:p>
    <w:p>
      <w:pPr>
        <w:spacing w:before="100"/>
      </w:pPr>
      <w:r>
        <w:rPr>
          <w:b/>
          <w:bCs/>
          <w:sz w:val="20"/>
          <w:szCs w:val="20"/>
        </w:rPr>
        <w:t xml:space="preserve">Challenge: Difficult or inappropriate question</w:t>
      </w:r>
    </w:p>
    <w:p>
      <w:pPr>
        <w:spacing left="360"/>
      </w:pPr>
      <w:r>
        <w:rPr>
          <w:sz w:val="20"/>
          <w:szCs w:val="20"/>
        </w:rPr>
        <w:t xml:space="preserve">Solution: Acknowledge, set boundary kindly. "That's beyond today's scope, but I can connect with you afterward." Move on.</w:t>
      </w:r>
    </w:p>
    <w:p>
      <w:pPr>
        <w:spacing w:before="100"/>
      </w:pPr>
      <w:r>
        <w:rPr>
          <w:b/>
          <w:bCs/>
          <w:sz w:val="20"/>
          <w:szCs w:val="20"/>
        </w:rPr>
        <w:t xml:space="preserve">Challenge: Running over time</w:t>
      </w:r>
    </w:p>
    <w:p>
      <w:pPr>
        <w:spacing left="360"/>
      </w:pPr>
      <w:r>
        <w:rPr>
          <w:sz w:val="20"/>
          <w:szCs w:val="20"/>
        </w:rPr>
        <w:t xml:space="preserve">Solution: Have co-host send you time warnings (60 min, 75 min). Skip less critical content, prioritize Q&amp;A.</w:t>
      </w:r>
    </w:p>
    <w:p>
      <w:pPr>
        <w:spacing w:before="100"/>
      </w:pPr>
      <w:r>
        <w:rPr>
          <w:b/>
          <w:bCs/>
          <w:sz w:val="20"/>
          <w:szCs w:val="20"/>
        </w:rPr>
        <w:t xml:space="preserve">Challenge: Someone shares crisis situation</w:t>
      </w:r>
    </w:p>
    <w:p>
      <w:pPr>
        <w:spacing left="360"/>
      </w:pPr>
      <w:r>
        <w:rPr>
          <w:sz w:val="20"/>
          <w:szCs w:val="20"/>
        </w:rPr>
        <w:t xml:space="preserve">Solution: Acknowledge compassionately, DO NOT attempt therapy. Offer to connect privately after. Share crisis helpline.</w:t>
      </w:r>
    </w:p>
    <w:p>
      <w:r>
        <w:br w:type="page"/>
      </w:r>
    </w:p>
    <w:p>
      <w:pPr>
        <w:shd w:fill="1E3A5F" w:val="clear"/>
        <w:spacing w:before="300" w:after="150"/>
      </w:pPr>
      <w:r>
        <w:rPr>
          <w:b/>
          <w:bCs/>
          <w:color w:val="FFFFFF"/>
          <w:sz w:val="28"/>
          <w:szCs w:val="28"/>
        </w:rPr>
        <w:t xml:space="preserve">YOU'VE GOT THIS! 💪</w:t>
      </w:r>
    </w:p>
    <w:p>
      <w:pPr>
        <w:spacing w:before="200" w:after="150"/>
        <w:jc w:val="center"/>
      </w:pPr>
      <w:r>
        <w:rPr>
          <w:b/>
          <w:bCs/>
          <w:color w:val="1E3A5F"/>
          <w:sz w:val="28"/>
          <w:szCs w:val="28"/>
        </w:rPr>
        <w:t xml:space="preserve">Final Words of Encouragement</w:t>
      </w:r>
    </w:p>
    <w:p>
      <w:pPr>
        <w:spacing w:after="100"/>
      </w:pPr>
      <w:r>
        <w:rPr>
          <w:b/>
          <w:bCs/>
          <w:sz w:val="22"/>
          <w:szCs w:val="22"/>
        </w:rPr>
        <w:t xml:space="preserve">Remember:</w:t>
      </w:r>
    </w:p>
    <w:p>
      <w:pPr>
        <w:pStyle w:val="ListParagraph"/>
        <w:numPr>
          <w:ilvl w:val="0"/>
          <w:numId w:val="5"/>
        </w:numPr>
      </w:pPr>
      <w:r>
        <w:rPr>
          <w:sz w:val="22"/>
          <w:szCs w:val="22"/>
        </w:rPr>
        <w:t xml:space="preserve">You don't need to be perfect. Authenticity matters more than polish.</w:t>
      </w:r>
    </w:p>
    <w:p>
      <w:pPr>
        <w:pStyle w:val="ListParagraph"/>
        <w:numPr>
          <w:ilvl w:val="0"/>
          <w:numId w:val="5"/>
        </w:numPr>
      </w:pPr>
      <w:r>
        <w:rPr>
          <w:sz w:val="22"/>
          <w:szCs w:val="22"/>
        </w:rPr>
        <w:t xml:space="preserve">Your nervousness shows you care. That's a good thing.</w:t>
      </w:r>
    </w:p>
    <w:p>
      <w:pPr>
        <w:pStyle w:val="ListParagraph"/>
        <w:numPr>
          <w:ilvl w:val="0"/>
          <w:numId w:val="5"/>
        </w:numPr>
      </w:pPr>
      <w:r>
        <w:rPr>
          <w:sz w:val="22"/>
          <w:szCs w:val="22"/>
        </w:rPr>
        <w:t xml:space="preserve">Even reaching 10 people is making a difference.</w:t>
      </w:r>
    </w:p>
    <w:p>
      <w:pPr>
        <w:pStyle w:val="ListParagraph"/>
        <w:numPr>
          <w:ilvl w:val="0"/>
          <w:numId w:val="5"/>
        </w:numPr>
      </w:pPr>
      <w:r>
        <w:rPr>
          <w:sz w:val="22"/>
          <w:szCs w:val="22"/>
        </w:rPr>
        <w:t xml:space="preserve">The recording will extend your impact far beyond the live session.</w:t>
      </w:r>
    </w:p>
    <w:p>
      <w:pPr>
        <w:pStyle w:val="ListParagraph"/>
        <w:numPr>
          <w:ilvl w:val="0"/>
          <w:numId w:val="5"/>
        </w:numPr>
      </w:pPr>
      <w:r>
        <w:rPr>
          <w:sz w:val="22"/>
          <w:szCs w:val="22"/>
        </w:rPr>
        <w:t xml:space="preserve">You've been trained for this through the NHAFN program.</w:t>
      </w:r>
    </w:p>
    <w:p>
      <w:pPr>
        <w:pStyle w:val="ListParagraph"/>
        <w:numPr>
          <w:ilvl w:val="0"/>
          <w:numId w:val="5"/>
        </w:numPr>
      </w:pPr>
      <w:r>
        <w:rPr>
          <w:sz w:val="22"/>
          <w:szCs w:val="22"/>
        </w:rPr>
        <w:t xml:space="preserve">Your passion for mental health advocacy will shine through.</w:t>
      </w:r>
    </w:p>
    <w:p>
      <w:pPr>
        <w:shd w:fill="E8F5E9" w:val="clear"/>
        <w:spacing w:before="200"/>
      </w:pPr>
      <w:r>
        <w:rPr>
          <w:b/>
          <w:bCs/>
          <w:sz w:val="22"/>
          <w:szCs w:val="22"/>
        </w:rPr>
        <w:t xml:space="preserve">Quick Stress-Relief Exercises for Before You Start:</w:t>
      </w:r>
    </w:p>
    <w:p>
      <w:pPr>
        <w:spacing left="360"/>
      </w:pPr>
      <w:r>
        <w:rPr>
          <w:sz w:val="20"/>
          <w:szCs w:val="20"/>
        </w:rPr>
        <w:t xml:space="preserve">• Box breathing: Inhale 4 counts, hold 4, exhale 4, hold 4 (repeat 3x)
• Power pose: Stand tall, hands on hips, 2 minutes
• Reframe: "I'm excited" instead of "I'm nervous"
• Ground yourself: Feel your feet on floor, notice 3 things you can see
• Remind yourself: "I'm prepared. I care. I can do this."</w:t>
      </w:r>
    </w:p>
    <w:p>
      <w:pPr>
        <w:spacing w:before="300"/>
        <w:jc w:val="center"/>
      </w:pPr>
      <w:r>
        <w:rPr>
          <w:b/>
          <w:bCs/>
          <w:color w:val="2E7D32"/>
          <w:sz w:val="28"/>
          <w:szCs w:val="28"/>
        </w:rPr>
        <w:t xml:space="preserve">This webinar will change lives.</w:t>
      </w:r>
    </w:p>
    <w:p>
      <w:pPr>
        <w:jc w:val="center"/>
      </w:pPr>
      <w:r>
        <w:rPr>
          <w:sz w:val="24"/>
          <w:szCs w:val="24"/>
        </w:rPr>
        <w:t xml:space="preserve">Someone watching might finally ask for help.</w:t>
      </w:r>
    </w:p>
    <w:p>
      <w:pPr>
        <w:jc w:val="center"/>
      </w:pPr>
      <w:r>
        <w:rPr>
          <w:sz w:val="24"/>
          <w:szCs w:val="24"/>
        </w:rPr>
        <w:t xml:space="preserve">Someone might realize they're not alone.</w:t>
      </w:r>
    </w:p>
    <w:p>
      <w:pPr>
        <w:jc w:val="center"/>
      </w:pPr>
      <w:r>
        <w:rPr>
          <w:sz w:val="24"/>
          <w:szCs w:val="24"/>
        </w:rPr>
        <w:t xml:space="preserve">That someone could be the reason you're doing this.</w:t>
      </w:r>
    </w:p>
    <w:p>
      <w:pPr>
        <w:spacing w:before="400"/>
        <w:jc w:val="center"/>
      </w:pPr>
      <w:r>
        <w:rPr>
          <w:b/>
          <w:bCs/>
          <w:color w:val="1E3A5F"/>
          <w:sz w:val="32"/>
          <w:szCs w:val="32"/>
        </w:rPr>
        <w:t xml:space="preserve">Good luck! 🌟</w:t>
      </w:r>
    </w:p>
    <w:p>
      <w:pPr>
        <w:jc w:val="center"/>
      </w:pPr>
      <w:r>
        <w:rPr>
          <w:i/>
          <w:iCs/>
          <w:sz w:val="24"/>
          <w:szCs w:val="24"/>
        </w:rPr>
        <w:t xml:space="preserve">You're going to do amazing.</w:t>
      </w:r>
    </w:p>
    <w:p>
      <w:pPr>
        <w:spacing w:before="400"/>
        <w:jc w:val="center"/>
      </w:pPr>
      <w:r>
        <w:rPr>
          <w:sz w:val="20"/>
          <w:szCs w:val="20"/>
        </w:rPr>
        <w:t xml:space="preserve">Questions or need support? Reach out to:</w:t>
      </w:r>
    </w:p>
    <w:p>
      <w:pPr>
        <w:jc w:val="center"/>
      </w:pPr>
      <w:r>
        <w:rPr>
          <w:sz w:val="20"/>
          <w:szCs w:val="20"/>
        </w:rPr>
        <w:t xml:space="preserve">NHAFN Team | Fellow Fellows | Your Mentors</w:t>
      </w:r>
    </w:p>
    <w:p>
      <w:pPr>
        <w:spacing w:before="100"/>
        <w:jc w:val="center"/>
      </w:pPr>
      <w:r>
        <w:rPr>
          <w:b/>
          <w:bCs/>
          <w:sz w:val="22"/>
          <w:szCs w:val="22"/>
        </w:rPr>
        <w:t xml:space="preserve">We're all rooting for you! 💚</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2025-11-25T12:41:12.407Z</dcterms:created>
  <dcterms:modified xsi:type="dcterms:W3CDTF">2025-11-25T12:41:12.409Z</dcterms:modified>
</cp:coreProperties>
</file>

<file path=docProps/custom.xml><?xml version="1.0" encoding="utf-8"?>
<Properties xmlns="http://schemas.openxmlformats.org/officeDocument/2006/custom-properties" xmlns:vt="http://schemas.openxmlformats.org/officeDocument/2006/docPropsVTypes"/>
</file>