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9E8A5" w14:textId="77777777" w:rsidR="00921B65" w:rsidRDefault="00921B65" w:rsidP="00921B65">
      <w:r>
        <w:t>Spring</w:t>
      </w:r>
    </w:p>
    <w:p w14:paraId="5AEEB7F7" w14:textId="77777777" w:rsidR="00921B65" w:rsidRDefault="00921B65" w:rsidP="00921B65">
      <w:r>
        <w:t>Architecture, Modules, Dependency Injection, Spring AOP, Application</w:t>
      </w:r>
    </w:p>
    <w:p w14:paraId="5FD0DCF6" w14:textId="13145726" w:rsidR="00417A96" w:rsidRDefault="00921B65" w:rsidP="00921B65">
      <w:r>
        <w:t>Context, annotation-based configuration, MVC CRUD operations.</w:t>
      </w:r>
    </w:p>
    <w:sectPr w:rsidR="0041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65"/>
    <w:rsid w:val="00417A96"/>
    <w:rsid w:val="00921B65"/>
    <w:rsid w:val="009B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A880"/>
  <w15:chartTrackingRefBased/>
  <w15:docId w15:val="{8A93FF79-EEC1-4A94-8DCB-27CCAF44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Gaikwad</dc:creator>
  <cp:keywords/>
  <dc:description/>
  <cp:lastModifiedBy>Anirudha Gaikwad</cp:lastModifiedBy>
  <cp:revision>1</cp:revision>
  <dcterms:created xsi:type="dcterms:W3CDTF">2024-05-29T12:37:00Z</dcterms:created>
  <dcterms:modified xsi:type="dcterms:W3CDTF">2024-05-29T12:37:00Z</dcterms:modified>
</cp:coreProperties>
</file>