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Practical Task “Requirements Analysis”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Today we suggest you do some of the most common test task - requirements analysis for the provided web-form.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“Ecommpay” application provides users with the possibility to sign up and log in into the app using the Authorization form.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The authorization web-form contains the following input fields: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2.1. “E-mail”</w:t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rtl w:val="0"/>
        </w:rPr>
        <w:t xml:space="preserve">2.2. “pasword” </w:t>
      </w:r>
      <w:r w:rsidDel="00000000" w:rsidR="00000000" w:rsidRPr="00000000">
        <w:rPr>
          <w:color w:val="ff0000"/>
          <w:rtl w:val="0"/>
        </w:rPr>
        <w:t xml:space="preserve">(grammar mistake). 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What min and max length? What symbols, letters, and numbers do we have to use? What if the password would not fit in the field</w:t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rtl w:val="0"/>
        </w:rPr>
        <w:t xml:space="preserve">2.3. “Sign In” button </w:t>
      </w:r>
      <w:r w:rsidDel="00000000" w:rsidR="00000000" w:rsidRPr="00000000">
        <w:rPr>
          <w:color w:val="ff0000"/>
          <w:rtl w:val="0"/>
        </w:rPr>
        <w:t xml:space="preserve">this is not an input field.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should allow users to select the language to be used.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What languages do we have to add? What kind of language list should it be?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The authorization web-form should also contain the link “Forgot your pasword?” to reset the pasword </w:t>
      </w:r>
      <w:r w:rsidDel="00000000" w:rsidR="00000000" w:rsidRPr="00000000">
        <w:rPr>
          <w:color w:val="ff0000"/>
          <w:rtl w:val="0"/>
        </w:rPr>
        <w:t xml:space="preserve">What procedure for resetting a password? </w:t>
      </w:r>
      <w:r w:rsidDel="00000000" w:rsidR="00000000" w:rsidRPr="00000000">
        <w:rPr>
          <w:rtl w:val="0"/>
        </w:rPr>
        <w:t xml:space="preserve">and the text “If you don’t have an account, you can create one here”. “Create one here” should be a link as well and lead to sign up form after clicking it.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 guess sign up form is shown on next page…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 The authorization web-form allows users to show/hide the pasword input using ‘Eye’ icon above the “Pasword” field.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rtl w:val="0"/>
        </w:rPr>
        <w:t xml:space="preserve">5. The form should be created in the colors of the company - white and blue. </w:t>
      </w:r>
      <w:r w:rsidDel="00000000" w:rsidR="00000000" w:rsidRPr="00000000">
        <w:rPr>
          <w:color w:val="ff0000"/>
          <w:rtl w:val="0"/>
        </w:rPr>
        <w:t xml:space="preserve">Clarify the RAL of white and blue.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Elements sizes? Authorization form size?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*original text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*edits</w:t>
      </w:r>
    </w:p>
    <w:sectPr>
      <w:pgSz w:h="16834" w:w="11909" w:orient="portrait"/>
      <w:pgMar w:bottom="692.7165354330737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