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4ECB9" w14:textId="68111133" w:rsidR="00446D91" w:rsidRPr="006E2C40" w:rsidRDefault="00446D91">
      <w:pPr>
        <w:rPr>
          <w:rFonts w:ascii="Arial" w:hAnsi="Arial" w:cs="Arial"/>
        </w:rPr>
      </w:pPr>
    </w:p>
    <w:p w14:paraId="445E5626" w14:textId="1933E1AE" w:rsidR="00446D91" w:rsidRPr="00723762" w:rsidRDefault="0051320D" w:rsidP="009D100C">
      <w:pPr>
        <w:jc w:val="center"/>
        <w:rPr>
          <w:rFonts w:ascii="Arial" w:hAnsi="Arial" w:cs="Arial"/>
          <w:b/>
          <w:bCs/>
          <w:color w:val="003399"/>
          <w:sz w:val="40"/>
          <w:szCs w:val="40"/>
        </w:rPr>
      </w:pPr>
      <w:r>
        <w:rPr>
          <w:rFonts w:ascii="Arial" w:hAnsi="Arial" w:cs="Arial"/>
          <w:b/>
          <w:bCs/>
          <w:color w:val="003399"/>
          <w:sz w:val="40"/>
          <w:szCs w:val="40"/>
        </w:rPr>
        <w:t>NOZZLE OPERATION AND CONFIGURATION</w:t>
      </w:r>
      <w:r w:rsidR="00723762" w:rsidRPr="00723762">
        <w:rPr>
          <w:rFonts w:ascii="Arial" w:hAnsi="Arial" w:cs="Arial"/>
          <w:b/>
          <w:bCs/>
          <w:color w:val="003399"/>
          <w:sz w:val="40"/>
          <w:szCs w:val="40"/>
        </w:rPr>
        <w:t xml:space="preserve"> PROCEDURE</w:t>
      </w:r>
    </w:p>
    <w:p w14:paraId="35F2F254" w14:textId="41ABD5D6" w:rsidR="000509B8" w:rsidRPr="006E2C40" w:rsidRDefault="000509B8" w:rsidP="009D100C">
      <w:pPr>
        <w:jc w:val="center"/>
        <w:rPr>
          <w:rFonts w:ascii="Arial" w:hAnsi="Arial" w:cs="Arial"/>
          <w:b/>
          <w:bCs/>
          <w:color w:val="002060"/>
          <w:sz w:val="32"/>
          <w:szCs w:val="32"/>
        </w:rPr>
      </w:pPr>
    </w:p>
    <w:p w14:paraId="7982F352" w14:textId="17323D26" w:rsidR="009D100C" w:rsidRPr="006E2C40" w:rsidRDefault="009D100C">
      <w:pPr>
        <w:rPr>
          <w:rFonts w:ascii="Arial" w:hAnsi="Arial" w:cs="Arial"/>
          <w:b/>
          <w:bCs/>
          <w:color w:val="003399"/>
          <w:sz w:val="32"/>
          <w:szCs w:val="32"/>
        </w:rPr>
      </w:pPr>
    </w:p>
    <w:p w14:paraId="17112AC8" w14:textId="2640E65A" w:rsidR="009D100C" w:rsidRPr="006E2C40" w:rsidRDefault="009D100C">
      <w:pPr>
        <w:rPr>
          <w:rFonts w:ascii="Arial" w:hAnsi="Arial" w:cs="Arial"/>
          <w:b/>
          <w:bCs/>
          <w:color w:val="003399"/>
          <w:sz w:val="32"/>
          <w:szCs w:val="32"/>
        </w:rPr>
      </w:pPr>
    </w:p>
    <w:p w14:paraId="18BDEFFC" w14:textId="22D1CA9C" w:rsidR="00723762" w:rsidRPr="00723762" w:rsidRDefault="00723762" w:rsidP="00723762">
      <w:pPr>
        <w:rPr>
          <w:rFonts w:ascii="Arial" w:hAnsi="Arial" w:cs="Arial"/>
          <w:b/>
          <w:bCs/>
          <w:color w:val="003399"/>
          <w:sz w:val="32"/>
          <w:szCs w:val="32"/>
        </w:rPr>
      </w:pPr>
      <w:r w:rsidRPr="00723762">
        <w:rPr>
          <w:rFonts w:ascii="Arial" w:hAnsi="Arial" w:cs="Arial"/>
          <w:b/>
          <w:bCs/>
          <w:noProof/>
          <w:color w:val="003399"/>
          <w:sz w:val="32"/>
          <w:szCs w:val="32"/>
        </w:rPr>
        <w:drawing>
          <wp:anchor distT="0" distB="0" distL="114300" distR="114300" simplePos="0" relativeHeight="251658240" behindDoc="1" locked="0" layoutInCell="1" allowOverlap="1" wp14:anchorId="386F1679" wp14:editId="4372CA09">
            <wp:simplePos x="0" y="0"/>
            <wp:positionH relativeFrom="column">
              <wp:posOffset>2586355</wp:posOffset>
            </wp:positionH>
            <wp:positionV relativeFrom="paragraph">
              <wp:posOffset>198688</wp:posOffset>
            </wp:positionV>
            <wp:extent cx="1152525" cy="1195705"/>
            <wp:effectExtent l="0" t="0" r="9525" b="4445"/>
            <wp:wrapTight wrapText="bothSides">
              <wp:wrapPolygon edited="0">
                <wp:start x="0" y="0"/>
                <wp:lineTo x="0" y="21336"/>
                <wp:lineTo x="21421" y="21336"/>
                <wp:lineTo x="21421" y="0"/>
                <wp:lineTo x="0" y="0"/>
              </wp:wrapPolygon>
            </wp:wrapTight>
            <wp:docPr id="759507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52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975CE" w14:textId="3744148A" w:rsidR="009D100C" w:rsidRPr="006E2C40" w:rsidRDefault="009D100C">
      <w:pPr>
        <w:rPr>
          <w:rFonts w:ascii="Arial" w:hAnsi="Arial" w:cs="Arial"/>
          <w:b/>
          <w:bCs/>
          <w:color w:val="003399"/>
          <w:sz w:val="32"/>
          <w:szCs w:val="32"/>
        </w:rPr>
      </w:pPr>
    </w:p>
    <w:p w14:paraId="2DF93249" w14:textId="5548ECAF" w:rsidR="009D100C" w:rsidRPr="00AB7BF5" w:rsidRDefault="009D100C">
      <w:pPr>
        <w:rPr>
          <w:rFonts w:ascii="Arial" w:hAnsi="Arial" w:cs="Arial"/>
          <w:b/>
          <w:bCs/>
          <w:color w:val="003399"/>
          <w:sz w:val="32"/>
          <w:szCs w:val="32"/>
        </w:rPr>
      </w:pPr>
    </w:p>
    <w:p w14:paraId="5DB39661" w14:textId="77777777" w:rsidR="00723762" w:rsidRPr="006E2C40" w:rsidRDefault="00723762">
      <w:pPr>
        <w:rPr>
          <w:rFonts w:ascii="Arial" w:hAnsi="Arial" w:cs="Arial"/>
          <w:b/>
          <w:bCs/>
          <w:color w:val="003399"/>
          <w:sz w:val="32"/>
          <w:szCs w:val="32"/>
        </w:rPr>
      </w:pPr>
    </w:p>
    <w:p w14:paraId="03A09120" w14:textId="77777777" w:rsidR="009D100C" w:rsidRPr="006E2C40" w:rsidRDefault="009D100C">
      <w:pPr>
        <w:rPr>
          <w:rFonts w:ascii="Arial" w:hAnsi="Arial" w:cs="Arial"/>
          <w:b/>
          <w:bCs/>
          <w:color w:val="003399"/>
          <w:sz w:val="32"/>
          <w:szCs w:val="32"/>
        </w:rPr>
      </w:pPr>
    </w:p>
    <w:p w14:paraId="1ADAE4D6" w14:textId="0E4B031B" w:rsidR="009D100C" w:rsidRPr="00723762" w:rsidRDefault="00723762" w:rsidP="009D100C">
      <w:pPr>
        <w:jc w:val="center"/>
        <w:rPr>
          <w:rFonts w:ascii="Arial" w:hAnsi="Arial" w:cs="Arial"/>
          <w:b/>
          <w:bCs/>
          <w:color w:val="003399"/>
          <w:sz w:val="40"/>
          <w:szCs w:val="40"/>
        </w:rPr>
      </w:pPr>
      <w:r w:rsidRPr="00723762">
        <w:rPr>
          <w:rFonts w:ascii="Arial" w:hAnsi="Arial" w:cs="Arial"/>
          <w:b/>
          <w:bCs/>
          <w:color w:val="003399"/>
          <w:sz w:val="40"/>
          <w:szCs w:val="40"/>
        </w:rPr>
        <w:t xml:space="preserve">UGEE CHEMICALS </w:t>
      </w:r>
      <w:r w:rsidR="009D100C" w:rsidRPr="00723762">
        <w:rPr>
          <w:rFonts w:ascii="Arial" w:hAnsi="Arial" w:cs="Arial"/>
          <w:b/>
          <w:bCs/>
          <w:color w:val="003399"/>
          <w:sz w:val="40"/>
          <w:szCs w:val="40"/>
        </w:rPr>
        <w:t>LIMITED</w:t>
      </w:r>
    </w:p>
    <w:p w14:paraId="57C66453" w14:textId="77777777" w:rsidR="000509B8" w:rsidRPr="006E2C40" w:rsidRDefault="000509B8" w:rsidP="009D100C">
      <w:pPr>
        <w:jc w:val="center"/>
        <w:rPr>
          <w:rFonts w:ascii="Arial" w:hAnsi="Arial" w:cs="Arial"/>
          <w:b/>
          <w:bCs/>
          <w:sz w:val="20"/>
          <w:szCs w:val="20"/>
        </w:rPr>
      </w:pPr>
    </w:p>
    <w:p w14:paraId="2E0B1C83" w14:textId="77777777" w:rsidR="00446D91" w:rsidRPr="006E2C40" w:rsidRDefault="00446D91">
      <w:pPr>
        <w:rPr>
          <w:rFonts w:ascii="Arial" w:hAnsi="Arial" w:cs="Arial"/>
        </w:rPr>
      </w:pPr>
    </w:p>
    <w:p w14:paraId="1BB7F89B" w14:textId="77777777" w:rsidR="000509B8" w:rsidRPr="006E2C40" w:rsidRDefault="000509B8">
      <w:pPr>
        <w:rPr>
          <w:rFonts w:ascii="Arial" w:hAnsi="Arial" w:cs="Arial"/>
        </w:rPr>
      </w:pPr>
    </w:p>
    <w:p w14:paraId="6C540625" w14:textId="77777777" w:rsidR="000509B8" w:rsidRPr="006E2C40" w:rsidRDefault="000509B8">
      <w:pPr>
        <w:rPr>
          <w:rFonts w:ascii="Arial" w:hAnsi="Arial" w:cs="Arial"/>
        </w:rPr>
      </w:pPr>
    </w:p>
    <w:p w14:paraId="3CCBFBA9" w14:textId="77777777" w:rsidR="000509B8" w:rsidRPr="006E2C40" w:rsidRDefault="000509B8">
      <w:pPr>
        <w:rPr>
          <w:rFonts w:ascii="Arial" w:hAnsi="Arial" w:cs="Arial"/>
        </w:rPr>
      </w:pPr>
    </w:p>
    <w:p w14:paraId="3CFF3120" w14:textId="77777777" w:rsidR="000509B8" w:rsidRPr="006E2C40" w:rsidRDefault="000509B8">
      <w:pPr>
        <w:rPr>
          <w:rFonts w:ascii="Arial" w:hAnsi="Arial" w:cs="Arial"/>
        </w:rPr>
      </w:pPr>
    </w:p>
    <w:p w14:paraId="661AB8BC" w14:textId="77777777" w:rsidR="000509B8" w:rsidRPr="006E2C40" w:rsidRDefault="000509B8">
      <w:pPr>
        <w:rPr>
          <w:rFonts w:ascii="Arial" w:hAnsi="Arial" w:cs="Arial"/>
        </w:rPr>
      </w:pPr>
    </w:p>
    <w:p w14:paraId="3D1CF179" w14:textId="77777777" w:rsidR="000509B8" w:rsidRPr="006E2C40" w:rsidRDefault="000509B8">
      <w:pPr>
        <w:rPr>
          <w:rFonts w:ascii="Arial" w:hAnsi="Arial" w:cs="Arial"/>
        </w:rPr>
      </w:pPr>
    </w:p>
    <w:p w14:paraId="36CAD1FD" w14:textId="77777777" w:rsidR="000509B8" w:rsidRPr="006E2C40" w:rsidRDefault="000509B8">
      <w:pPr>
        <w:rPr>
          <w:rFonts w:ascii="Arial" w:hAnsi="Arial" w:cs="Arial"/>
        </w:rPr>
      </w:pPr>
    </w:p>
    <w:p w14:paraId="36EC3DDA" w14:textId="77777777" w:rsidR="000509B8" w:rsidRPr="006E2C40" w:rsidRDefault="000509B8">
      <w:pPr>
        <w:rPr>
          <w:rFonts w:ascii="Arial" w:hAnsi="Arial" w:cs="Arial"/>
        </w:rPr>
      </w:pPr>
    </w:p>
    <w:p w14:paraId="50EFE977" w14:textId="77777777" w:rsidR="000509B8" w:rsidRPr="006E2C40" w:rsidRDefault="000509B8">
      <w:pPr>
        <w:rPr>
          <w:rFonts w:ascii="Arial" w:hAnsi="Arial" w:cs="Arial"/>
        </w:rPr>
      </w:pPr>
    </w:p>
    <w:p w14:paraId="06837D5A" w14:textId="191D0995" w:rsidR="000509B8" w:rsidRPr="006E2C40" w:rsidRDefault="000509B8" w:rsidP="006C35D4">
      <w:pPr>
        <w:tabs>
          <w:tab w:val="center" w:pos="4513"/>
          <w:tab w:val="right" w:pos="9026"/>
        </w:tabs>
        <w:spacing w:after="0" w:line="276" w:lineRule="auto"/>
        <w:jc w:val="both"/>
        <w:rPr>
          <w:rFonts w:ascii="Arial" w:eastAsiaTheme="minorEastAsia" w:hAnsi="Arial" w:cs="Arial"/>
          <w:sz w:val="24"/>
          <w:szCs w:val="24"/>
        </w:rPr>
      </w:pPr>
      <w:r w:rsidRPr="006E2C40">
        <w:rPr>
          <w:rFonts w:ascii="Arial" w:eastAsiaTheme="minorEastAsia" w:hAnsi="Arial" w:cs="Arial"/>
          <w:sz w:val="24"/>
          <w:szCs w:val="24"/>
        </w:rPr>
        <w:t xml:space="preserve">Document No: </w:t>
      </w:r>
      <w:r w:rsidR="00BE6B4A">
        <w:rPr>
          <w:rFonts w:ascii="Arial" w:eastAsiaTheme="minorEastAsia" w:hAnsi="Arial" w:cs="Arial"/>
          <w:sz w:val="24"/>
          <w:szCs w:val="24"/>
        </w:rPr>
        <w:t>UC</w:t>
      </w:r>
      <w:r w:rsidRPr="006E2C40">
        <w:rPr>
          <w:rFonts w:ascii="Arial" w:eastAsiaTheme="minorEastAsia" w:hAnsi="Arial" w:cs="Arial"/>
          <w:sz w:val="24"/>
          <w:szCs w:val="24"/>
        </w:rPr>
        <w:t>L-</w:t>
      </w:r>
      <w:r w:rsidR="00BE6B4A">
        <w:rPr>
          <w:rFonts w:ascii="Arial" w:eastAsiaTheme="minorEastAsia" w:hAnsi="Arial" w:cs="Arial"/>
          <w:sz w:val="24"/>
          <w:szCs w:val="24"/>
        </w:rPr>
        <w:t>Q</w:t>
      </w:r>
      <w:r w:rsidRPr="006E2C40">
        <w:rPr>
          <w:rFonts w:ascii="Arial" w:eastAsiaTheme="minorEastAsia" w:hAnsi="Arial" w:cs="Arial"/>
          <w:sz w:val="24"/>
          <w:szCs w:val="24"/>
        </w:rPr>
        <w:t>MS-</w:t>
      </w:r>
      <w:r w:rsidR="00DF2984">
        <w:rPr>
          <w:rFonts w:ascii="Arial" w:eastAsiaTheme="minorEastAsia" w:hAnsi="Arial" w:cs="Arial"/>
          <w:sz w:val="24"/>
          <w:szCs w:val="24"/>
        </w:rPr>
        <w:t>MSG</w:t>
      </w:r>
      <w:r w:rsidRPr="006E2C40">
        <w:rPr>
          <w:rFonts w:ascii="Arial" w:eastAsiaTheme="minorEastAsia" w:hAnsi="Arial" w:cs="Arial"/>
          <w:sz w:val="24"/>
          <w:szCs w:val="24"/>
        </w:rPr>
        <w:t>-</w:t>
      </w:r>
      <w:r w:rsidR="00BE6B4A">
        <w:rPr>
          <w:rFonts w:ascii="Arial" w:eastAsiaTheme="minorEastAsia" w:hAnsi="Arial" w:cs="Arial"/>
          <w:sz w:val="24"/>
          <w:szCs w:val="24"/>
        </w:rPr>
        <w:t>SOP</w:t>
      </w:r>
      <w:r w:rsidRPr="006E2C40">
        <w:rPr>
          <w:rFonts w:ascii="Arial" w:eastAsiaTheme="minorEastAsia" w:hAnsi="Arial" w:cs="Arial"/>
          <w:sz w:val="24"/>
          <w:szCs w:val="24"/>
        </w:rPr>
        <w:t>-0</w:t>
      </w:r>
      <w:r w:rsidR="00DF2984">
        <w:rPr>
          <w:rFonts w:ascii="Arial" w:eastAsiaTheme="minorEastAsia" w:hAnsi="Arial" w:cs="Arial"/>
          <w:sz w:val="24"/>
          <w:szCs w:val="24"/>
        </w:rPr>
        <w:t>4</w:t>
      </w:r>
      <w:r w:rsidRPr="006E2C40">
        <w:rPr>
          <w:rFonts w:ascii="Arial" w:eastAsiaTheme="minorEastAsia" w:hAnsi="Arial" w:cs="Arial"/>
          <w:sz w:val="24"/>
          <w:szCs w:val="24"/>
        </w:rPr>
        <w:tab/>
        <w:t xml:space="preserve">                                                                </w:t>
      </w:r>
    </w:p>
    <w:p w14:paraId="27CEDBA3" w14:textId="3F1E9C8D" w:rsidR="000509B8" w:rsidRPr="006E2C40" w:rsidRDefault="000509B8" w:rsidP="006C35D4">
      <w:pPr>
        <w:tabs>
          <w:tab w:val="center" w:pos="4513"/>
          <w:tab w:val="right" w:pos="9026"/>
        </w:tabs>
        <w:spacing w:after="0" w:line="276" w:lineRule="auto"/>
        <w:jc w:val="both"/>
        <w:rPr>
          <w:rFonts w:ascii="Arial" w:eastAsiaTheme="minorEastAsia" w:hAnsi="Arial" w:cs="Arial"/>
          <w:sz w:val="24"/>
          <w:szCs w:val="24"/>
        </w:rPr>
      </w:pPr>
      <w:r w:rsidRPr="006E2C40">
        <w:rPr>
          <w:rFonts w:ascii="Arial" w:eastAsiaTheme="minorEastAsia" w:hAnsi="Arial" w:cs="Arial"/>
          <w:sz w:val="24"/>
          <w:szCs w:val="24"/>
        </w:rPr>
        <w:t xml:space="preserve">Version No: </w:t>
      </w:r>
      <w:r w:rsidR="00BE6B4A">
        <w:rPr>
          <w:rFonts w:ascii="Arial" w:eastAsiaTheme="minorEastAsia" w:hAnsi="Arial" w:cs="Arial"/>
          <w:sz w:val="24"/>
          <w:szCs w:val="24"/>
        </w:rPr>
        <w:t>1</w:t>
      </w:r>
      <w:r w:rsidRPr="006E2C40">
        <w:rPr>
          <w:rFonts w:ascii="Arial" w:eastAsiaTheme="minorEastAsia" w:hAnsi="Arial" w:cs="Arial"/>
          <w:sz w:val="24"/>
          <w:szCs w:val="24"/>
        </w:rPr>
        <w:t>.0</w:t>
      </w:r>
    </w:p>
    <w:p w14:paraId="710F92AA" w14:textId="6BA47520" w:rsidR="000509B8" w:rsidRPr="006E2C40" w:rsidRDefault="000509B8" w:rsidP="006C35D4">
      <w:pPr>
        <w:spacing w:after="0" w:line="276" w:lineRule="auto"/>
        <w:rPr>
          <w:rFonts w:ascii="Arial" w:eastAsia="Arial" w:hAnsi="Arial" w:cs="Arial"/>
          <w:sz w:val="24"/>
          <w:szCs w:val="24"/>
        </w:rPr>
      </w:pPr>
      <w:r w:rsidRPr="006E2C40">
        <w:rPr>
          <w:rFonts w:ascii="Arial" w:eastAsia="Arial" w:hAnsi="Arial" w:cs="Arial"/>
          <w:color w:val="000000" w:themeColor="text1"/>
          <w:sz w:val="24"/>
          <w:szCs w:val="24"/>
        </w:rPr>
        <w:t xml:space="preserve">Effective Date: </w:t>
      </w:r>
      <w:r w:rsidR="00562444">
        <w:rPr>
          <w:rFonts w:ascii="Arial" w:eastAsia="Arial" w:hAnsi="Arial" w:cs="Arial"/>
          <w:color w:val="000000" w:themeColor="text1"/>
          <w:sz w:val="24"/>
          <w:szCs w:val="24"/>
        </w:rPr>
        <w:t>30</w:t>
      </w:r>
      <w:r w:rsidR="00BE6B4A" w:rsidRPr="00BE6B4A">
        <w:rPr>
          <w:rFonts w:ascii="Arial" w:eastAsia="Arial" w:hAnsi="Arial" w:cs="Arial"/>
          <w:color w:val="000000" w:themeColor="text1"/>
          <w:sz w:val="24"/>
          <w:szCs w:val="24"/>
          <w:vertAlign w:val="superscript"/>
        </w:rPr>
        <w:t>th</w:t>
      </w:r>
      <w:r w:rsidR="00BE6B4A">
        <w:rPr>
          <w:rFonts w:ascii="Arial" w:eastAsia="Arial" w:hAnsi="Arial" w:cs="Arial"/>
          <w:color w:val="000000" w:themeColor="text1"/>
          <w:sz w:val="24"/>
          <w:szCs w:val="24"/>
        </w:rPr>
        <w:t xml:space="preserve"> </w:t>
      </w:r>
      <w:r w:rsidR="004920D4">
        <w:rPr>
          <w:rFonts w:ascii="Arial" w:eastAsia="Arial" w:hAnsi="Arial" w:cs="Arial"/>
          <w:color w:val="000000" w:themeColor="text1"/>
          <w:sz w:val="24"/>
          <w:szCs w:val="24"/>
        </w:rPr>
        <w:t>Mar</w:t>
      </w:r>
      <w:r w:rsidR="00BE6B4A">
        <w:rPr>
          <w:rFonts w:ascii="Arial" w:eastAsia="Arial" w:hAnsi="Arial" w:cs="Arial"/>
          <w:color w:val="000000" w:themeColor="text1"/>
          <w:sz w:val="24"/>
          <w:szCs w:val="24"/>
        </w:rPr>
        <w:t xml:space="preserve">. </w:t>
      </w:r>
      <w:r w:rsidRPr="006E2C40">
        <w:rPr>
          <w:rFonts w:ascii="Arial" w:eastAsia="Arial" w:hAnsi="Arial" w:cs="Arial"/>
          <w:sz w:val="24"/>
          <w:szCs w:val="24"/>
        </w:rPr>
        <w:t>202</w:t>
      </w:r>
      <w:r w:rsidR="00BE6B4A">
        <w:rPr>
          <w:rFonts w:ascii="Arial" w:eastAsia="Arial" w:hAnsi="Arial" w:cs="Arial"/>
          <w:sz w:val="24"/>
          <w:szCs w:val="24"/>
        </w:rPr>
        <w:t>5</w:t>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p>
    <w:p w14:paraId="45CCBCE1" w14:textId="1D9C2E50" w:rsidR="000509B8" w:rsidRPr="006E2C40" w:rsidRDefault="000509B8" w:rsidP="006C35D4">
      <w:pPr>
        <w:spacing w:after="0" w:line="276" w:lineRule="auto"/>
        <w:rPr>
          <w:rFonts w:ascii="Arial" w:hAnsi="Arial" w:cs="Arial"/>
          <w:b/>
          <w:bCs/>
          <w:sz w:val="24"/>
          <w:szCs w:val="24"/>
        </w:rPr>
      </w:pPr>
      <w:r w:rsidRPr="006E2C40">
        <w:rPr>
          <w:rFonts w:ascii="Arial" w:eastAsia="Arial" w:hAnsi="Arial" w:cs="Arial"/>
          <w:sz w:val="24"/>
          <w:szCs w:val="24"/>
        </w:rPr>
        <w:t xml:space="preserve">Review Due Date: </w:t>
      </w:r>
      <w:r w:rsidR="00562444">
        <w:rPr>
          <w:rFonts w:ascii="Arial" w:eastAsia="Arial" w:hAnsi="Arial" w:cs="Arial"/>
          <w:sz w:val="24"/>
          <w:szCs w:val="24"/>
        </w:rPr>
        <w:t>29</w:t>
      </w:r>
      <w:r w:rsidR="00BE6B4A" w:rsidRPr="00BE6B4A">
        <w:rPr>
          <w:rFonts w:ascii="Arial" w:eastAsia="Arial" w:hAnsi="Arial" w:cs="Arial"/>
          <w:sz w:val="24"/>
          <w:szCs w:val="24"/>
          <w:vertAlign w:val="superscript"/>
        </w:rPr>
        <w:t>th</w:t>
      </w:r>
      <w:r w:rsidR="00BE6B4A">
        <w:rPr>
          <w:rFonts w:ascii="Arial" w:eastAsia="Arial" w:hAnsi="Arial" w:cs="Arial"/>
          <w:sz w:val="24"/>
          <w:szCs w:val="24"/>
        </w:rPr>
        <w:t xml:space="preserve"> </w:t>
      </w:r>
      <w:r w:rsidR="004920D4">
        <w:rPr>
          <w:rFonts w:ascii="Arial" w:eastAsia="Arial" w:hAnsi="Arial" w:cs="Arial"/>
          <w:sz w:val="24"/>
          <w:szCs w:val="24"/>
        </w:rPr>
        <w:t>Mar</w:t>
      </w:r>
      <w:r w:rsidR="00BE6B4A">
        <w:rPr>
          <w:rFonts w:ascii="Arial" w:eastAsia="Arial" w:hAnsi="Arial" w:cs="Arial"/>
          <w:sz w:val="24"/>
          <w:szCs w:val="24"/>
        </w:rPr>
        <w:t xml:space="preserve">. </w:t>
      </w:r>
      <w:r w:rsidRPr="006E2C40">
        <w:rPr>
          <w:rFonts w:ascii="Arial" w:eastAsia="Arial" w:hAnsi="Arial" w:cs="Arial"/>
          <w:sz w:val="24"/>
          <w:szCs w:val="24"/>
        </w:rPr>
        <w:t>202</w:t>
      </w:r>
      <w:r w:rsidR="00BE6B4A">
        <w:rPr>
          <w:rFonts w:ascii="Arial" w:eastAsia="Arial" w:hAnsi="Arial" w:cs="Arial"/>
          <w:sz w:val="24"/>
          <w:szCs w:val="24"/>
        </w:rPr>
        <w:t>7</w:t>
      </w:r>
    </w:p>
    <w:p w14:paraId="0AD8A75A" w14:textId="77777777" w:rsidR="00BE6B4A" w:rsidRDefault="00BE6B4A">
      <w:pPr>
        <w:rPr>
          <w:rFonts w:ascii="Arial" w:hAnsi="Arial" w:cs="Arial"/>
          <w:sz w:val="28"/>
          <w:szCs w:val="28"/>
        </w:rPr>
      </w:pPr>
    </w:p>
    <w:p w14:paraId="7853E273" w14:textId="77777777" w:rsidR="006C35D4" w:rsidRDefault="006C35D4">
      <w:pPr>
        <w:rPr>
          <w:rFonts w:ascii="Arial" w:hAnsi="Arial" w:cs="Arial"/>
          <w:sz w:val="28"/>
          <w:szCs w:val="28"/>
        </w:rPr>
      </w:pPr>
    </w:p>
    <w:p w14:paraId="528AFF85" w14:textId="77777777" w:rsidR="00792DC9" w:rsidRDefault="00792DC9" w:rsidP="00022FBB">
      <w:pPr>
        <w:jc w:val="center"/>
        <w:rPr>
          <w:rFonts w:ascii="Arial" w:hAnsi="Arial" w:cs="Arial"/>
          <w:b/>
          <w:bCs/>
          <w:sz w:val="24"/>
          <w:szCs w:val="24"/>
        </w:rPr>
      </w:pPr>
    </w:p>
    <w:p w14:paraId="612F9D4F" w14:textId="77777777" w:rsidR="00DA0C12" w:rsidRDefault="00DA0C12" w:rsidP="00022FBB">
      <w:pPr>
        <w:jc w:val="center"/>
        <w:rPr>
          <w:rFonts w:ascii="Arial" w:hAnsi="Arial" w:cs="Arial"/>
          <w:b/>
          <w:bCs/>
          <w:sz w:val="24"/>
          <w:szCs w:val="24"/>
        </w:rPr>
      </w:pPr>
    </w:p>
    <w:p w14:paraId="38D1CEC9" w14:textId="77777777" w:rsidR="00DA0C12" w:rsidRDefault="00DA0C12" w:rsidP="00022FBB">
      <w:pPr>
        <w:jc w:val="center"/>
        <w:rPr>
          <w:rFonts w:ascii="Arial" w:hAnsi="Arial" w:cs="Arial"/>
          <w:b/>
          <w:bCs/>
          <w:sz w:val="24"/>
          <w:szCs w:val="24"/>
        </w:rPr>
      </w:pPr>
    </w:p>
    <w:p w14:paraId="0B00C6EA" w14:textId="77777777" w:rsidR="00DA0C12" w:rsidRDefault="00DA0C12" w:rsidP="00022FBB">
      <w:pPr>
        <w:jc w:val="center"/>
        <w:rPr>
          <w:rFonts w:ascii="Arial" w:hAnsi="Arial" w:cs="Arial"/>
          <w:b/>
          <w:bCs/>
          <w:sz w:val="24"/>
          <w:szCs w:val="24"/>
        </w:rPr>
      </w:pPr>
    </w:p>
    <w:p w14:paraId="004FE843" w14:textId="77777777" w:rsidR="00DA0C12" w:rsidRDefault="00DA0C12" w:rsidP="00022FBB">
      <w:pPr>
        <w:jc w:val="center"/>
        <w:rPr>
          <w:rFonts w:ascii="Arial" w:hAnsi="Arial" w:cs="Arial"/>
          <w:b/>
          <w:bCs/>
          <w:sz w:val="24"/>
          <w:szCs w:val="24"/>
        </w:rPr>
      </w:pPr>
    </w:p>
    <w:p w14:paraId="20747D34" w14:textId="37DBA4D9" w:rsidR="009D100C" w:rsidRDefault="00022FBB" w:rsidP="00022FBB">
      <w:pPr>
        <w:jc w:val="center"/>
        <w:rPr>
          <w:rFonts w:ascii="Arial" w:hAnsi="Arial" w:cs="Arial"/>
          <w:b/>
          <w:bCs/>
          <w:sz w:val="24"/>
          <w:szCs w:val="24"/>
        </w:rPr>
      </w:pPr>
      <w:r w:rsidRPr="00022FBB">
        <w:rPr>
          <w:rFonts w:ascii="Arial" w:hAnsi="Arial" w:cs="Arial"/>
          <w:b/>
          <w:bCs/>
          <w:sz w:val="24"/>
          <w:szCs w:val="24"/>
        </w:rPr>
        <w:t>TABLE OF CONTENTS</w:t>
      </w:r>
    </w:p>
    <w:p w14:paraId="701118D7" w14:textId="77777777" w:rsidR="00022FBB" w:rsidRPr="00022FBB" w:rsidRDefault="00022FBB" w:rsidP="00022FBB">
      <w:pPr>
        <w:spacing w:after="0"/>
        <w:jc w:val="center"/>
        <w:rPr>
          <w:rFonts w:ascii="Arial" w:hAnsi="Arial" w:cs="Arial"/>
          <w:b/>
          <w:bCs/>
          <w:sz w:val="24"/>
          <w:szCs w:val="24"/>
        </w:rPr>
      </w:pPr>
    </w:p>
    <w:tbl>
      <w:tblPr>
        <w:tblW w:w="10201" w:type="dxa"/>
        <w:tblLook w:val="04A0" w:firstRow="1" w:lastRow="0" w:firstColumn="1" w:lastColumn="0" w:noHBand="0" w:noVBand="1"/>
      </w:tblPr>
      <w:tblGrid>
        <w:gridCol w:w="10201"/>
      </w:tblGrid>
      <w:tr w:rsidR="00022FBB" w:rsidRPr="00022FBB" w14:paraId="52447B69" w14:textId="77777777" w:rsidTr="0064161A">
        <w:trPr>
          <w:trHeight w:val="435"/>
        </w:trPr>
        <w:tc>
          <w:tcPr>
            <w:tcW w:w="10201" w:type="dxa"/>
            <w:shd w:val="clear" w:color="auto" w:fill="auto"/>
            <w:noWrap/>
            <w:vAlign w:val="bottom"/>
            <w:hideMark/>
          </w:tcPr>
          <w:p w14:paraId="48C0D8DF" w14:textId="77777777" w:rsidR="00022FBB" w:rsidRDefault="00022FBB" w:rsidP="00022FBB">
            <w:pPr>
              <w:spacing w:after="0" w:line="240" w:lineRule="auto"/>
              <w:rPr>
                <w:rFonts w:ascii="Arial" w:eastAsia="Times New Roman" w:hAnsi="Arial" w:cs="Arial"/>
                <w:b/>
                <w:bCs/>
                <w:color w:val="000000"/>
                <w:kern w:val="0"/>
                <w:sz w:val="20"/>
                <w:szCs w:val="20"/>
                <w14:ligatures w14:val="none"/>
              </w:rPr>
            </w:pPr>
            <w:r w:rsidRPr="00022FBB">
              <w:rPr>
                <w:rFonts w:ascii="Arial" w:eastAsia="Times New Roman" w:hAnsi="Arial" w:cs="Arial"/>
                <w:b/>
                <w:bCs/>
                <w:color w:val="000000"/>
                <w:kern w:val="0"/>
                <w:sz w:val="20"/>
                <w:szCs w:val="20"/>
                <w14:ligatures w14:val="none"/>
              </w:rPr>
              <w:t>TABLE OF CONTENTS</w:t>
            </w:r>
            <w:r w:rsidRPr="00B660B7">
              <w:rPr>
                <w:rFonts w:ascii="Arial" w:eastAsia="Times New Roman" w:hAnsi="Arial" w:cs="Arial"/>
                <w:b/>
                <w:bCs/>
                <w:color w:val="000000"/>
                <w:kern w:val="0"/>
                <w:sz w:val="20"/>
                <w:szCs w:val="20"/>
                <w14:ligatures w14:val="none"/>
              </w:rPr>
              <w:t xml:space="preserve"> ........................................................................</w:t>
            </w:r>
            <w:r w:rsidR="00B660B7">
              <w:rPr>
                <w:rFonts w:ascii="Arial" w:eastAsia="Times New Roman" w:hAnsi="Arial" w:cs="Arial"/>
                <w:b/>
                <w:bCs/>
                <w:color w:val="000000"/>
                <w:kern w:val="0"/>
                <w:sz w:val="20"/>
                <w:szCs w:val="20"/>
                <w14:ligatures w14:val="none"/>
              </w:rPr>
              <w:t>..............................</w:t>
            </w:r>
            <w:r w:rsidRPr="00B660B7">
              <w:rPr>
                <w:rFonts w:ascii="Arial" w:eastAsia="Times New Roman" w:hAnsi="Arial" w:cs="Arial"/>
                <w:b/>
                <w:bCs/>
                <w:color w:val="000000"/>
                <w:kern w:val="0"/>
                <w:sz w:val="20"/>
                <w:szCs w:val="20"/>
                <w14:ligatures w14:val="none"/>
              </w:rPr>
              <w:t>..............................</w:t>
            </w:r>
            <w:r w:rsidR="00B660B7" w:rsidRPr="00B660B7">
              <w:rPr>
                <w:rFonts w:ascii="Arial" w:eastAsia="Times New Roman" w:hAnsi="Arial" w:cs="Arial"/>
                <w:b/>
                <w:bCs/>
                <w:color w:val="000000"/>
                <w:kern w:val="0"/>
                <w:sz w:val="20"/>
                <w:szCs w:val="20"/>
                <w14:ligatures w14:val="none"/>
              </w:rPr>
              <w:t>2</w:t>
            </w:r>
          </w:p>
          <w:p w14:paraId="32F6F097" w14:textId="77777777" w:rsidR="00DF2984" w:rsidRDefault="00DF2984" w:rsidP="00022FBB">
            <w:pPr>
              <w:spacing w:after="0" w:line="240" w:lineRule="auto"/>
              <w:rPr>
                <w:rFonts w:ascii="Arial" w:eastAsia="Times New Roman" w:hAnsi="Arial" w:cs="Arial"/>
                <w:b/>
                <w:bCs/>
                <w:color w:val="000000"/>
                <w:kern w:val="0"/>
                <w:sz w:val="20"/>
                <w:szCs w:val="20"/>
                <w14:ligatures w14:val="none"/>
              </w:rPr>
            </w:pPr>
          </w:p>
          <w:p w14:paraId="4C757CE0" w14:textId="075F9DCF" w:rsidR="00A51BE4" w:rsidRPr="00022FBB" w:rsidRDefault="00A51BE4" w:rsidP="00022FBB">
            <w:pPr>
              <w:spacing w:after="0" w:line="240" w:lineRule="auto"/>
              <w:rPr>
                <w:rFonts w:ascii="Arial" w:eastAsia="Times New Roman" w:hAnsi="Arial" w:cs="Arial"/>
                <w:b/>
                <w:bCs/>
                <w:color w:val="000000"/>
                <w:kern w:val="0"/>
                <w:sz w:val="20"/>
                <w:szCs w:val="20"/>
                <w14:ligatures w14:val="none"/>
              </w:rPr>
            </w:pPr>
          </w:p>
        </w:tc>
      </w:tr>
      <w:tr w:rsidR="00022FBB" w:rsidRPr="00022FBB" w14:paraId="1E09EBF0" w14:textId="77777777" w:rsidTr="0064161A">
        <w:trPr>
          <w:trHeight w:val="413"/>
        </w:trPr>
        <w:tc>
          <w:tcPr>
            <w:tcW w:w="10201" w:type="dxa"/>
            <w:shd w:val="clear" w:color="auto" w:fill="auto"/>
            <w:noWrap/>
            <w:vAlign w:val="bottom"/>
            <w:hideMark/>
          </w:tcPr>
          <w:p w14:paraId="7A3D5125" w14:textId="388E2535" w:rsidR="00022FBB" w:rsidRDefault="00022FBB">
            <w:pPr>
              <w:pStyle w:val="ListParagraph"/>
              <w:numPr>
                <w:ilvl w:val="0"/>
                <w:numId w:val="1"/>
              </w:numPr>
              <w:spacing w:after="0" w:line="240" w:lineRule="auto"/>
              <w:rPr>
                <w:rFonts w:ascii="Arial" w:eastAsia="Times New Roman" w:hAnsi="Arial" w:cs="Arial"/>
                <w:b/>
                <w:bCs/>
                <w:color w:val="000000"/>
                <w:kern w:val="0"/>
                <w:sz w:val="20"/>
                <w:szCs w:val="20"/>
                <w14:ligatures w14:val="none"/>
              </w:rPr>
            </w:pPr>
            <w:r w:rsidRPr="006502F5">
              <w:rPr>
                <w:rFonts w:ascii="Arial" w:eastAsia="Times New Roman" w:hAnsi="Arial" w:cs="Arial"/>
                <w:b/>
                <w:bCs/>
                <w:color w:val="000000"/>
                <w:kern w:val="0"/>
                <w:sz w:val="20"/>
                <w:szCs w:val="20"/>
                <w14:ligatures w14:val="none"/>
              </w:rPr>
              <w:t>PURPOSE</w:t>
            </w:r>
            <w:r w:rsidR="00B660B7" w:rsidRPr="006502F5">
              <w:rPr>
                <w:rFonts w:ascii="Arial" w:eastAsia="Times New Roman" w:hAnsi="Arial" w:cs="Arial"/>
                <w:b/>
                <w:bCs/>
                <w:color w:val="000000"/>
                <w:kern w:val="0"/>
                <w:sz w:val="20"/>
                <w:szCs w:val="20"/>
                <w14:ligatures w14:val="none"/>
              </w:rPr>
              <w:t xml:space="preserve"> ...................................................................................................................................................3</w:t>
            </w:r>
          </w:p>
          <w:p w14:paraId="4C406056" w14:textId="77777777" w:rsidR="00A51BE4" w:rsidRPr="006502F5" w:rsidRDefault="00A51BE4" w:rsidP="00A51BE4">
            <w:pPr>
              <w:pStyle w:val="ListParagraph"/>
              <w:spacing w:after="0" w:line="240" w:lineRule="auto"/>
              <w:ind w:left="360"/>
              <w:rPr>
                <w:rFonts w:ascii="Arial" w:eastAsia="Times New Roman" w:hAnsi="Arial" w:cs="Arial"/>
                <w:b/>
                <w:bCs/>
                <w:color w:val="000000"/>
                <w:kern w:val="0"/>
                <w:sz w:val="20"/>
                <w:szCs w:val="20"/>
                <w14:ligatures w14:val="none"/>
              </w:rPr>
            </w:pPr>
          </w:p>
          <w:p w14:paraId="283F4369" w14:textId="59BDB048" w:rsidR="006502F5" w:rsidRPr="006502F5" w:rsidRDefault="006502F5" w:rsidP="006502F5">
            <w:pPr>
              <w:pStyle w:val="ListParagraph"/>
              <w:spacing w:after="0" w:line="240" w:lineRule="auto"/>
              <w:ind w:left="360"/>
              <w:rPr>
                <w:rFonts w:ascii="Arial" w:eastAsia="Times New Roman" w:hAnsi="Arial" w:cs="Arial"/>
                <w:b/>
                <w:bCs/>
                <w:color w:val="000000"/>
                <w:kern w:val="0"/>
                <w:sz w:val="20"/>
                <w:szCs w:val="20"/>
                <w14:ligatures w14:val="none"/>
              </w:rPr>
            </w:pPr>
          </w:p>
        </w:tc>
      </w:tr>
      <w:tr w:rsidR="00022FBB" w:rsidRPr="00022FBB" w14:paraId="73BFE043" w14:textId="77777777" w:rsidTr="0064161A">
        <w:trPr>
          <w:trHeight w:val="419"/>
        </w:trPr>
        <w:tc>
          <w:tcPr>
            <w:tcW w:w="10201" w:type="dxa"/>
            <w:shd w:val="clear" w:color="auto" w:fill="auto"/>
            <w:noWrap/>
            <w:vAlign w:val="bottom"/>
            <w:hideMark/>
          </w:tcPr>
          <w:p w14:paraId="1BFE7BF5" w14:textId="5890FFF6" w:rsidR="00022FBB" w:rsidRDefault="00B660B7" w:rsidP="00022FBB">
            <w:pPr>
              <w:spacing w:after="0" w:line="240" w:lineRule="auto"/>
              <w:rPr>
                <w:rFonts w:ascii="Arial" w:eastAsia="Times New Roman" w:hAnsi="Arial" w:cs="Arial"/>
                <w:b/>
                <w:bCs/>
                <w:color w:val="000000"/>
                <w:kern w:val="0"/>
                <w:sz w:val="20"/>
                <w:szCs w:val="20"/>
                <w14:ligatures w14:val="none"/>
              </w:rPr>
            </w:pPr>
            <w:r w:rsidRPr="00B660B7">
              <w:rPr>
                <w:rFonts w:ascii="Arial" w:eastAsia="Times New Roman" w:hAnsi="Arial" w:cs="Arial"/>
                <w:b/>
                <w:bCs/>
                <w:color w:val="000000"/>
                <w:kern w:val="0"/>
                <w:sz w:val="20"/>
                <w:szCs w:val="20"/>
                <w14:ligatures w14:val="none"/>
              </w:rPr>
              <w:t>2.0 SCOPE .....................................................................................................................</w:t>
            </w:r>
            <w:r>
              <w:rPr>
                <w:rFonts w:ascii="Arial" w:eastAsia="Times New Roman" w:hAnsi="Arial" w:cs="Arial"/>
                <w:b/>
                <w:bCs/>
                <w:color w:val="000000"/>
                <w:kern w:val="0"/>
                <w:sz w:val="20"/>
                <w:szCs w:val="20"/>
                <w14:ligatures w14:val="none"/>
              </w:rPr>
              <w:t>..................................</w:t>
            </w:r>
            <w:r w:rsidRPr="00B660B7">
              <w:rPr>
                <w:rFonts w:ascii="Arial" w:eastAsia="Times New Roman" w:hAnsi="Arial" w:cs="Arial"/>
                <w:b/>
                <w:bCs/>
                <w:color w:val="000000"/>
                <w:kern w:val="0"/>
                <w:sz w:val="20"/>
                <w:szCs w:val="20"/>
                <w14:ligatures w14:val="none"/>
              </w:rPr>
              <w:t>..</w:t>
            </w:r>
            <w:r>
              <w:rPr>
                <w:rFonts w:ascii="Arial" w:eastAsia="Times New Roman" w:hAnsi="Arial" w:cs="Arial"/>
                <w:b/>
                <w:bCs/>
                <w:color w:val="000000"/>
                <w:kern w:val="0"/>
                <w:sz w:val="20"/>
                <w:szCs w:val="20"/>
                <w14:ligatures w14:val="none"/>
              </w:rPr>
              <w:t>3</w:t>
            </w:r>
          </w:p>
          <w:p w14:paraId="1D44EB55" w14:textId="77777777" w:rsidR="00DF2984" w:rsidRDefault="00DF2984" w:rsidP="00022FBB">
            <w:pPr>
              <w:spacing w:after="0" w:line="240" w:lineRule="auto"/>
              <w:rPr>
                <w:rFonts w:ascii="Arial" w:eastAsia="Times New Roman" w:hAnsi="Arial" w:cs="Arial"/>
                <w:b/>
                <w:bCs/>
                <w:color w:val="000000"/>
                <w:kern w:val="0"/>
                <w:sz w:val="20"/>
                <w:szCs w:val="20"/>
                <w14:ligatures w14:val="none"/>
              </w:rPr>
            </w:pPr>
          </w:p>
          <w:p w14:paraId="77F8D426" w14:textId="4DB875DB" w:rsidR="00C133F1" w:rsidRDefault="00AE7B8B" w:rsidP="00022FBB">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3.0 TERMS &amp; DEFINITIONS…………………………………………………………………………………………….</w:t>
            </w:r>
            <w:r w:rsidR="00305A36">
              <w:rPr>
                <w:rFonts w:ascii="Arial" w:eastAsia="Times New Roman" w:hAnsi="Arial" w:cs="Arial"/>
                <w:b/>
                <w:bCs/>
                <w:color w:val="000000"/>
                <w:kern w:val="0"/>
                <w:sz w:val="20"/>
                <w:szCs w:val="20"/>
                <w14:ligatures w14:val="none"/>
              </w:rPr>
              <w:t>3</w:t>
            </w:r>
          </w:p>
          <w:p w14:paraId="36B43A45" w14:textId="77777777" w:rsidR="00305A36" w:rsidRDefault="00305A36" w:rsidP="00022FBB">
            <w:pPr>
              <w:spacing w:after="0" w:line="240" w:lineRule="auto"/>
              <w:rPr>
                <w:rFonts w:ascii="Arial" w:eastAsia="Times New Roman" w:hAnsi="Arial" w:cs="Arial"/>
                <w:b/>
                <w:bCs/>
                <w:color w:val="000000"/>
                <w:kern w:val="0"/>
                <w:sz w:val="20"/>
                <w:szCs w:val="20"/>
                <w14:ligatures w14:val="none"/>
              </w:rPr>
            </w:pPr>
          </w:p>
          <w:p w14:paraId="7DAD1307" w14:textId="0C31ADC8" w:rsidR="00150B1E" w:rsidRPr="00022FBB" w:rsidRDefault="00150B1E" w:rsidP="00022FBB">
            <w:pPr>
              <w:spacing w:after="0" w:line="240" w:lineRule="auto"/>
              <w:rPr>
                <w:rFonts w:ascii="Arial" w:eastAsia="Times New Roman" w:hAnsi="Arial" w:cs="Arial"/>
                <w:b/>
                <w:bCs/>
                <w:color w:val="000000"/>
                <w:kern w:val="0"/>
                <w:sz w:val="20"/>
                <w:szCs w:val="20"/>
                <w14:ligatures w14:val="none"/>
              </w:rPr>
            </w:pPr>
          </w:p>
        </w:tc>
      </w:tr>
      <w:tr w:rsidR="00022FBB" w:rsidRPr="00022FBB" w14:paraId="057F4537" w14:textId="77777777" w:rsidTr="0064161A">
        <w:trPr>
          <w:trHeight w:val="425"/>
        </w:trPr>
        <w:tc>
          <w:tcPr>
            <w:tcW w:w="10201" w:type="dxa"/>
            <w:shd w:val="clear" w:color="auto" w:fill="auto"/>
            <w:noWrap/>
            <w:vAlign w:val="bottom"/>
            <w:hideMark/>
          </w:tcPr>
          <w:p w14:paraId="5BD2EFF9" w14:textId="3EAC6C99" w:rsidR="00022FBB" w:rsidRDefault="00E66A33" w:rsidP="00022FBB">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4</w:t>
            </w:r>
            <w:r w:rsidR="00B660B7" w:rsidRPr="00B660B7">
              <w:rPr>
                <w:rFonts w:ascii="Arial" w:eastAsia="Times New Roman" w:hAnsi="Arial" w:cs="Arial"/>
                <w:b/>
                <w:bCs/>
                <w:color w:val="000000"/>
                <w:kern w:val="0"/>
                <w:sz w:val="20"/>
                <w:szCs w:val="20"/>
                <w14:ligatures w14:val="none"/>
              </w:rPr>
              <w:t xml:space="preserve">.0 </w:t>
            </w:r>
            <w:r w:rsidR="00B660B7">
              <w:rPr>
                <w:rFonts w:ascii="Arial" w:eastAsia="Times New Roman" w:hAnsi="Arial" w:cs="Arial"/>
                <w:b/>
                <w:bCs/>
                <w:color w:val="000000"/>
                <w:kern w:val="0"/>
                <w:sz w:val="20"/>
                <w:szCs w:val="20"/>
                <w14:ligatures w14:val="none"/>
              </w:rPr>
              <w:t>RESPONSIBILITY &amp; AUTHORITY ..............................................................................................................</w:t>
            </w:r>
            <w:r w:rsidR="00DC159F">
              <w:rPr>
                <w:rFonts w:ascii="Arial" w:eastAsia="Times New Roman" w:hAnsi="Arial" w:cs="Arial"/>
                <w:b/>
                <w:bCs/>
                <w:color w:val="000000"/>
                <w:kern w:val="0"/>
                <w:sz w:val="20"/>
                <w:szCs w:val="20"/>
                <w14:ligatures w14:val="none"/>
              </w:rPr>
              <w:t>3</w:t>
            </w:r>
          </w:p>
          <w:p w14:paraId="4B2EB093" w14:textId="77777777" w:rsidR="00150B1E" w:rsidRDefault="00150B1E" w:rsidP="00022FBB">
            <w:pPr>
              <w:spacing w:after="0" w:line="240" w:lineRule="auto"/>
              <w:rPr>
                <w:rFonts w:ascii="Arial" w:eastAsia="Times New Roman" w:hAnsi="Arial" w:cs="Arial"/>
                <w:b/>
                <w:bCs/>
                <w:color w:val="000000"/>
                <w:kern w:val="0"/>
                <w:sz w:val="20"/>
                <w:szCs w:val="20"/>
                <w14:ligatures w14:val="none"/>
              </w:rPr>
            </w:pPr>
          </w:p>
          <w:p w14:paraId="7566962E" w14:textId="77CEF5DB" w:rsidR="00150B1E" w:rsidRDefault="00150B1E" w:rsidP="00022FBB">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5.0 POTENTIAL RISKS………………………………………………………………………………………………….4</w:t>
            </w:r>
          </w:p>
          <w:p w14:paraId="01913870" w14:textId="77777777" w:rsidR="000B05CC" w:rsidRDefault="000B05CC" w:rsidP="00022FBB">
            <w:pPr>
              <w:spacing w:after="0" w:line="240" w:lineRule="auto"/>
              <w:rPr>
                <w:rFonts w:ascii="Arial" w:eastAsia="Times New Roman" w:hAnsi="Arial" w:cs="Arial"/>
                <w:b/>
                <w:bCs/>
                <w:color w:val="000000"/>
                <w:kern w:val="0"/>
                <w:sz w:val="20"/>
                <w:szCs w:val="20"/>
                <w14:ligatures w14:val="none"/>
              </w:rPr>
            </w:pPr>
          </w:p>
          <w:p w14:paraId="0DADEB06" w14:textId="59BACF50" w:rsidR="000B05CC" w:rsidRDefault="000B05CC" w:rsidP="00022FBB">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6.0 </w:t>
            </w:r>
            <w:bookmarkStart w:id="0" w:name="_Hlk192678064"/>
            <w:r>
              <w:rPr>
                <w:rFonts w:ascii="Arial" w:eastAsia="Times New Roman" w:hAnsi="Arial" w:cs="Arial"/>
                <w:b/>
                <w:bCs/>
                <w:color w:val="000000"/>
                <w:kern w:val="0"/>
                <w:sz w:val="20"/>
                <w:szCs w:val="20"/>
                <w14:ligatures w14:val="none"/>
              </w:rPr>
              <w:t>PERSONAL PROTECTIVE EQUIPMENT (PPE)</w:t>
            </w:r>
            <w:r w:rsidR="009B236C">
              <w:rPr>
                <w:rFonts w:ascii="Arial" w:eastAsia="Times New Roman" w:hAnsi="Arial" w:cs="Arial"/>
                <w:b/>
                <w:bCs/>
                <w:color w:val="000000"/>
                <w:kern w:val="0"/>
                <w:sz w:val="20"/>
                <w:szCs w:val="20"/>
                <w14:ligatures w14:val="none"/>
              </w:rPr>
              <w:t xml:space="preserve"> REQUIRED</w:t>
            </w:r>
            <w:bookmarkEnd w:id="0"/>
            <w:r w:rsidR="009B236C">
              <w:rPr>
                <w:rFonts w:ascii="Arial" w:eastAsia="Times New Roman" w:hAnsi="Arial" w:cs="Arial"/>
                <w:b/>
                <w:bCs/>
                <w:color w:val="000000"/>
                <w:kern w:val="0"/>
                <w:sz w:val="20"/>
                <w:szCs w:val="20"/>
                <w14:ligatures w14:val="none"/>
              </w:rPr>
              <w:t>………………………………………………….4</w:t>
            </w:r>
          </w:p>
          <w:p w14:paraId="15447FC3" w14:textId="77777777" w:rsidR="00BE4EBD" w:rsidRDefault="00BE4EBD" w:rsidP="00022FBB">
            <w:pPr>
              <w:spacing w:after="0" w:line="240" w:lineRule="auto"/>
              <w:rPr>
                <w:rFonts w:ascii="Arial" w:eastAsia="Times New Roman" w:hAnsi="Arial" w:cs="Arial"/>
                <w:b/>
                <w:bCs/>
                <w:color w:val="000000"/>
                <w:kern w:val="0"/>
                <w:sz w:val="20"/>
                <w:szCs w:val="20"/>
                <w14:ligatures w14:val="none"/>
              </w:rPr>
            </w:pPr>
          </w:p>
          <w:p w14:paraId="230B59C3" w14:textId="13AC2775" w:rsidR="00BE4EBD" w:rsidRPr="00022FBB" w:rsidRDefault="00BE4EBD" w:rsidP="00022FBB">
            <w:pPr>
              <w:spacing w:after="0" w:line="240" w:lineRule="auto"/>
              <w:rPr>
                <w:rFonts w:ascii="Arial" w:eastAsia="Times New Roman" w:hAnsi="Arial" w:cs="Arial"/>
                <w:b/>
                <w:bCs/>
                <w:color w:val="000000"/>
                <w:kern w:val="0"/>
                <w:sz w:val="20"/>
                <w:szCs w:val="20"/>
                <w14:ligatures w14:val="none"/>
              </w:rPr>
            </w:pPr>
          </w:p>
        </w:tc>
      </w:tr>
      <w:tr w:rsidR="00E66A33" w:rsidRPr="00B660B7" w14:paraId="66544648" w14:textId="77777777" w:rsidTr="0064161A">
        <w:trPr>
          <w:trHeight w:val="416"/>
        </w:trPr>
        <w:tc>
          <w:tcPr>
            <w:tcW w:w="10201" w:type="dxa"/>
            <w:shd w:val="clear" w:color="auto" w:fill="auto"/>
            <w:noWrap/>
            <w:vAlign w:val="bottom"/>
          </w:tcPr>
          <w:p w14:paraId="182EF268" w14:textId="04D445B7" w:rsidR="00E66A33" w:rsidRDefault="001B03E8"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 xml:space="preserve">.0 DESCRIPTION OF ACTIVITIES .................................................................................................................. </w:t>
            </w:r>
            <w:r w:rsidR="0064161A">
              <w:rPr>
                <w:rFonts w:ascii="Arial" w:eastAsia="Times New Roman" w:hAnsi="Arial" w:cs="Arial"/>
                <w:b/>
                <w:bCs/>
                <w:color w:val="000000"/>
                <w:kern w:val="0"/>
                <w:sz w:val="20"/>
                <w:szCs w:val="20"/>
                <w14:ligatures w14:val="none"/>
              </w:rPr>
              <w:t>5</w:t>
            </w:r>
          </w:p>
          <w:p w14:paraId="49448FFA" w14:textId="17414D36" w:rsidR="00BE4EBD" w:rsidRPr="00B660B7" w:rsidRDefault="00BE4EBD"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19D31551" w14:textId="77777777" w:rsidTr="0064161A">
        <w:trPr>
          <w:trHeight w:val="408"/>
        </w:trPr>
        <w:tc>
          <w:tcPr>
            <w:tcW w:w="10201" w:type="dxa"/>
            <w:shd w:val="clear" w:color="auto" w:fill="auto"/>
            <w:noWrap/>
            <w:vAlign w:val="bottom"/>
          </w:tcPr>
          <w:p w14:paraId="0D6B3EA9" w14:textId="69F718CE" w:rsidR="00E66A33" w:rsidRDefault="001B03E8"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 xml:space="preserve">.1 </w:t>
            </w:r>
            <w:r w:rsidR="00905480">
              <w:rPr>
                <w:rFonts w:ascii="Arial" w:eastAsia="Times New Roman" w:hAnsi="Arial" w:cs="Arial"/>
                <w:b/>
                <w:bCs/>
                <w:color w:val="000000"/>
                <w:kern w:val="0"/>
                <w:sz w:val="20"/>
                <w:szCs w:val="20"/>
                <w14:ligatures w14:val="none"/>
              </w:rPr>
              <w:t>Measures</w:t>
            </w:r>
            <w:r w:rsidR="000A257F">
              <w:rPr>
                <w:rFonts w:ascii="Arial" w:eastAsia="Times New Roman" w:hAnsi="Arial" w:cs="Arial"/>
                <w:b/>
                <w:bCs/>
                <w:color w:val="000000"/>
                <w:kern w:val="0"/>
                <w:sz w:val="20"/>
                <w:szCs w:val="20"/>
                <w14:ligatures w14:val="none"/>
              </w:rPr>
              <w:t>……………………………………</w:t>
            </w:r>
            <w:r w:rsidR="00E66A33">
              <w:rPr>
                <w:rFonts w:ascii="Arial" w:eastAsia="Times New Roman" w:hAnsi="Arial" w:cs="Arial"/>
                <w:b/>
                <w:bCs/>
                <w:color w:val="000000"/>
                <w:kern w:val="0"/>
                <w:sz w:val="20"/>
                <w:szCs w:val="20"/>
                <w14:ligatures w14:val="none"/>
              </w:rPr>
              <w:t xml:space="preserve"> ................................................................................................... </w:t>
            </w:r>
            <w:r w:rsidR="0064161A">
              <w:rPr>
                <w:rFonts w:ascii="Arial" w:eastAsia="Times New Roman" w:hAnsi="Arial" w:cs="Arial"/>
                <w:b/>
                <w:bCs/>
                <w:color w:val="000000"/>
                <w:kern w:val="0"/>
                <w:sz w:val="20"/>
                <w:szCs w:val="20"/>
                <w14:ligatures w14:val="none"/>
              </w:rPr>
              <w:t>5</w:t>
            </w:r>
          </w:p>
          <w:p w14:paraId="6CE7F5F1" w14:textId="3087E095" w:rsidR="00BE4EBD" w:rsidRPr="00B660B7" w:rsidRDefault="00BE4EBD"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21C0BA71" w14:textId="77777777" w:rsidTr="0064161A">
        <w:trPr>
          <w:trHeight w:val="415"/>
        </w:trPr>
        <w:tc>
          <w:tcPr>
            <w:tcW w:w="10201" w:type="dxa"/>
            <w:shd w:val="clear" w:color="auto" w:fill="auto"/>
            <w:noWrap/>
            <w:vAlign w:val="bottom"/>
          </w:tcPr>
          <w:p w14:paraId="2FD09ED5" w14:textId="575E8EFE" w:rsidR="00E66A33" w:rsidRDefault="001B03E8"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 xml:space="preserve">.2 </w:t>
            </w:r>
            <w:r w:rsidR="008C2020">
              <w:rPr>
                <w:rFonts w:ascii="Arial" w:eastAsia="Times New Roman" w:hAnsi="Arial" w:cs="Arial"/>
                <w:b/>
                <w:bCs/>
                <w:color w:val="000000"/>
                <w:kern w:val="0"/>
                <w:sz w:val="20"/>
                <w:szCs w:val="20"/>
                <w14:ligatures w14:val="none"/>
              </w:rPr>
              <w:t>Preparation of</w:t>
            </w:r>
            <w:r w:rsidR="00282D28">
              <w:rPr>
                <w:rFonts w:ascii="Arial" w:eastAsia="Times New Roman" w:hAnsi="Arial" w:cs="Arial"/>
                <w:b/>
                <w:bCs/>
                <w:color w:val="000000"/>
                <w:kern w:val="0"/>
                <w:sz w:val="20"/>
                <w:szCs w:val="20"/>
                <w14:ligatures w14:val="none"/>
              </w:rPr>
              <w:t xml:space="preserve"> nozzles for tower startup</w:t>
            </w:r>
            <w:r w:rsidR="00E66A33">
              <w:rPr>
                <w:rFonts w:ascii="Arial" w:eastAsia="Times New Roman" w:hAnsi="Arial" w:cs="Arial"/>
                <w:b/>
                <w:bCs/>
                <w:color w:val="000000"/>
                <w:kern w:val="0"/>
                <w:sz w:val="20"/>
                <w:szCs w:val="20"/>
                <w14:ligatures w14:val="none"/>
              </w:rPr>
              <w:t>..................................................................................................</w:t>
            </w:r>
            <w:r w:rsidR="00914D75">
              <w:rPr>
                <w:rFonts w:ascii="Arial" w:eastAsia="Times New Roman" w:hAnsi="Arial" w:cs="Arial"/>
                <w:b/>
                <w:bCs/>
                <w:color w:val="000000"/>
                <w:kern w:val="0"/>
                <w:sz w:val="20"/>
                <w:szCs w:val="20"/>
                <w14:ligatures w14:val="none"/>
              </w:rPr>
              <w:t>..</w:t>
            </w:r>
            <w:r w:rsidR="009414AE">
              <w:rPr>
                <w:rFonts w:ascii="Arial" w:eastAsia="Times New Roman" w:hAnsi="Arial" w:cs="Arial"/>
                <w:b/>
                <w:bCs/>
                <w:color w:val="000000"/>
                <w:kern w:val="0"/>
                <w:sz w:val="20"/>
                <w:szCs w:val="20"/>
                <w14:ligatures w14:val="none"/>
              </w:rPr>
              <w:t>5</w:t>
            </w:r>
          </w:p>
          <w:p w14:paraId="1C486E6B" w14:textId="2DD5D320" w:rsidR="00BE4EBD" w:rsidRPr="00B660B7" w:rsidRDefault="00BE4EBD"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5CFB26B2" w14:textId="77777777" w:rsidTr="0064161A">
        <w:trPr>
          <w:trHeight w:val="421"/>
        </w:trPr>
        <w:tc>
          <w:tcPr>
            <w:tcW w:w="10201" w:type="dxa"/>
            <w:shd w:val="clear" w:color="auto" w:fill="auto"/>
            <w:noWrap/>
            <w:vAlign w:val="bottom"/>
          </w:tcPr>
          <w:p w14:paraId="2D3F8335" w14:textId="49DAA865" w:rsidR="004F5A4D" w:rsidRDefault="001B03E8"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 xml:space="preserve">.3 </w:t>
            </w:r>
            <w:r w:rsidR="00282D28">
              <w:rPr>
                <w:rFonts w:ascii="Arial" w:eastAsia="Times New Roman" w:hAnsi="Arial" w:cs="Arial"/>
                <w:b/>
                <w:bCs/>
                <w:color w:val="000000"/>
                <w:kern w:val="0"/>
                <w:sz w:val="20"/>
                <w:szCs w:val="20"/>
                <w14:ligatures w14:val="none"/>
              </w:rPr>
              <w:t>Nozzl</w:t>
            </w:r>
            <w:r w:rsidR="00574102">
              <w:rPr>
                <w:rFonts w:ascii="Arial" w:eastAsia="Times New Roman" w:hAnsi="Arial" w:cs="Arial"/>
                <w:b/>
                <w:bCs/>
                <w:color w:val="000000"/>
                <w:kern w:val="0"/>
                <w:sz w:val="20"/>
                <w:szCs w:val="20"/>
                <w14:ligatures w14:val="none"/>
              </w:rPr>
              <w:t>es operation during startup……</w:t>
            </w:r>
            <w:r w:rsidR="00E66A33">
              <w:rPr>
                <w:rFonts w:ascii="Arial" w:eastAsia="Times New Roman" w:hAnsi="Arial" w:cs="Arial"/>
                <w:b/>
                <w:bCs/>
                <w:color w:val="000000"/>
                <w:kern w:val="0"/>
                <w:sz w:val="20"/>
                <w:szCs w:val="20"/>
                <w14:ligatures w14:val="none"/>
              </w:rPr>
              <w:t xml:space="preserve"> ......................................................................................................</w:t>
            </w:r>
            <w:r w:rsidR="00914D75">
              <w:rPr>
                <w:rFonts w:ascii="Arial" w:eastAsia="Times New Roman" w:hAnsi="Arial" w:cs="Arial"/>
                <w:b/>
                <w:bCs/>
                <w:color w:val="000000"/>
                <w:kern w:val="0"/>
                <w:sz w:val="20"/>
                <w:szCs w:val="20"/>
                <w14:ligatures w14:val="none"/>
              </w:rPr>
              <w:t>..5</w:t>
            </w:r>
          </w:p>
          <w:p w14:paraId="38D4F657" w14:textId="6AA40A51" w:rsidR="00BE4EBD" w:rsidRPr="00B660B7" w:rsidRDefault="00BE4EBD"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24F3EDF4" w14:textId="77777777" w:rsidTr="0064161A">
        <w:trPr>
          <w:trHeight w:val="398"/>
        </w:trPr>
        <w:tc>
          <w:tcPr>
            <w:tcW w:w="10201" w:type="dxa"/>
            <w:shd w:val="clear" w:color="auto" w:fill="auto"/>
            <w:noWrap/>
            <w:vAlign w:val="bottom"/>
          </w:tcPr>
          <w:p w14:paraId="2DEE82FE" w14:textId="13F1AA44" w:rsidR="00E66A33" w:rsidRDefault="001B03E8"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 xml:space="preserve">.4 </w:t>
            </w:r>
            <w:r w:rsidR="00574102">
              <w:rPr>
                <w:rFonts w:ascii="Arial" w:eastAsia="Times New Roman" w:hAnsi="Arial" w:cs="Arial"/>
                <w:b/>
                <w:bCs/>
                <w:color w:val="000000"/>
                <w:kern w:val="0"/>
                <w:sz w:val="20"/>
                <w:szCs w:val="20"/>
                <w14:ligatures w14:val="none"/>
              </w:rPr>
              <w:t>Detecting nozzle</w:t>
            </w:r>
            <w:r w:rsidR="00CB1BA3">
              <w:rPr>
                <w:rFonts w:ascii="Arial" w:eastAsia="Times New Roman" w:hAnsi="Arial" w:cs="Arial"/>
                <w:b/>
                <w:bCs/>
                <w:color w:val="000000"/>
                <w:kern w:val="0"/>
                <w:sz w:val="20"/>
                <w:szCs w:val="20"/>
                <w14:ligatures w14:val="none"/>
              </w:rPr>
              <w:t xml:space="preserve"> blockages during spray drying </w:t>
            </w:r>
            <w:proofErr w:type="gramStart"/>
            <w:r w:rsidR="00CB1BA3">
              <w:rPr>
                <w:rFonts w:ascii="Arial" w:eastAsia="Times New Roman" w:hAnsi="Arial" w:cs="Arial"/>
                <w:b/>
                <w:bCs/>
                <w:color w:val="000000"/>
                <w:kern w:val="0"/>
                <w:sz w:val="20"/>
                <w:szCs w:val="20"/>
                <w14:ligatures w14:val="none"/>
              </w:rPr>
              <w:t>operation</w:t>
            </w:r>
            <w:r w:rsidR="001106DE">
              <w:rPr>
                <w:rFonts w:ascii="Arial" w:eastAsia="Times New Roman" w:hAnsi="Arial" w:cs="Arial"/>
                <w:b/>
                <w:bCs/>
                <w:color w:val="000000"/>
                <w:kern w:val="0"/>
                <w:sz w:val="20"/>
                <w:szCs w:val="20"/>
                <w14:ligatures w14:val="none"/>
              </w:rPr>
              <w:t>.</w:t>
            </w:r>
            <w:r w:rsidR="00F51690">
              <w:rPr>
                <w:rFonts w:ascii="Arial" w:eastAsia="Times New Roman" w:hAnsi="Arial" w:cs="Arial"/>
                <w:b/>
                <w:bCs/>
                <w:color w:val="000000"/>
                <w:kern w:val="0"/>
                <w:sz w:val="20"/>
                <w:szCs w:val="20"/>
                <w14:ligatures w14:val="none"/>
              </w:rPr>
              <w:t>.</w:t>
            </w:r>
            <w:proofErr w:type="gramEnd"/>
            <w:r w:rsidR="001169CE">
              <w:rPr>
                <w:rFonts w:ascii="Arial" w:eastAsia="Times New Roman" w:hAnsi="Arial" w:cs="Arial"/>
                <w:b/>
                <w:bCs/>
                <w:color w:val="000000"/>
                <w:kern w:val="0"/>
                <w:sz w:val="20"/>
                <w:szCs w:val="20"/>
                <w14:ligatures w14:val="none"/>
              </w:rPr>
              <w:t>…..</w:t>
            </w:r>
            <w:r w:rsidR="00E66A33">
              <w:rPr>
                <w:rFonts w:ascii="Arial" w:eastAsia="Times New Roman" w:hAnsi="Arial" w:cs="Arial"/>
                <w:b/>
                <w:bCs/>
                <w:color w:val="000000"/>
                <w:kern w:val="0"/>
                <w:sz w:val="20"/>
                <w:szCs w:val="20"/>
                <w14:ligatures w14:val="none"/>
              </w:rPr>
              <w:t>............................................................</w:t>
            </w:r>
            <w:r w:rsidR="00914D75">
              <w:rPr>
                <w:rFonts w:ascii="Arial" w:eastAsia="Times New Roman" w:hAnsi="Arial" w:cs="Arial"/>
                <w:b/>
                <w:bCs/>
                <w:color w:val="000000"/>
                <w:kern w:val="0"/>
                <w:sz w:val="20"/>
                <w:szCs w:val="20"/>
                <w14:ligatures w14:val="none"/>
              </w:rPr>
              <w:t>..5</w:t>
            </w:r>
          </w:p>
          <w:p w14:paraId="1F1287E4" w14:textId="44A10C8A" w:rsidR="004F5A4D" w:rsidRPr="00B660B7" w:rsidRDefault="004F5A4D"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27802923" w14:textId="77777777" w:rsidTr="0064161A">
        <w:trPr>
          <w:trHeight w:val="419"/>
        </w:trPr>
        <w:tc>
          <w:tcPr>
            <w:tcW w:w="10201" w:type="dxa"/>
            <w:shd w:val="clear" w:color="auto" w:fill="auto"/>
            <w:noWrap/>
            <w:vAlign w:val="bottom"/>
          </w:tcPr>
          <w:p w14:paraId="50E2FF75" w14:textId="5279B4E1" w:rsidR="00E66A33" w:rsidRDefault="001B03E8"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 xml:space="preserve">.5 </w:t>
            </w:r>
            <w:r w:rsidR="001169CE">
              <w:rPr>
                <w:rFonts w:ascii="Arial" w:eastAsia="Times New Roman" w:hAnsi="Arial" w:cs="Arial"/>
                <w:b/>
                <w:bCs/>
                <w:color w:val="000000"/>
                <w:kern w:val="0"/>
                <w:sz w:val="20"/>
                <w:szCs w:val="20"/>
                <w14:ligatures w14:val="none"/>
              </w:rPr>
              <w:t>Nozzle cleaning</w:t>
            </w:r>
            <w:r w:rsidR="00C20E34">
              <w:rPr>
                <w:rFonts w:ascii="Arial" w:eastAsia="Times New Roman" w:hAnsi="Arial" w:cs="Arial"/>
                <w:b/>
                <w:bCs/>
                <w:color w:val="000000"/>
                <w:kern w:val="0"/>
                <w:sz w:val="20"/>
                <w:szCs w:val="20"/>
                <w14:ligatures w14:val="none"/>
              </w:rPr>
              <w:t>/changing during spray drying operation</w:t>
            </w:r>
            <w:r w:rsidR="0018085F">
              <w:rPr>
                <w:rFonts w:ascii="Arial" w:eastAsia="Times New Roman" w:hAnsi="Arial" w:cs="Arial"/>
                <w:b/>
                <w:bCs/>
                <w:color w:val="000000"/>
                <w:kern w:val="0"/>
                <w:sz w:val="20"/>
                <w:szCs w:val="20"/>
                <w14:ligatures w14:val="none"/>
              </w:rPr>
              <w:t>..</w:t>
            </w:r>
            <w:r w:rsidR="00E66A33">
              <w:rPr>
                <w:rFonts w:ascii="Arial" w:eastAsia="Times New Roman" w:hAnsi="Arial" w:cs="Arial"/>
                <w:b/>
                <w:bCs/>
                <w:color w:val="000000"/>
                <w:kern w:val="0"/>
                <w:sz w:val="20"/>
                <w:szCs w:val="20"/>
                <w14:ligatures w14:val="none"/>
              </w:rPr>
              <w:t>....................................................................</w:t>
            </w:r>
            <w:r w:rsidR="00DE769A">
              <w:rPr>
                <w:rFonts w:ascii="Arial" w:eastAsia="Times New Roman" w:hAnsi="Arial" w:cs="Arial"/>
                <w:b/>
                <w:bCs/>
                <w:color w:val="000000"/>
                <w:kern w:val="0"/>
                <w:sz w:val="20"/>
                <w:szCs w:val="20"/>
                <w14:ligatures w14:val="none"/>
              </w:rPr>
              <w:t>..</w:t>
            </w:r>
            <w:r w:rsidR="009414AE">
              <w:rPr>
                <w:rFonts w:ascii="Arial" w:eastAsia="Times New Roman" w:hAnsi="Arial" w:cs="Arial"/>
                <w:b/>
                <w:bCs/>
                <w:color w:val="000000"/>
                <w:kern w:val="0"/>
                <w:sz w:val="20"/>
                <w:szCs w:val="20"/>
                <w14:ligatures w14:val="none"/>
              </w:rPr>
              <w:t>6</w:t>
            </w:r>
          </w:p>
          <w:p w14:paraId="533ADAF9" w14:textId="77777777" w:rsidR="00275553" w:rsidRDefault="00275553" w:rsidP="00E66A33">
            <w:pPr>
              <w:spacing w:after="0" w:line="240" w:lineRule="auto"/>
              <w:rPr>
                <w:rFonts w:ascii="Arial" w:eastAsia="Times New Roman" w:hAnsi="Arial" w:cs="Arial"/>
                <w:b/>
                <w:bCs/>
                <w:color w:val="000000"/>
                <w:kern w:val="0"/>
                <w:sz w:val="20"/>
                <w:szCs w:val="20"/>
                <w14:ligatures w14:val="none"/>
              </w:rPr>
            </w:pPr>
          </w:p>
          <w:p w14:paraId="0DB744DD" w14:textId="63AAB7C1" w:rsidR="00275553" w:rsidRDefault="001B03E8"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203FAE">
              <w:rPr>
                <w:rFonts w:ascii="Arial" w:eastAsia="Times New Roman" w:hAnsi="Arial" w:cs="Arial"/>
                <w:b/>
                <w:bCs/>
                <w:color w:val="000000"/>
                <w:kern w:val="0"/>
                <w:sz w:val="20"/>
                <w:szCs w:val="20"/>
                <w14:ligatures w14:val="none"/>
              </w:rPr>
              <w:t xml:space="preserve">.6 </w:t>
            </w:r>
            <w:r w:rsidR="00F51690">
              <w:rPr>
                <w:rFonts w:ascii="Arial" w:eastAsia="Times New Roman" w:hAnsi="Arial" w:cs="Arial"/>
                <w:b/>
                <w:bCs/>
                <w:color w:val="000000"/>
                <w:kern w:val="0"/>
                <w:sz w:val="20"/>
                <w:szCs w:val="20"/>
                <w14:ligatures w14:val="none"/>
              </w:rPr>
              <w:t>Nozzle operatio</w:t>
            </w:r>
            <w:r w:rsidR="00B24271">
              <w:rPr>
                <w:rFonts w:ascii="Arial" w:eastAsia="Times New Roman" w:hAnsi="Arial" w:cs="Arial"/>
                <w:b/>
                <w:bCs/>
                <w:color w:val="000000"/>
                <w:kern w:val="0"/>
                <w:sz w:val="20"/>
                <w:szCs w:val="20"/>
                <w14:ligatures w14:val="none"/>
              </w:rPr>
              <w:t>ns during shutdown………</w:t>
            </w:r>
            <w:proofErr w:type="gramStart"/>
            <w:r w:rsidR="00B24271">
              <w:rPr>
                <w:rFonts w:ascii="Arial" w:eastAsia="Times New Roman" w:hAnsi="Arial" w:cs="Arial"/>
                <w:b/>
                <w:bCs/>
                <w:color w:val="000000"/>
                <w:kern w:val="0"/>
                <w:sz w:val="20"/>
                <w:szCs w:val="20"/>
                <w14:ligatures w14:val="none"/>
              </w:rPr>
              <w:t>…..</w:t>
            </w:r>
            <w:proofErr w:type="gramEnd"/>
            <w:r w:rsidR="00203FAE">
              <w:rPr>
                <w:rFonts w:ascii="Arial" w:eastAsia="Times New Roman" w:hAnsi="Arial" w:cs="Arial"/>
                <w:b/>
                <w:bCs/>
                <w:color w:val="000000"/>
                <w:kern w:val="0"/>
                <w:sz w:val="20"/>
                <w:szCs w:val="20"/>
                <w14:ligatures w14:val="none"/>
              </w:rPr>
              <w:t>……………………………………………………………</w:t>
            </w:r>
            <w:r w:rsidR="0067758A">
              <w:rPr>
                <w:rFonts w:ascii="Arial" w:eastAsia="Times New Roman" w:hAnsi="Arial" w:cs="Arial"/>
                <w:b/>
                <w:bCs/>
                <w:color w:val="000000"/>
                <w:kern w:val="0"/>
                <w:sz w:val="20"/>
                <w:szCs w:val="20"/>
                <w14:ligatures w14:val="none"/>
              </w:rPr>
              <w:t>.</w:t>
            </w:r>
            <w:r w:rsidR="00203FAE">
              <w:rPr>
                <w:rFonts w:ascii="Arial" w:eastAsia="Times New Roman" w:hAnsi="Arial" w:cs="Arial"/>
                <w:b/>
                <w:bCs/>
                <w:color w:val="000000"/>
                <w:kern w:val="0"/>
                <w:sz w:val="20"/>
                <w:szCs w:val="20"/>
                <w14:ligatures w14:val="none"/>
              </w:rPr>
              <w:t>…</w:t>
            </w:r>
            <w:r w:rsidR="00DE769A">
              <w:rPr>
                <w:rFonts w:ascii="Arial" w:eastAsia="Times New Roman" w:hAnsi="Arial" w:cs="Arial"/>
                <w:b/>
                <w:bCs/>
                <w:color w:val="000000"/>
                <w:kern w:val="0"/>
                <w:sz w:val="20"/>
                <w:szCs w:val="20"/>
                <w14:ligatures w14:val="none"/>
              </w:rPr>
              <w:t>…6</w:t>
            </w:r>
          </w:p>
          <w:p w14:paraId="18883D83" w14:textId="77777777" w:rsidR="00E008A2" w:rsidRDefault="00E008A2" w:rsidP="00E66A33">
            <w:pPr>
              <w:spacing w:after="0" w:line="240" w:lineRule="auto"/>
              <w:rPr>
                <w:rFonts w:ascii="Arial" w:eastAsia="Times New Roman" w:hAnsi="Arial" w:cs="Arial"/>
                <w:b/>
                <w:bCs/>
                <w:color w:val="000000"/>
                <w:kern w:val="0"/>
                <w:sz w:val="20"/>
                <w:szCs w:val="20"/>
                <w14:ligatures w14:val="none"/>
              </w:rPr>
            </w:pPr>
          </w:p>
          <w:p w14:paraId="47C4AF97" w14:textId="13F26355" w:rsidR="00E008A2" w:rsidRDefault="001B03E8"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008A2">
              <w:rPr>
                <w:rFonts w:ascii="Arial" w:eastAsia="Times New Roman" w:hAnsi="Arial" w:cs="Arial"/>
                <w:b/>
                <w:bCs/>
                <w:color w:val="000000"/>
                <w:kern w:val="0"/>
                <w:sz w:val="20"/>
                <w:szCs w:val="20"/>
                <w14:ligatures w14:val="none"/>
              </w:rPr>
              <w:t xml:space="preserve">.7 </w:t>
            </w:r>
            <w:r w:rsidR="00E13E08">
              <w:rPr>
                <w:rFonts w:ascii="Arial" w:eastAsia="Times New Roman" w:hAnsi="Arial" w:cs="Arial"/>
                <w:b/>
                <w:bCs/>
                <w:color w:val="000000"/>
                <w:kern w:val="0"/>
                <w:sz w:val="20"/>
                <w:szCs w:val="20"/>
                <w14:ligatures w14:val="none"/>
              </w:rPr>
              <w:t>Nozzle configuration………………………</w:t>
            </w:r>
            <w:r w:rsidR="004F5A4D">
              <w:rPr>
                <w:rFonts w:ascii="Arial" w:eastAsia="Times New Roman" w:hAnsi="Arial" w:cs="Arial"/>
                <w:b/>
                <w:bCs/>
                <w:color w:val="000000"/>
                <w:kern w:val="0"/>
                <w:sz w:val="20"/>
                <w:szCs w:val="20"/>
                <w14:ligatures w14:val="none"/>
              </w:rPr>
              <w:t>……………………………………………………………………</w:t>
            </w:r>
            <w:r w:rsidR="00836508">
              <w:rPr>
                <w:rFonts w:ascii="Arial" w:eastAsia="Times New Roman" w:hAnsi="Arial" w:cs="Arial"/>
                <w:b/>
                <w:bCs/>
                <w:color w:val="000000"/>
                <w:kern w:val="0"/>
                <w:sz w:val="20"/>
                <w:szCs w:val="20"/>
                <w14:ligatures w14:val="none"/>
              </w:rPr>
              <w:t>.</w:t>
            </w:r>
            <w:r w:rsidR="004F5A4D">
              <w:rPr>
                <w:rFonts w:ascii="Arial" w:eastAsia="Times New Roman" w:hAnsi="Arial" w:cs="Arial"/>
                <w:b/>
                <w:bCs/>
                <w:color w:val="000000"/>
                <w:kern w:val="0"/>
                <w:sz w:val="20"/>
                <w:szCs w:val="20"/>
                <w14:ligatures w14:val="none"/>
              </w:rPr>
              <w:t>…..</w:t>
            </w:r>
            <w:r w:rsidR="00557B6C">
              <w:rPr>
                <w:rFonts w:ascii="Arial" w:eastAsia="Times New Roman" w:hAnsi="Arial" w:cs="Arial"/>
                <w:b/>
                <w:bCs/>
                <w:color w:val="000000"/>
                <w:kern w:val="0"/>
                <w:sz w:val="20"/>
                <w:szCs w:val="20"/>
                <w14:ligatures w14:val="none"/>
              </w:rPr>
              <w:t>.</w:t>
            </w:r>
            <w:r w:rsidR="00DB291C">
              <w:rPr>
                <w:rFonts w:ascii="Arial" w:eastAsia="Times New Roman" w:hAnsi="Arial" w:cs="Arial"/>
                <w:b/>
                <w:bCs/>
                <w:color w:val="000000"/>
                <w:kern w:val="0"/>
                <w:sz w:val="20"/>
                <w:szCs w:val="20"/>
                <w14:ligatures w14:val="none"/>
              </w:rPr>
              <w:t>7</w:t>
            </w:r>
          </w:p>
          <w:p w14:paraId="327BB959" w14:textId="77777777" w:rsidR="001B03E8" w:rsidRDefault="001B03E8" w:rsidP="00E66A33">
            <w:pPr>
              <w:spacing w:after="0" w:line="240" w:lineRule="auto"/>
              <w:rPr>
                <w:rFonts w:ascii="Arial" w:eastAsia="Times New Roman" w:hAnsi="Arial" w:cs="Arial"/>
                <w:b/>
                <w:bCs/>
                <w:color w:val="000000"/>
                <w:kern w:val="0"/>
                <w:sz w:val="20"/>
                <w:szCs w:val="20"/>
                <w14:ligatures w14:val="none"/>
              </w:rPr>
            </w:pPr>
          </w:p>
          <w:p w14:paraId="71F03723" w14:textId="108B7E51" w:rsidR="001B03E8" w:rsidRPr="00B660B7" w:rsidRDefault="0080304A"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8.0 RELATED DOCUMENTS &amp; RECORDS…………………………………………………………………………</w:t>
            </w:r>
            <w:r w:rsidR="00557B6C">
              <w:rPr>
                <w:rFonts w:ascii="Arial" w:eastAsia="Times New Roman" w:hAnsi="Arial" w:cs="Arial"/>
                <w:b/>
                <w:bCs/>
                <w:color w:val="000000"/>
                <w:kern w:val="0"/>
                <w:sz w:val="20"/>
                <w:szCs w:val="20"/>
                <w14:ligatures w14:val="none"/>
              </w:rPr>
              <w:t>.</w:t>
            </w:r>
            <w:r>
              <w:rPr>
                <w:rFonts w:ascii="Arial" w:eastAsia="Times New Roman" w:hAnsi="Arial" w:cs="Arial"/>
                <w:b/>
                <w:bCs/>
                <w:color w:val="000000"/>
                <w:kern w:val="0"/>
                <w:sz w:val="20"/>
                <w:szCs w:val="20"/>
                <w14:ligatures w14:val="none"/>
              </w:rPr>
              <w:t>…</w:t>
            </w:r>
            <w:r w:rsidR="00DB291C">
              <w:rPr>
                <w:rFonts w:ascii="Arial" w:eastAsia="Times New Roman" w:hAnsi="Arial" w:cs="Arial"/>
                <w:b/>
                <w:bCs/>
                <w:color w:val="000000"/>
                <w:kern w:val="0"/>
                <w:sz w:val="20"/>
                <w:szCs w:val="20"/>
                <w14:ligatures w14:val="none"/>
              </w:rPr>
              <w:t>7</w:t>
            </w:r>
          </w:p>
        </w:tc>
      </w:tr>
      <w:tr w:rsidR="00E66A33" w:rsidRPr="00B660B7" w14:paraId="1E9D5DC1" w14:textId="77777777" w:rsidTr="0064161A">
        <w:trPr>
          <w:trHeight w:val="415"/>
        </w:trPr>
        <w:tc>
          <w:tcPr>
            <w:tcW w:w="10201" w:type="dxa"/>
            <w:shd w:val="clear" w:color="auto" w:fill="auto"/>
            <w:noWrap/>
            <w:vAlign w:val="bottom"/>
          </w:tcPr>
          <w:p w14:paraId="448432CB" w14:textId="383EC78A" w:rsidR="00E66A33" w:rsidRPr="00B660B7" w:rsidRDefault="00B55E95"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9</w:t>
            </w:r>
            <w:r w:rsidR="00E66A33">
              <w:rPr>
                <w:rFonts w:ascii="Arial" w:eastAsia="Times New Roman" w:hAnsi="Arial" w:cs="Arial"/>
                <w:b/>
                <w:bCs/>
                <w:color w:val="000000"/>
                <w:kern w:val="0"/>
                <w:sz w:val="20"/>
                <w:szCs w:val="20"/>
                <w14:ligatures w14:val="none"/>
              </w:rPr>
              <w:t>.0 REFERENCES &amp; ATTACHMENTS .............................................................................................................</w:t>
            </w:r>
            <w:r w:rsidR="00DB291C">
              <w:rPr>
                <w:rFonts w:ascii="Arial" w:eastAsia="Times New Roman" w:hAnsi="Arial" w:cs="Arial"/>
                <w:b/>
                <w:bCs/>
                <w:color w:val="000000"/>
                <w:kern w:val="0"/>
                <w:sz w:val="20"/>
                <w:szCs w:val="20"/>
                <w14:ligatures w14:val="none"/>
              </w:rPr>
              <w:t>...7</w:t>
            </w:r>
          </w:p>
        </w:tc>
      </w:tr>
      <w:tr w:rsidR="00E66A33" w:rsidRPr="00B660B7" w14:paraId="5C9132BD" w14:textId="77777777" w:rsidTr="0064161A">
        <w:trPr>
          <w:trHeight w:val="362"/>
        </w:trPr>
        <w:tc>
          <w:tcPr>
            <w:tcW w:w="10201" w:type="dxa"/>
            <w:shd w:val="clear" w:color="auto" w:fill="auto"/>
            <w:noWrap/>
            <w:vAlign w:val="bottom"/>
          </w:tcPr>
          <w:p w14:paraId="71802826" w14:textId="5D1D99B3"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Appendix 1 ........................................................................................................................................................</w:t>
            </w:r>
            <w:r w:rsidR="00557B6C">
              <w:rPr>
                <w:rFonts w:ascii="Arial" w:eastAsia="Times New Roman" w:hAnsi="Arial" w:cs="Arial"/>
                <w:b/>
                <w:bCs/>
                <w:color w:val="000000"/>
                <w:kern w:val="0"/>
                <w:sz w:val="20"/>
                <w:szCs w:val="20"/>
                <w14:ligatures w14:val="none"/>
              </w:rPr>
              <w:t>...7</w:t>
            </w:r>
          </w:p>
        </w:tc>
      </w:tr>
      <w:tr w:rsidR="00E66A33" w:rsidRPr="00B660B7" w14:paraId="7DB2037A" w14:textId="77777777" w:rsidTr="0064161A">
        <w:trPr>
          <w:trHeight w:val="467"/>
        </w:trPr>
        <w:tc>
          <w:tcPr>
            <w:tcW w:w="10201" w:type="dxa"/>
            <w:shd w:val="clear" w:color="auto" w:fill="auto"/>
            <w:noWrap/>
            <w:vAlign w:val="bottom"/>
          </w:tcPr>
          <w:p w14:paraId="2D2EF677" w14:textId="44127A80"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Document History ............................................................................................................................................</w:t>
            </w:r>
            <w:r w:rsidR="00557B6C">
              <w:rPr>
                <w:rFonts w:ascii="Arial" w:eastAsia="Times New Roman" w:hAnsi="Arial" w:cs="Arial"/>
                <w:b/>
                <w:bCs/>
                <w:color w:val="000000"/>
                <w:kern w:val="0"/>
                <w:sz w:val="20"/>
                <w:szCs w:val="20"/>
                <w14:ligatures w14:val="none"/>
              </w:rPr>
              <w:t>....7</w:t>
            </w:r>
          </w:p>
        </w:tc>
      </w:tr>
      <w:tr w:rsidR="00E66A33" w:rsidRPr="00B660B7" w14:paraId="28FFC42E" w14:textId="77777777" w:rsidTr="0064161A">
        <w:trPr>
          <w:trHeight w:val="428"/>
        </w:trPr>
        <w:tc>
          <w:tcPr>
            <w:tcW w:w="10201" w:type="dxa"/>
            <w:shd w:val="clear" w:color="auto" w:fill="auto"/>
            <w:noWrap/>
            <w:vAlign w:val="bottom"/>
          </w:tcPr>
          <w:p w14:paraId="052CF6AB" w14:textId="183B2EF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61899489" w14:textId="77777777" w:rsidTr="0064161A">
        <w:trPr>
          <w:trHeight w:val="315"/>
        </w:trPr>
        <w:tc>
          <w:tcPr>
            <w:tcW w:w="10201" w:type="dxa"/>
            <w:shd w:val="clear" w:color="auto" w:fill="auto"/>
            <w:noWrap/>
            <w:vAlign w:val="bottom"/>
          </w:tcPr>
          <w:p w14:paraId="64DBDBBB" w14:textId="7777777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7FF1E18B" w14:textId="77777777" w:rsidTr="0064161A">
        <w:trPr>
          <w:trHeight w:val="315"/>
        </w:trPr>
        <w:tc>
          <w:tcPr>
            <w:tcW w:w="10201" w:type="dxa"/>
            <w:shd w:val="clear" w:color="auto" w:fill="auto"/>
            <w:noWrap/>
            <w:vAlign w:val="bottom"/>
          </w:tcPr>
          <w:p w14:paraId="31CC269B" w14:textId="7777777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bl>
    <w:p w14:paraId="20FA8A73" w14:textId="77777777" w:rsidR="009D100C" w:rsidRPr="006E2C40" w:rsidRDefault="009D100C">
      <w:pPr>
        <w:rPr>
          <w:rFonts w:ascii="Arial" w:hAnsi="Arial" w:cs="Arial"/>
        </w:rPr>
      </w:pPr>
    </w:p>
    <w:p w14:paraId="24DB931F" w14:textId="77777777" w:rsidR="00DA0C12" w:rsidRDefault="00DA0C12" w:rsidP="00E91DF5">
      <w:pPr>
        <w:autoSpaceDE w:val="0"/>
        <w:autoSpaceDN w:val="0"/>
        <w:adjustRightInd w:val="0"/>
        <w:spacing w:after="120"/>
        <w:jc w:val="both"/>
        <w:rPr>
          <w:rFonts w:ascii="Arial" w:eastAsia="Arial" w:hAnsi="Arial" w:cs="Arial"/>
          <w:b/>
          <w:bCs/>
          <w:color w:val="000000" w:themeColor="text1"/>
          <w:sz w:val="24"/>
          <w:szCs w:val="24"/>
        </w:rPr>
      </w:pPr>
    </w:p>
    <w:p w14:paraId="30BF2D2C" w14:textId="4D9540CC" w:rsidR="006C35D4" w:rsidRPr="00594605" w:rsidRDefault="006C35D4" w:rsidP="00E91DF5">
      <w:pPr>
        <w:autoSpaceDE w:val="0"/>
        <w:autoSpaceDN w:val="0"/>
        <w:adjustRightInd w:val="0"/>
        <w:spacing w:after="120"/>
        <w:jc w:val="both"/>
        <w:rPr>
          <w:rFonts w:ascii="Arial" w:eastAsia="Arial" w:hAnsi="Arial" w:cs="Arial"/>
          <w:b/>
          <w:bCs/>
          <w:color w:val="000000" w:themeColor="text1"/>
          <w:sz w:val="24"/>
          <w:szCs w:val="24"/>
        </w:rPr>
      </w:pPr>
      <w:r w:rsidRPr="00E34EF6">
        <w:rPr>
          <w:rFonts w:ascii="Arial" w:eastAsia="Arial" w:hAnsi="Arial" w:cs="Arial"/>
          <w:b/>
          <w:bCs/>
          <w:color w:val="000000" w:themeColor="text1"/>
          <w:sz w:val="24"/>
          <w:szCs w:val="24"/>
        </w:rPr>
        <w:lastRenderedPageBreak/>
        <w:t xml:space="preserve">1.0 </w:t>
      </w:r>
      <w:r w:rsidR="00804885">
        <w:rPr>
          <w:rFonts w:ascii="Arial" w:eastAsia="Arial" w:hAnsi="Arial" w:cs="Arial"/>
          <w:b/>
          <w:bCs/>
          <w:color w:val="000000" w:themeColor="text1"/>
          <w:sz w:val="24"/>
          <w:szCs w:val="24"/>
        </w:rPr>
        <w:t xml:space="preserve">  </w:t>
      </w:r>
      <w:r w:rsidRPr="00594605">
        <w:rPr>
          <w:rFonts w:ascii="Arial" w:eastAsia="Arial" w:hAnsi="Arial" w:cs="Arial"/>
          <w:b/>
          <w:bCs/>
          <w:color w:val="000000" w:themeColor="text1"/>
          <w:sz w:val="24"/>
          <w:szCs w:val="24"/>
        </w:rPr>
        <w:t>PURPOSE</w:t>
      </w:r>
    </w:p>
    <w:p w14:paraId="1A20F130" w14:textId="483CC88D" w:rsidR="00A14892" w:rsidRPr="001106DE" w:rsidRDefault="001106DE" w:rsidP="00A14892">
      <w:pPr>
        <w:tabs>
          <w:tab w:val="center" w:pos="4320"/>
          <w:tab w:val="left" w:pos="9612"/>
        </w:tabs>
        <w:overflowPunct w:val="0"/>
        <w:autoSpaceDE w:val="0"/>
        <w:autoSpaceDN w:val="0"/>
        <w:adjustRightInd w:val="0"/>
        <w:spacing w:after="0" w:line="360" w:lineRule="auto"/>
        <w:ind w:right="461"/>
        <w:textAlignment w:val="baseline"/>
        <w:rPr>
          <w:rFonts w:ascii="Arial" w:eastAsia="Times New Roman" w:hAnsi="Arial" w:cs="Arial"/>
          <w:kern w:val="0"/>
          <w:sz w:val="24"/>
          <w:szCs w:val="24"/>
          <w:lang w:eastAsia="ar-SA"/>
          <w14:ligatures w14:val="none"/>
        </w:rPr>
      </w:pPr>
      <w:r>
        <w:rPr>
          <w:rFonts w:ascii="Arial" w:eastAsia="Times New Roman" w:hAnsi="Arial" w:cs="Arial"/>
          <w:kern w:val="0"/>
          <w:sz w:val="24"/>
          <w:szCs w:val="24"/>
          <w:lang w:eastAsia="ar-SA"/>
          <w14:ligatures w14:val="none"/>
        </w:rPr>
        <w:t xml:space="preserve">         </w:t>
      </w:r>
      <w:r w:rsidR="00A14892" w:rsidRPr="001106DE">
        <w:rPr>
          <w:rFonts w:ascii="Arial" w:eastAsia="Times New Roman" w:hAnsi="Arial" w:cs="Arial"/>
          <w:kern w:val="0"/>
          <w:sz w:val="24"/>
          <w:szCs w:val="24"/>
          <w:lang w:eastAsia="ar-SA"/>
          <w14:ligatures w14:val="none"/>
        </w:rPr>
        <w:t xml:space="preserve">To outline the step-by-step procedure for operating spray nozzles in the tower, for detection and clearing </w:t>
      </w:r>
      <w:r w:rsidRPr="001106DE">
        <w:rPr>
          <w:rFonts w:ascii="Arial" w:eastAsia="Times New Roman" w:hAnsi="Arial" w:cs="Arial"/>
          <w:kern w:val="0"/>
          <w:sz w:val="24"/>
          <w:szCs w:val="24"/>
          <w:lang w:eastAsia="ar-SA"/>
          <w14:ligatures w14:val="none"/>
        </w:rPr>
        <w:t xml:space="preserve">nozzle blockages </w:t>
      </w:r>
      <w:r w:rsidR="00A14892" w:rsidRPr="001106DE">
        <w:rPr>
          <w:rFonts w:ascii="Arial" w:eastAsia="Times New Roman" w:hAnsi="Arial" w:cs="Arial"/>
          <w:kern w:val="0"/>
          <w:sz w:val="24"/>
          <w:szCs w:val="24"/>
          <w:lang w:eastAsia="ar-SA"/>
          <w14:ligatures w14:val="none"/>
        </w:rPr>
        <w:t>(s), replacement of damaged nozzles, and effecting intended nozzle configuration.</w:t>
      </w:r>
    </w:p>
    <w:p w14:paraId="6576706A" w14:textId="77777777" w:rsidR="009B2217" w:rsidRPr="00E34EF6" w:rsidRDefault="009B2217" w:rsidP="009B2217">
      <w:pPr>
        <w:autoSpaceDE w:val="0"/>
        <w:autoSpaceDN w:val="0"/>
        <w:adjustRightInd w:val="0"/>
        <w:spacing w:after="0" w:line="240" w:lineRule="auto"/>
        <w:jc w:val="both"/>
        <w:rPr>
          <w:rFonts w:ascii="Arial" w:eastAsia="Times New Roman" w:hAnsi="Arial" w:cs="Arial"/>
          <w:color w:val="000000"/>
          <w:sz w:val="24"/>
          <w:szCs w:val="24"/>
        </w:rPr>
      </w:pPr>
    </w:p>
    <w:p w14:paraId="475B03D6" w14:textId="71E3C08D" w:rsidR="006C35D4" w:rsidRDefault="006C35D4" w:rsidP="006C35D4">
      <w:pPr>
        <w:spacing w:after="120"/>
        <w:rPr>
          <w:rFonts w:ascii="Arial" w:eastAsia="Arial" w:hAnsi="Arial" w:cs="Arial"/>
          <w:b/>
          <w:bCs/>
          <w:color w:val="000000" w:themeColor="text1"/>
          <w:sz w:val="24"/>
          <w:szCs w:val="24"/>
        </w:rPr>
      </w:pPr>
      <w:r w:rsidRPr="00E34EF6">
        <w:rPr>
          <w:rFonts w:ascii="Arial" w:eastAsia="Arial" w:hAnsi="Arial" w:cs="Arial"/>
          <w:b/>
          <w:bCs/>
          <w:color w:val="000000" w:themeColor="text1"/>
          <w:sz w:val="24"/>
          <w:szCs w:val="24"/>
        </w:rPr>
        <w:t>2.0</w:t>
      </w:r>
      <w:r w:rsidR="00804885">
        <w:rPr>
          <w:rFonts w:ascii="Arial" w:eastAsia="Arial" w:hAnsi="Arial" w:cs="Arial"/>
          <w:b/>
          <w:bCs/>
          <w:color w:val="000000" w:themeColor="text1"/>
          <w:sz w:val="24"/>
          <w:szCs w:val="24"/>
        </w:rPr>
        <w:t xml:space="preserve">   </w:t>
      </w:r>
      <w:r w:rsidRPr="00E34EF6">
        <w:rPr>
          <w:rFonts w:ascii="Arial" w:eastAsia="Arial" w:hAnsi="Arial" w:cs="Arial"/>
          <w:b/>
          <w:bCs/>
          <w:color w:val="000000" w:themeColor="text1"/>
          <w:sz w:val="24"/>
          <w:szCs w:val="24"/>
        </w:rPr>
        <w:t xml:space="preserve">SCOPE </w:t>
      </w:r>
    </w:p>
    <w:p w14:paraId="354E62DD" w14:textId="0B2A6237" w:rsidR="00A14892" w:rsidRPr="00DA0C12" w:rsidRDefault="00804885" w:rsidP="00A14892">
      <w:pPr>
        <w:tabs>
          <w:tab w:val="left" w:pos="9882"/>
        </w:tabs>
        <w:overflowPunct w:val="0"/>
        <w:autoSpaceDE w:val="0"/>
        <w:autoSpaceDN w:val="0"/>
        <w:adjustRightInd w:val="0"/>
        <w:spacing w:after="0" w:line="360" w:lineRule="auto"/>
        <w:ind w:left="-18" w:right="72" w:firstLine="18"/>
        <w:jc w:val="both"/>
        <w:textAlignment w:val="baseline"/>
        <w:rPr>
          <w:rFonts w:ascii="Arial" w:eastAsia="Times New Roman" w:hAnsi="Arial" w:cs="Arial"/>
          <w:kern w:val="0"/>
          <w:sz w:val="24"/>
          <w:szCs w:val="24"/>
          <w:lang w:eastAsia="ar-SA"/>
          <w14:ligatures w14:val="none"/>
        </w:rPr>
      </w:pPr>
      <w:r>
        <w:rPr>
          <w:rFonts w:ascii="Arial" w:eastAsia="Times New Roman" w:hAnsi="Arial" w:cs="Arial"/>
          <w:kern w:val="0"/>
          <w:sz w:val="24"/>
          <w:szCs w:val="24"/>
          <w:lang w:eastAsia="ar-SA"/>
          <w14:ligatures w14:val="none"/>
        </w:rPr>
        <w:t xml:space="preserve">         </w:t>
      </w:r>
      <w:r w:rsidR="00A14892" w:rsidRPr="00DA0C12">
        <w:rPr>
          <w:rFonts w:ascii="Arial" w:eastAsia="Times New Roman" w:hAnsi="Arial" w:cs="Arial"/>
          <w:kern w:val="0"/>
          <w:sz w:val="24"/>
          <w:szCs w:val="24"/>
          <w:lang w:eastAsia="ar-SA"/>
          <w14:ligatures w14:val="none"/>
        </w:rPr>
        <w:t>Crutched slurry exiting the Ageing Vessel / Hold Tank is transferred via a series of pumps to spray nozzles to effect atomization in the drying Tower. Occasionally</w:t>
      </w:r>
      <w:r w:rsidR="00EB2F53">
        <w:rPr>
          <w:rFonts w:ascii="Arial" w:eastAsia="Times New Roman" w:hAnsi="Arial" w:cs="Arial"/>
          <w:kern w:val="0"/>
          <w:sz w:val="24"/>
          <w:szCs w:val="24"/>
          <w:lang w:eastAsia="ar-SA"/>
          <w14:ligatures w14:val="none"/>
        </w:rPr>
        <w:t>,</w:t>
      </w:r>
      <w:r w:rsidR="00A14892" w:rsidRPr="00DA0C12">
        <w:rPr>
          <w:rFonts w:ascii="Arial" w:eastAsia="Times New Roman" w:hAnsi="Arial" w:cs="Arial"/>
          <w:kern w:val="0"/>
          <w:sz w:val="24"/>
          <w:szCs w:val="24"/>
          <w:lang w:eastAsia="ar-SA"/>
          <w14:ligatures w14:val="none"/>
        </w:rPr>
        <w:t xml:space="preserve"> during slurry spray-drying, </w:t>
      </w:r>
      <w:r w:rsidR="00EB2F53">
        <w:rPr>
          <w:rFonts w:ascii="Arial" w:eastAsia="Times New Roman" w:hAnsi="Arial" w:cs="Arial"/>
          <w:kern w:val="0"/>
          <w:sz w:val="24"/>
          <w:szCs w:val="24"/>
          <w:lang w:eastAsia="ar-SA"/>
          <w14:ligatures w14:val="none"/>
        </w:rPr>
        <w:t>undissolved</w:t>
      </w:r>
      <w:r w:rsidR="00A14892" w:rsidRPr="00DA0C12">
        <w:rPr>
          <w:rFonts w:ascii="Arial" w:eastAsia="Times New Roman" w:hAnsi="Arial" w:cs="Arial"/>
          <w:kern w:val="0"/>
          <w:sz w:val="24"/>
          <w:szCs w:val="24"/>
          <w:lang w:eastAsia="ar-SA"/>
          <w14:ligatures w14:val="none"/>
        </w:rPr>
        <w:t xml:space="preserve"> solids and </w:t>
      </w:r>
    </w:p>
    <w:p w14:paraId="3E7F50DF" w14:textId="456E0221" w:rsidR="00A14892" w:rsidRDefault="00A14892" w:rsidP="00A14892">
      <w:pPr>
        <w:spacing w:after="120"/>
        <w:rPr>
          <w:rFonts w:ascii="Arial" w:eastAsia="Times New Roman" w:hAnsi="Arial" w:cs="Arial"/>
          <w:kern w:val="0"/>
          <w:sz w:val="20"/>
          <w:szCs w:val="20"/>
          <w:lang w:eastAsia="ar-SA"/>
          <w14:ligatures w14:val="none"/>
        </w:rPr>
      </w:pPr>
      <w:r w:rsidRPr="00DA0C12">
        <w:rPr>
          <w:rFonts w:ascii="Arial" w:eastAsia="Times New Roman" w:hAnsi="Arial" w:cs="Arial"/>
          <w:kern w:val="0"/>
          <w:sz w:val="24"/>
          <w:szCs w:val="24"/>
          <w:lang w:eastAsia="ar-SA"/>
          <w14:ligatures w14:val="none"/>
        </w:rPr>
        <w:t>insoluble foreign matter</w:t>
      </w:r>
      <w:r w:rsidR="00EB2F53">
        <w:rPr>
          <w:rFonts w:ascii="Arial" w:eastAsia="Times New Roman" w:hAnsi="Arial" w:cs="Arial"/>
          <w:kern w:val="0"/>
          <w:sz w:val="24"/>
          <w:szCs w:val="24"/>
          <w:lang w:eastAsia="ar-SA"/>
          <w14:ligatures w14:val="none"/>
        </w:rPr>
        <w:t>,</w:t>
      </w:r>
      <w:r w:rsidRPr="00DA0C12">
        <w:rPr>
          <w:rFonts w:ascii="Arial" w:eastAsia="Times New Roman" w:hAnsi="Arial" w:cs="Arial"/>
          <w:kern w:val="0"/>
          <w:sz w:val="24"/>
          <w:szCs w:val="24"/>
          <w:lang w:eastAsia="ar-SA"/>
          <w14:ligatures w14:val="none"/>
        </w:rPr>
        <w:t xml:space="preserve"> e.g. metal chips, </w:t>
      </w:r>
      <w:r w:rsidR="00DA0C12">
        <w:rPr>
          <w:rFonts w:ascii="Arial" w:eastAsia="Times New Roman" w:hAnsi="Arial" w:cs="Arial"/>
          <w:kern w:val="0"/>
          <w:sz w:val="24"/>
          <w:szCs w:val="24"/>
          <w:lang w:eastAsia="ar-SA"/>
          <w14:ligatures w14:val="none"/>
        </w:rPr>
        <w:t xml:space="preserve">and </w:t>
      </w:r>
      <w:r w:rsidRPr="00DA0C12">
        <w:rPr>
          <w:rFonts w:ascii="Arial" w:eastAsia="Times New Roman" w:hAnsi="Arial" w:cs="Arial"/>
          <w:kern w:val="0"/>
          <w:sz w:val="24"/>
          <w:szCs w:val="24"/>
          <w:lang w:eastAsia="ar-SA"/>
          <w14:ligatures w14:val="none"/>
        </w:rPr>
        <w:t>rust particles are transferred</w:t>
      </w:r>
      <w:r w:rsidR="00EB2F53">
        <w:rPr>
          <w:rFonts w:ascii="Arial" w:eastAsia="Times New Roman" w:hAnsi="Arial" w:cs="Arial"/>
          <w:kern w:val="0"/>
          <w:sz w:val="24"/>
          <w:szCs w:val="24"/>
          <w:lang w:eastAsia="ar-SA"/>
          <w14:ligatures w14:val="none"/>
        </w:rPr>
        <w:t>,</w:t>
      </w:r>
      <w:r w:rsidRPr="00DA0C12">
        <w:rPr>
          <w:rFonts w:ascii="Arial" w:eastAsia="Times New Roman" w:hAnsi="Arial" w:cs="Arial"/>
          <w:kern w:val="0"/>
          <w:sz w:val="24"/>
          <w:szCs w:val="24"/>
          <w:lang w:eastAsia="ar-SA"/>
          <w14:ligatures w14:val="none"/>
        </w:rPr>
        <w:t xml:space="preserve"> causing nozzle clogging and blockage</w:t>
      </w:r>
      <w:r w:rsidR="00EC6BFB">
        <w:rPr>
          <w:rFonts w:ascii="Arial" w:eastAsia="Times New Roman" w:hAnsi="Arial" w:cs="Arial"/>
          <w:kern w:val="0"/>
          <w:sz w:val="20"/>
          <w:szCs w:val="20"/>
          <w:lang w:eastAsia="ar-SA"/>
          <w14:ligatures w14:val="none"/>
        </w:rPr>
        <w:t>.</w:t>
      </w:r>
    </w:p>
    <w:p w14:paraId="058EFD1A" w14:textId="77777777" w:rsidR="00056902" w:rsidRDefault="00056902" w:rsidP="00A14892">
      <w:pPr>
        <w:spacing w:after="120"/>
        <w:rPr>
          <w:rFonts w:ascii="Arial" w:eastAsia="Times New Roman" w:hAnsi="Arial" w:cs="Arial"/>
          <w:kern w:val="0"/>
          <w:sz w:val="20"/>
          <w:szCs w:val="20"/>
          <w:lang w:eastAsia="ar-SA"/>
          <w14:ligatures w14:val="none"/>
        </w:rPr>
      </w:pPr>
    </w:p>
    <w:p w14:paraId="474ED3F5" w14:textId="142C1D56" w:rsidR="0031349E" w:rsidRPr="0031349E" w:rsidRDefault="0031349E" w:rsidP="0031349E">
      <w:pPr>
        <w:spacing w:after="120"/>
        <w:rPr>
          <w:rFonts w:ascii="Arial" w:eastAsia="Arial" w:hAnsi="Arial" w:cs="Arial"/>
          <w:b/>
          <w:bCs/>
          <w:color w:val="000000" w:themeColor="text1"/>
          <w:sz w:val="24"/>
          <w:szCs w:val="24"/>
        </w:rPr>
      </w:pPr>
      <w:r>
        <w:rPr>
          <w:rFonts w:ascii="Arial" w:eastAsia="Arial" w:hAnsi="Arial" w:cs="Arial"/>
          <w:b/>
          <w:bCs/>
          <w:color w:val="000000" w:themeColor="text1"/>
          <w:sz w:val="24"/>
          <w:szCs w:val="24"/>
        </w:rPr>
        <w:t>3</w:t>
      </w:r>
      <w:r w:rsidRPr="0031349E">
        <w:rPr>
          <w:rFonts w:ascii="Arial" w:eastAsia="Arial" w:hAnsi="Arial" w:cs="Arial"/>
          <w:b/>
          <w:bCs/>
          <w:color w:val="000000" w:themeColor="text1"/>
          <w:sz w:val="24"/>
          <w:szCs w:val="24"/>
        </w:rPr>
        <w:t xml:space="preserve">.0   TERMS &amp; DEFINITIONS </w:t>
      </w:r>
    </w:p>
    <w:p w14:paraId="00DDE8D5" w14:textId="77777777" w:rsidR="0031349E" w:rsidRDefault="0031349E" w:rsidP="0031349E">
      <w:pPr>
        <w:spacing w:after="120"/>
        <w:rPr>
          <w:rFonts w:ascii="Arial" w:eastAsia="Arial" w:hAnsi="Arial" w:cs="Arial"/>
          <w:color w:val="000000" w:themeColor="text1"/>
          <w:sz w:val="24"/>
          <w:szCs w:val="24"/>
        </w:rPr>
      </w:pPr>
      <w:r w:rsidRPr="0031349E">
        <w:rPr>
          <w:rFonts w:ascii="Arial" w:eastAsia="Arial" w:hAnsi="Arial" w:cs="Arial"/>
          <w:b/>
          <w:bCs/>
          <w:color w:val="000000" w:themeColor="text1"/>
          <w:sz w:val="24"/>
          <w:szCs w:val="24"/>
        </w:rPr>
        <w:t xml:space="preserve"> </w:t>
      </w:r>
      <w:r w:rsidRPr="0031349E">
        <w:rPr>
          <w:rFonts w:ascii="Arial" w:eastAsia="Arial" w:hAnsi="Arial" w:cs="Arial"/>
          <w:color w:val="000000" w:themeColor="text1"/>
          <w:sz w:val="24"/>
          <w:szCs w:val="24"/>
        </w:rPr>
        <w:t xml:space="preserve">Nozzles Configuration: A defined selection and alternation of nozzles operated during the Spray drying process. Nozzle configuration intends to optimize the efficiency of the Spray drying operation whilst maintaining the quality of the Blown powder intermediate. </w:t>
      </w:r>
    </w:p>
    <w:p w14:paraId="36263838" w14:textId="2AC273B6" w:rsidR="0031349E" w:rsidRPr="0031349E" w:rsidRDefault="0031349E" w:rsidP="0031349E">
      <w:pPr>
        <w:spacing w:after="120"/>
        <w:rPr>
          <w:rFonts w:ascii="Arial" w:eastAsia="Arial" w:hAnsi="Arial" w:cs="Arial"/>
          <w:color w:val="000000" w:themeColor="text1"/>
          <w:sz w:val="24"/>
          <w:szCs w:val="24"/>
        </w:rPr>
      </w:pPr>
      <w:r w:rsidRPr="0031349E">
        <w:rPr>
          <w:rFonts w:ascii="Arial" w:eastAsia="Arial" w:hAnsi="Arial" w:cs="Arial"/>
          <w:color w:val="000000" w:themeColor="text1"/>
          <w:sz w:val="24"/>
          <w:szCs w:val="24"/>
        </w:rPr>
        <w:t xml:space="preserve">         </w:t>
      </w:r>
    </w:p>
    <w:p w14:paraId="54D44DF1" w14:textId="77DEF205" w:rsidR="00454D79" w:rsidRPr="00EB2F53" w:rsidRDefault="0031349E" w:rsidP="00EB2F53">
      <w:pPr>
        <w:spacing w:after="120"/>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4.0   </w:t>
      </w:r>
      <w:r w:rsidRPr="00E34EF6">
        <w:rPr>
          <w:rFonts w:ascii="Arial" w:eastAsia="Arial" w:hAnsi="Arial" w:cs="Arial"/>
          <w:b/>
          <w:bCs/>
          <w:color w:val="000000" w:themeColor="text1"/>
          <w:sz w:val="24"/>
          <w:szCs w:val="24"/>
        </w:rPr>
        <w:t xml:space="preserve">RESPONSIBILITY </w:t>
      </w:r>
      <w:r>
        <w:rPr>
          <w:rFonts w:ascii="Arial" w:eastAsia="Arial" w:hAnsi="Arial" w:cs="Arial"/>
          <w:b/>
          <w:bCs/>
          <w:color w:val="000000" w:themeColor="text1"/>
          <w:sz w:val="24"/>
          <w:szCs w:val="24"/>
        </w:rPr>
        <w:t>&amp;</w:t>
      </w:r>
      <w:r w:rsidRPr="00E34EF6">
        <w:rPr>
          <w:rFonts w:ascii="Arial" w:eastAsia="Arial" w:hAnsi="Arial" w:cs="Arial"/>
          <w:b/>
          <w:bCs/>
          <w:color w:val="000000" w:themeColor="text1"/>
          <w:sz w:val="24"/>
          <w:szCs w:val="24"/>
        </w:rPr>
        <w:t xml:space="preserve"> AUTHORITY</w:t>
      </w:r>
    </w:p>
    <w:tbl>
      <w:tblPr>
        <w:tblStyle w:val="TableGrid"/>
        <w:tblW w:w="9776" w:type="dxa"/>
        <w:tblLook w:val="04A0" w:firstRow="1" w:lastRow="0" w:firstColumn="1" w:lastColumn="0" w:noHBand="0" w:noVBand="1"/>
      </w:tblPr>
      <w:tblGrid>
        <w:gridCol w:w="616"/>
        <w:gridCol w:w="3207"/>
        <w:gridCol w:w="5953"/>
      </w:tblGrid>
      <w:tr w:rsidR="0031349E" w:rsidRPr="00E34EF6" w14:paraId="71D98E20" w14:textId="77777777" w:rsidTr="00AB547A">
        <w:tc>
          <w:tcPr>
            <w:tcW w:w="616" w:type="dxa"/>
            <w:shd w:val="clear" w:color="auto" w:fill="E7E6E6" w:themeFill="background2"/>
          </w:tcPr>
          <w:p w14:paraId="525C4CA3" w14:textId="77777777" w:rsidR="0031349E" w:rsidRPr="00E34EF6" w:rsidRDefault="0031349E" w:rsidP="00AB547A">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No.</w:t>
            </w:r>
          </w:p>
        </w:tc>
        <w:tc>
          <w:tcPr>
            <w:tcW w:w="3207" w:type="dxa"/>
            <w:shd w:val="clear" w:color="auto" w:fill="E7E6E6" w:themeFill="background2"/>
          </w:tcPr>
          <w:p w14:paraId="39F4DB56" w14:textId="77777777" w:rsidR="0031349E" w:rsidRPr="00E34EF6" w:rsidRDefault="0031349E" w:rsidP="00AB547A">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 xml:space="preserve">Position </w:t>
            </w:r>
          </w:p>
        </w:tc>
        <w:tc>
          <w:tcPr>
            <w:tcW w:w="5953" w:type="dxa"/>
            <w:shd w:val="clear" w:color="auto" w:fill="E7E6E6" w:themeFill="background2"/>
          </w:tcPr>
          <w:p w14:paraId="018F4F15" w14:textId="77777777" w:rsidR="0031349E" w:rsidRPr="00E34EF6" w:rsidRDefault="0031349E" w:rsidP="00AB547A">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Description of Responsibility</w:t>
            </w:r>
          </w:p>
        </w:tc>
      </w:tr>
      <w:tr w:rsidR="0031349E" w:rsidRPr="00E34EF6" w14:paraId="3DFE1BE7" w14:textId="77777777" w:rsidTr="00AB547A">
        <w:trPr>
          <w:trHeight w:val="939"/>
        </w:trPr>
        <w:tc>
          <w:tcPr>
            <w:tcW w:w="616" w:type="dxa"/>
          </w:tcPr>
          <w:p w14:paraId="422E55FD" w14:textId="77777777" w:rsidR="0031349E" w:rsidRPr="00E34EF6" w:rsidRDefault="0031349E" w:rsidP="00AB547A">
            <w:pPr>
              <w:autoSpaceDE w:val="0"/>
              <w:autoSpaceDN w:val="0"/>
              <w:adjustRightInd w:val="0"/>
              <w:spacing w:before="120"/>
              <w:rPr>
                <w:rFonts w:ascii="Arial" w:eastAsia="Arial" w:hAnsi="Arial" w:cs="Arial"/>
                <w:color w:val="000000" w:themeColor="text1"/>
                <w:sz w:val="24"/>
                <w:szCs w:val="24"/>
                <w:lang w:val="en-US"/>
              </w:rPr>
            </w:pPr>
            <w:r w:rsidRPr="00E34EF6">
              <w:rPr>
                <w:rFonts w:ascii="Arial" w:eastAsia="Arial" w:hAnsi="Arial" w:cs="Arial"/>
                <w:color w:val="000000" w:themeColor="text1"/>
                <w:sz w:val="24"/>
                <w:szCs w:val="24"/>
                <w:lang w:val="en-US"/>
              </w:rPr>
              <w:t>1.</w:t>
            </w:r>
          </w:p>
        </w:tc>
        <w:tc>
          <w:tcPr>
            <w:tcW w:w="3207" w:type="dxa"/>
          </w:tcPr>
          <w:p w14:paraId="06A5B3BD" w14:textId="77777777" w:rsidR="0031349E" w:rsidRPr="006E10D7" w:rsidRDefault="0031349E" w:rsidP="00AB547A">
            <w:pPr>
              <w:autoSpaceDE w:val="0"/>
              <w:autoSpaceDN w:val="0"/>
              <w:adjustRightInd w:val="0"/>
              <w:spacing w:before="120"/>
              <w:rPr>
                <w:rFonts w:ascii="Arial" w:eastAsia="Arial" w:hAnsi="Arial" w:cs="Arial"/>
                <w:sz w:val="24"/>
                <w:szCs w:val="24"/>
                <w:lang w:val="en-US"/>
              </w:rPr>
            </w:pPr>
            <w:r w:rsidRPr="00957232">
              <w:rPr>
                <w:rFonts w:ascii="Arial" w:eastAsia="Arial" w:hAnsi="Arial" w:cs="Arial"/>
                <w:sz w:val="24"/>
                <w:szCs w:val="24"/>
                <w:lang w:val="en-US"/>
              </w:rPr>
              <w:t>Control room operator/ Back up</w:t>
            </w:r>
          </w:p>
        </w:tc>
        <w:tc>
          <w:tcPr>
            <w:tcW w:w="5953" w:type="dxa"/>
          </w:tcPr>
          <w:p w14:paraId="1DED118F" w14:textId="77777777" w:rsidR="0031349E" w:rsidRPr="00454D79" w:rsidRDefault="0031349E" w:rsidP="00AB547A">
            <w:pPr>
              <w:tabs>
                <w:tab w:val="center" w:pos="4320"/>
                <w:tab w:val="right" w:pos="8640"/>
              </w:tabs>
              <w:overflowPunct w:val="0"/>
              <w:autoSpaceDE w:val="0"/>
              <w:autoSpaceDN w:val="0"/>
              <w:adjustRightInd w:val="0"/>
              <w:spacing w:line="360" w:lineRule="auto"/>
              <w:ind w:right="461"/>
              <w:textAlignment w:val="baseline"/>
              <w:rPr>
                <w:rFonts w:ascii="Arial" w:eastAsia="Times New Roman" w:hAnsi="Arial" w:cs="Arial"/>
                <w:sz w:val="24"/>
                <w:szCs w:val="24"/>
                <w:lang w:eastAsia="ar-SA"/>
              </w:rPr>
            </w:pPr>
            <w:r w:rsidRPr="00454D79">
              <w:rPr>
                <w:rFonts w:ascii="Arial" w:eastAsia="Times New Roman" w:hAnsi="Arial" w:cs="Arial"/>
                <w:sz w:val="24"/>
                <w:szCs w:val="24"/>
                <w:lang w:eastAsia="ar-SA"/>
              </w:rPr>
              <w:t>Operates the nozzles, observes the spray pressure indicator on the SCADA during regular spray drying operation, detects blocked nozzles, and communicates to the nozzle room operator to clean the nozzles</w:t>
            </w:r>
          </w:p>
          <w:p w14:paraId="2AC761C2" w14:textId="77777777" w:rsidR="0031349E" w:rsidRPr="00E34EF6" w:rsidRDefault="0031349E" w:rsidP="00AB547A">
            <w:pPr>
              <w:autoSpaceDE w:val="0"/>
              <w:autoSpaceDN w:val="0"/>
              <w:adjustRightInd w:val="0"/>
              <w:spacing w:before="120"/>
              <w:rPr>
                <w:rFonts w:ascii="Arial" w:eastAsia="Arial" w:hAnsi="Arial" w:cs="Arial"/>
                <w:color w:val="000000" w:themeColor="text1"/>
                <w:sz w:val="24"/>
                <w:szCs w:val="24"/>
                <w:lang w:val="en-US"/>
              </w:rPr>
            </w:pPr>
          </w:p>
        </w:tc>
      </w:tr>
      <w:tr w:rsidR="0031349E" w:rsidRPr="00E34EF6" w14:paraId="479D09DA" w14:textId="77777777" w:rsidTr="00AB547A">
        <w:trPr>
          <w:trHeight w:val="1547"/>
        </w:trPr>
        <w:tc>
          <w:tcPr>
            <w:tcW w:w="616" w:type="dxa"/>
          </w:tcPr>
          <w:p w14:paraId="5881513F" w14:textId="77777777" w:rsidR="0031349E" w:rsidRPr="00E34EF6" w:rsidRDefault="0031349E" w:rsidP="00AB547A">
            <w:pPr>
              <w:autoSpaceDE w:val="0"/>
              <w:autoSpaceDN w:val="0"/>
              <w:adjustRightInd w:val="0"/>
              <w:spacing w:before="60"/>
              <w:rPr>
                <w:rFonts w:ascii="Arial" w:eastAsia="Arial" w:hAnsi="Arial" w:cs="Arial"/>
                <w:color w:val="000000" w:themeColor="text1"/>
                <w:sz w:val="24"/>
                <w:szCs w:val="24"/>
              </w:rPr>
            </w:pPr>
            <w:r>
              <w:rPr>
                <w:rFonts w:ascii="Arial" w:eastAsia="Arial" w:hAnsi="Arial" w:cs="Arial"/>
                <w:color w:val="000000" w:themeColor="text1"/>
                <w:sz w:val="24"/>
                <w:szCs w:val="24"/>
              </w:rPr>
              <w:t>2</w:t>
            </w:r>
          </w:p>
        </w:tc>
        <w:tc>
          <w:tcPr>
            <w:tcW w:w="3207" w:type="dxa"/>
          </w:tcPr>
          <w:p w14:paraId="7416C00A" w14:textId="77777777" w:rsidR="0031349E" w:rsidRPr="00E34EF6" w:rsidRDefault="0031349E" w:rsidP="00AB547A">
            <w:pPr>
              <w:autoSpaceDE w:val="0"/>
              <w:autoSpaceDN w:val="0"/>
              <w:adjustRightInd w:val="0"/>
              <w:spacing w:before="120" w:after="120"/>
              <w:rPr>
                <w:rFonts w:ascii="Arial" w:eastAsia="Arial" w:hAnsi="Arial" w:cs="Arial"/>
                <w:color w:val="000000" w:themeColor="text1"/>
                <w:sz w:val="24"/>
                <w:szCs w:val="24"/>
              </w:rPr>
            </w:pPr>
            <w:r w:rsidRPr="009E0B5E">
              <w:rPr>
                <w:rFonts w:ascii="Arial" w:eastAsia="Times New Roman" w:hAnsi="Arial" w:cs="Arial"/>
                <w:b/>
                <w:sz w:val="20"/>
                <w:szCs w:val="20"/>
                <w:lang w:val="en-US" w:eastAsia="ar-SA"/>
              </w:rPr>
              <w:t>Nozzle Room Operator</w:t>
            </w:r>
          </w:p>
        </w:tc>
        <w:tc>
          <w:tcPr>
            <w:tcW w:w="5953" w:type="dxa"/>
          </w:tcPr>
          <w:p w14:paraId="27D23DE4" w14:textId="77777777" w:rsidR="0031349E" w:rsidRPr="00454D79" w:rsidRDefault="0031349E" w:rsidP="00AB547A">
            <w:pPr>
              <w:autoSpaceDE w:val="0"/>
              <w:autoSpaceDN w:val="0"/>
              <w:adjustRightInd w:val="0"/>
              <w:spacing w:before="120" w:after="120"/>
              <w:rPr>
                <w:rFonts w:ascii="Arial" w:eastAsia="Arial" w:hAnsi="Arial" w:cs="Arial"/>
                <w:color w:val="000000" w:themeColor="text1"/>
                <w:sz w:val="24"/>
                <w:szCs w:val="24"/>
              </w:rPr>
            </w:pPr>
            <w:r w:rsidRPr="00454D79">
              <w:rPr>
                <w:rFonts w:ascii="Arial" w:eastAsia="Times New Roman" w:hAnsi="Arial" w:cs="Arial"/>
                <w:sz w:val="24"/>
                <w:szCs w:val="24"/>
                <w:lang w:val="en-US" w:eastAsia="ar-SA"/>
              </w:rPr>
              <w:t>Operates the nozzle on manual mode, maintains the nozzles, and does other tasks as directed by the control room operator.</w:t>
            </w:r>
          </w:p>
        </w:tc>
      </w:tr>
      <w:tr w:rsidR="0031349E" w:rsidRPr="00E34EF6" w14:paraId="079721CC" w14:textId="77777777" w:rsidTr="00AB547A">
        <w:trPr>
          <w:trHeight w:val="1547"/>
        </w:trPr>
        <w:tc>
          <w:tcPr>
            <w:tcW w:w="616" w:type="dxa"/>
          </w:tcPr>
          <w:p w14:paraId="6E8FC89C" w14:textId="77777777" w:rsidR="0031349E" w:rsidRPr="00E34EF6" w:rsidRDefault="0031349E" w:rsidP="00AB547A">
            <w:pPr>
              <w:autoSpaceDE w:val="0"/>
              <w:autoSpaceDN w:val="0"/>
              <w:adjustRightInd w:val="0"/>
              <w:spacing w:before="60"/>
              <w:rPr>
                <w:rFonts w:ascii="Arial" w:eastAsia="Arial" w:hAnsi="Arial" w:cs="Arial"/>
                <w:color w:val="000000" w:themeColor="text1"/>
                <w:sz w:val="24"/>
                <w:szCs w:val="24"/>
                <w:lang w:val="en-US"/>
              </w:rPr>
            </w:pPr>
            <w:r>
              <w:rPr>
                <w:rFonts w:ascii="Arial" w:eastAsia="Arial" w:hAnsi="Arial" w:cs="Arial"/>
                <w:color w:val="000000" w:themeColor="text1"/>
                <w:sz w:val="24"/>
                <w:szCs w:val="24"/>
                <w:lang w:val="en-US"/>
              </w:rPr>
              <w:t>3.</w:t>
            </w:r>
          </w:p>
        </w:tc>
        <w:tc>
          <w:tcPr>
            <w:tcW w:w="3207" w:type="dxa"/>
          </w:tcPr>
          <w:p w14:paraId="1D0FEF67" w14:textId="77777777" w:rsidR="0031349E" w:rsidRPr="00E34EF6" w:rsidRDefault="0031349E" w:rsidP="00AB547A">
            <w:pPr>
              <w:autoSpaceDE w:val="0"/>
              <w:autoSpaceDN w:val="0"/>
              <w:adjustRightInd w:val="0"/>
              <w:spacing w:before="120" w:after="120"/>
              <w:rPr>
                <w:rFonts w:ascii="Arial" w:eastAsia="Arial" w:hAnsi="Arial" w:cs="Arial"/>
                <w:color w:val="000000" w:themeColor="text1"/>
                <w:sz w:val="24"/>
                <w:szCs w:val="24"/>
                <w:lang w:val="en-US"/>
              </w:rPr>
            </w:pPr>
            <w:r>
              <w:rPr>
                <w:rFonts w:ascii="Arial" w:eastAsia="Arial" w:hAnsi="Arial" w:cs="Arial"/>
                <w:color w:val="000000" w:themeColor="text1"/>
                <w:sz w:val="24"/>
                <w:szCs w:val="24"/>
                <w:lang w:val="en-US"/>
              </w:rPr>
              <w:t>Tower runner</w:t>
            </w:r>
          </w:p>
        </w:tc>
        <w:tc>
          <w:tcPr>
            <w:tcW w:w="5953" w:type="dxa"/>
          </w:tcPr>
          <w:p w14:paraId="075FF719" w14:textId="77777777" w:rsidR="0031349E" w:rsidRPr="00E34EF6" w:rsidRDefault="0031349E" w:rsidP="00AB547A">
            <w:pPr>
              <w:autoSpaceDE w:val="0"/>
              <w:autoSpaceDN w:val="0"/>
              <w:adjustRightInd w:val="0"/>
              <w:spacing w:before="120" w:after="120"/>
              <w:rPr>
                <w:rFonts w:ascii="Arial" w:eastAsia="Arial" w:hAnsi="Arial" w:cs="Arial"/>
                <w:color w:val="000000" w:themeColor="text1"/>
                <w:sz w:val="24"/>
                <w:szCs w:val="24"/>
                <w:lang w:val="en-US"/>
              </w:rPr>
            </w:pPr>
            <w:r w:rsidRPr="00454D79">
              <w:rPr>
                <w:rFonts w:ascii="Arial" w:eastAsia="Times New Roman" w:hAnsi="Arial" w:cs="Arial"/>
                <w:sz w:val="24"/>
                <w:szCs w:val="24"/>
                <w:lang w:val="en-US" w:eastAsia="ar-SA"/>
              </w:rPr>
              <w:t>Supports the nozzle room operations</w:t>
            </w:r>
            <w:r w:rsidRPr="00F43B7D">
              <w:rPr>
                <w:rFonts w:ascii="Arial" w:eastAsia="Times New Roman" w:hAnsi="Arial" w:cs="Arial"/>
                <w:sz w:val="20"/>
                <w:szCs w:val="20"/>
                <w:lang w:val="en-US" w:eastAsia="ar-SA"/>
              </w:rPr>
              <w:t>.</w:t>
            </w:r>
          </w:p>
        </w:tc>
      </w:tr>
    </w:tbl>
    <w:p w14:paraId="4BF84CED" w14:textId="77777777" w:rsidR="0031349E" w:rsidRDefault="0031349E" w:rsidP="0031349E">
      <w:pPr>
        <w:spacing w:line="240" w:lineRule="auto"/>
        <w:rPr>
          <w:rFonts w:ascii="Arial" w:eastAsia="Arial" w:hAnsi="Arial" w:cs="Arial"/>
          <w:color w:val="000000" w:themeColor="text1"/>
          <w:sz w:val="24"/>
          <w:szCs w:val="24"/>
        </w:rPr>
      </w:pPr>
      <w:r w:rsidRPr="00E34EF6">
        <w:rPr>
          <w:rFonts w:ascii="Arial" w:eastAsia="Arial" w:hAnsi="Arial" w:cs="Arial"/>
          <w:color w:val="000000" w:themeColor="text1"/>
          <w:sz w:val="24"/>
          <w:szCs w:val="24"/>
        </w:rPr>
        <w:t xml:space="preserve"> </w:t>
      </w:r>
    </w:p>
    <w:p w14:paraId="0FABF452" w14:textId="77777777" w:rsidR="0031349E" w:rsidRDefault="0031349E" w:rsidP="0031349E">
      <w:pPr>
        <w:spacing w:line="240" w:lineRule="auto"/>
        <w:rPr>
          <w:rFonts w:ascii="Arial" w:eastAsia="Arial" w:hAnsi="Arial" w:cs="Arial"/>
          <w:color w:val="000000" w:themeColor="text1"/>
          <w:sz w:val="24"/>
          <w:szCs w:val="24"/>
        </w:rPr>
      </w:pPr>
    </w:p>
    <w:p w14:paraId="1795CF41" w14:textId="77777777" w:rsidR="00056902" w:rsidRDefault="00056902" w:rsidP="00A14892">
      <w:pPr>
        <w:spacing w:after="120"/>
        <w:rPr>
          <w:rFonts w:ascii="Arial" w:eastAsia="Arial" w:hAnsi="Arial" w:cs="Arial"/>
          <w:b/>
          <w:bCs/>
          <w:color w:val="000000" w:themeColor="text1"/>
          <w:sz w:val="24"/>
          <w:szCs w:val="24"/>
        </w:rPr>
      </w:pPr>
    </w:p>
    <w:p w14:paraId="4590291E" w14:textId="77777777" w:rsidR="0031349E" w:rsidRDefault="0031349E" w:rsidP="00A14892">
      <w:pPr>
        <w:spacing w:after="120"/>
        <w:rPr>
          <w:rFonts w:ascii="Arial" w:eastAsia="Arial" w:hAnsi="Arial" w:cs="Arial"/>
          <w:b/>
          <w:bCs/>
          <w:color w:val="000000" w:themeColor="text1"/>
          <w:sz w:val="24"/>
          <w:szCs w:val="24"/>
        </w:rPr>
      </w:pPr>
    </w:p>
    <w:p w14:paraId="25EEFE9A" w14:textId="31266841" w:rsidR="007771E9" w:rsidRDefault="007771E9" w:rsidP="005169E7">
      <w:pPr>
        <w:autoSpaceDE w:val="0"/>
        <w:autoSpaceDN w:val="0"/>
        <w:adjustRightInd w:val="0"/>
        <w:spacing w:after="120" w:line="240" w:lineRule="auto"/>
        <w:rPr>
          <w:rFonts w:ascii="Arial" w:eastAsia="Arial" w:hAnsi="Arial" w:cs="Arial"/>
          <w:color w:val="000000" w:themeColor="text1"/>
          <w:sz w:val="24"/>
          <w:szCs w:val="24"/>
        </w:rPr>
      </w:pPr>
    </w:p>
    <w:p w14:paraId="5064F26D" w14:textId="77777777" w:rsidR="00E567C4" w:rsidRDefault="0031349E" w:rsidP="00EC6BFB">
      <w:pPr>
        <w:autoSpaceDE w:val="0"/>
        <w:autoSpaceDN w:val="0"/>
        <w:adjustRightInd w:val="0"/>
        <w:spacing w:after="120" w:line="24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5</w:t>
      </w:r>
      <w:r w:rsidR="005169E7" w:rsidRPr="00DA0C12">
        <w:rPr>
          <w:rFonts w:ascii="Arial" w:eastAsia="Arial" w:hAnsi="Arial" w:cs="Arial"/>
          <w:b/>
          <w:bCs/>
          <w:color w:val="000000" w:themeColor="text1"/>
          <w:sz w:val="24"/>
          <w:szCs w:val="24"/>
        </w:rPr>
        <w:t>.0    POTENTIAL RISK</w:t>
      </w:r>
      <w:r w:rsidR="005169E7" w:rsidRPr="00DA0C12">
        <w:rPr>
          <w:rFonts w:ascii="Arial" w:eastAsia="Arial" w:hAnsi="Arial" w:cs="Arial"/>
          <w:b/>
          <w:bCs/>
          <w:color w:val="000000" w:themeColor="text1"/>
          <w:sz w:val="24"/>
          <w:szCs w:val="24"/>
        </w:rPr>
        <w:tab/>
      </w:r>
    </w:p>
    <w:p w14:paraId="121D89F4" w14:textId="11888055" w:rsidR="00EC6BFB" w:rsidRPr="00E567C4" w:rsidRDefault="00E567C4" w:rsidP="00EC6BFB">
      <w:pPr>
        <w:autoSpaceDE w:val="0"/>
        <w:autoSpaceDN w:val="0"/>
        <w:adjustRightInd w:val="0"/>
        <w:spacing w:after="120" w:line="24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w:t>
      </w:r>
      <w:r>
        <w:rPr>
          <w:rFonts w:ascii="Arial" w:eastAsia="Arial" w:hAnsi="Arial" w:cs="Arial"/>
          <w:b/>
          <w:bCs/>
          <w:color w:val="000000" w:themeColor="text1"/>
          <w:sz w:val="24"/>
          <w:szCs w:val="24"/>
        </w:rPr>
        <w:tab/>
      </w:r>
      <w:r w:rsidR="00EC6BFB" w:rsidRPr="0031349E">
        <w:rPr>
          <w:rFonts w:ascii="Arial" w:eastAsia="Times New Roman" w:hAnsi="Arial" w:cs="Arial"/>
          <w:kern w:val="0"/>
          <w:sz w:val="24"/>
          <w:szCs w:val="24"/>
          <w:lang w:eastAsia="ar-SA"/>
          <w14:ligatures w14:val="none"/>
        </w:rPr>
        <w:t>Bruise</w:t>
      </w:r>
    </w:p>
    <w:p w14:paraId="12421FF9" w14:textId="42DE792A" w:rsidR="00EC6BFB" w:rsidRPr="0031349E" w:rsidRDefault="00EC6BFB" w:rsidP="00EC6BFB">
      <w:pPr>
        <w:tabs>
          <w:tab w:val="center" w:pos="4320"/>
          <w:tab w:val="right" w:pos="8640"/>
        </w:tabs>
        <w:overflowPunct w:val="0"/>
        <w:autoSpaceDE w:val="0"/>
        <w:autoSpaceDN w:val="0"/>
        <w:adjustRightInd w:val="0"/>
        <w:spacing w:after="0" w:line="360" w:lineRule="auto"/>
        <w:ind w:right="461"/>
        <w:textAlignment w:val="baseline"/>
        <w:rPr>
          <w:rFonts w:ascii="Arial" w:eastAsia="Times New Roman" w:hAnsi="Arial" w:cs="Arial"/>
          <w:kern w:val="0"/>
          <w:sz w:val="24"/>
          <w:szCs w:val="24"/>
          <w:lang w:eastAsia="ar-SA"/>
          <w14:ligatures w14:val="none"/>
        </w:rPr>
      </w:pPr>
      <w:r w:rsidRPr="0031349E">
        <w:rPr>
          <w:rFonts w:ascii="Arial" w:eastAsia="Times New Roman" w:hAnsi="Arial" w:cs="Arial"/>
          <w:kern w:val="0"/>
          <w:sz w:val="24"/>
          <w:szCs w:val="24"/>
          <w:lang w:eastAsia="ar-SA"/>
          <w14:ligatures w14:val="none"/>
        </w:rPr>
        <w:t xml:space="preserve">-        </w:t>
      </w:r>
      <w:r w:rsidR="00E567C4">
        <w:rPr>
          <w:rFonts w:ascii="Arial" w:eastAsia="Times New Roman" w:hAnsi="Arial" w:cs="Arial"/>
          <w:kern w:val="0"/>
          <w:sz w:val="24"/>
          <w:szCs w:val="24"/>
          <w:lang w:eastAsia="ar-SA"/>
          <w14:ligatures w14:val="none"/>
        </w:rPr>
        <w:t xml:space="preserve">  </w:t>
      </w:r>
      <w:r w:rsidRPr="0031349E">
        <w:rPr>
          <w:rFonts w:ascii="Arial" w:eastAsia="Times New Roman" w:hAnsi="Arial" w:cs="Arial"/>
          <w:kern w:val="0"/>
          <w:sz w:val="24"/>
          <w:szCs w:val="24"/>
          <w:lang w:eastAsia="ar-SA"/>
          <w14:ligatures w14:val="none"/>
        </w:rPr>
        <w:t>Contact with hot surface, slurry, and moist powder</w:t>
      </w:r>
    </w:p>
    <w:p w14:paraId="0DD14E21" w14:textId="77777777" w:rsidR="00EC6BFB" w:rsidRPr="0031349E" w:rsidRDefault="00EC6BFB" w:rsidP="00EC6BFB">
      <w:pPr>
        <w:tabs>
          <w:tab w:val="center" w:pos="4320"/>
          <w:tab w:val="right" w:pos="8640"/>
        </w:tabs>
        <w:overflowPunct w:val="0"/>
        <w:autoSpaceDE w:val="0"/>
        <w:autoSpaceDN w:val="0"/>
        <w:adjustRightInd w:val="0"/>
        <w:spacing w:after="0" w:line="360" w:lineRule="auto"/>
        <w:ind w:right="461"/>
        <w:textAlignment w:val="baseline"/>
        <w:rPr>
          <w:rFonts w:ascii="Arial" w:eastAsia="Times New Roman" w:hAnsi="Arial" w:cs="Arial"/>
          <w:kern w:val="0"/>
          <w:sz w:val="24"/>
          <w:szCs w:val="24"/>
          <w:lang w:eastAsia="ar-SA"/>
          <w14:ligatures w14:val="none"/>
        </w:rPr>
      </w:pPr>
      <w:r w:rsidRPr="0031349E">
        <w:rPr>
          <w:rFonts w:ascii="Arial" w:eastAsia="Times New Roman" w:hAnsi="Arial" w:cs="Arial"/>
          <w:kern w:val="0"/>
          <w:sz w:val="24"/>
          <w:szCs w:val="24"/>
          <w:lang w:eastAsia="ar-SA"/>
          <w14:ligatures w14:val="none"/>
        </w:rPr>
        <w:t>-           Splash</w:t>
      </w:r>
    </w:p>
    <w:p w14:paraId="31AF0415" w14:textId="77777777" w:rsidR="00EC6BFB" w:rsidRPr="0031349E" w:rsidRDefault="00EC6BFB" w:rsidP="00EC6BFB">
      <w:pPr>
        <w:tabs>
          <w:tab w:val="left" w:pos="6720"/>
        </w:tabs>
        <w:overflowPunct w:val="0"/>
        <w:autoSpaceDE w:val="0"/>
        <w:autoSpaceDN w:val="0"/>
        <w:adjustRightInd w:val="0"/>
        <w:spacing w:after="0" w:line="360" w:lineRule="auto"/>
        <w:ind w:right="461"/>
        <w:textAlignment w:val="baseline"/>
        <w:rPr>
          <w:rFonts w:ascii="Arial" w:eastAsia="Times New Roman" w:hAnsi="Arial" w:cs="Arial"/>
          <w:kern w:val="0"/>
          <w:sz w:val="24"/>
          <w:szCs w:val="24"/>
          <w:lang w:eastAsia="ar-SA"/>
          <w14:ligatures w14:val="none"/>
        </w:rPr>
      </w:pPr>
      <w:r w:rsidRPr="0031349E">
        <w:rPr>
          <w:rFonts w:ascii="Arial" w:eastAsia="Times New Roman" w:hAnsi="Arial" w:cs="Arial"/>
          <w:kern w:val="0"/>
          <w:sz w:val="24"/>
          <w:szCs w:val="24"/>
          <w:lang w:eastAsia="ar-SA"/>
          <w14:ligatures w14:val="none"/>
        </w:rPr>
        <w:t>-           Inhalation of powder</w:t>
      </w:r>
      <w:r w:rsidRPr="0031349E">
        <w:rPr>
          <w:rFonts w:ascii="Arial" w:eastAsia="Times New Roman" w:hAnsi="Arial" w:cs="Arial"/>
          <w:kern w:val="0"/>
          <w:sz w:val="24"/>
          <w:szCs w:val="24"/>
          <w:lang w:eastAsia="ar-SA"/>
          <w14:ligatures w14:val="none"/>
        </w:rPr>
        <w:tab/>
      </w:r>
    </w:p>
    <w:p w14:paraId="203C8919" w14:textId="223C6708" w:rsidR="005169E7" w:rsidRPr="0031349E" w:rsidRDefault="00EC6BFB" w:rsidP="00EC6BFB">
      <w:pPr>
        <w:autoSpaceDE w:val="0"/>
        <w:autoSpaceDN w:val="0"/>
        <w:adjustRightInd w:val="0"/>
        <w:spacing w:after="120" w:line="240" w:lineRule="auto"/>
        <w:rPr>
          <w:rFonts w:ascii="Arial" w:eastAsia="Arial" w:hAnsi="Arial" w:cs="Arial"/>
          <w:color w:val="000000" w:themeColor="text1"/>
          <w:sz w:val="24"/>
          <w:szCs w:val="24"/>
        </w:rPr>
      </w:pPr>
      <w:r w:rsidRPr="0031349E">
        <w:rPr>
          <w:rFonts w:ascii="Arial" w:eastAsia="Times New Roman" w:hAnsi="Arial" w:cs="Arial"/>
          <w:kern w:val="0"/>
          <w:sz w:val="24"/>
          <w:szCs w:val="24"/>
          <w:lang w:eastAsia="ar-SA"/>
          <w14:ligatures w14:val="none"/>
        </w:rPr>
        <w:t>-           Skin/Eye irritation</w:t>
      </w:r>
      <w:r w:rsidR="005169E7" w:rsidRPr="0031349E">
        <w:rPr>
          <w:rFonts w:ascii="Arial" w:eastAsia="Arial" w:hAnsi="Arial" w:cs="Arial"/>
          <w:color w:val="000000" w:themeColor="text1"/>
          <w:sz w:val="24"/>
          <w:szCs w:val="24"/>
        </w:rPr>
        <w:t xml:space="preserve"> </w:t>
      </w:r>
    </w:p>
    <w:p w14:paraId="07556507" w14:textId="77777777" w:rsidR="005169E7" w:rsidRPr="0031349E" w:rsidRDefault="005169E7" w:rsidP="005169E7">
      <w:pPr>
        <w:autoSpaceDE w:val="0"/>
        <w:autoSpaceDN w:val="0"/>
        <w:adjustRightInd w:val="0"/>
        <w:spacing w:after="120" w:line="240" w:lineRule="auto"/>
        <w:rPr>
          <w:rFonts w:ascii="Arial" w:eastAsia="Arial" w:hAnsi="Arial" w:cs="Arial"/>
          <w:color w:val="000000" w:themeColor="text1"/>
          <w:sz w:val="24"/>
          <w:szCs w:val="24"/>
        </w:rPr>
      </w:pPr>
      <w:r w:rsidRPr="0031349E">
        <w:rPr>
          <w:rFonts w:ascii="Arial" w:eastAsia="Arial" w:hAnsi="Arial" w:cs="Arial"/>
          <w:color w:val="000000" w:themeColor="text1"/>
          <w:sz w:val="24"/>
          <w:szCs w:val="24"/>
        </w:rPr>
        <w:t xml:space="preserve">  </w:t>
      </w:r>
    </w:p>
    <w:p w14:paraId="4D643ADB" w14:textId="63E98BFB" w:rsidR="005169E7" w:rsidRPr="0031349E" w:rsidRDefault="0031349E" w:rsidP="005169E7">
      <w:pPr>
        <w:autoSpaceDE w:val="0"/>
        <w:autoSpaceDN w:val="0"/>
        <w:adjustRightInd w:val="0"/>
        <w:spacing w:after="120" w:line="240" w:lineRule="auto"/>
        <w:rPr>
          <w:rFonts w:ascii="Arial" w:eastAsia="Arial" w:hAnsi="Arial" w:cs="Arial"/>
          <w:b/>
          <w:bCs/>
          <w:color w:val="000000" w:themeColor="text1"/>
          <w:sz w:val="24"/>
          <w:szCs w:val="24"/>
        </w:rPr>
      </w:pPr>
      <w:r w:rsidRPr="0031349E">
        <w:rPr>
          <w:rFonts w:ascii="Arial" w:eastAsia="Arial" w:hAnsi="Arial" w:cs="Arial"/>
          <w:b/>
          <w:bCs/>
          <w:color w:val="000000" w:themeColor="text1"/>
          <w:sz w:val="24"/>
          <w:szCs w:val="24"/>
        </w:rPr>
        <w:t xml:space="preserve">6.0 </w:t>
      </w:r>
      <w:r w:rsidR="009B398F">
        <w:rPr>
          <w:rFonts w:ascii="Arial" w:eastAsia="Arial" w:hAnsi="Arial" w:cs="Arial"/>
          <w:b/>
          <w:bCs/>
          <w:color w:val="000000" w:themeColor="text1"/>
          <w:sz w:val="24"/>
          <w:szCs w:val="24"/>
        </w:rPr>
        <w:t xml:space="preserve">  </w:t>
      </w:r>
      <w:r w:rsidRPr="0031349E">
        <w:rPr>
          <w:rFonts w:ascii="Arial" w:eastAsia="Arial" w:hAnsi="Arial" w:cs="Arial"/>
          <w:b/>
          <w:bCs/>
          <w:color w:val="000000" w:themeColor="text1"/>
          <w:sz w:val="24"/>
          <w:szCs w:val="24"/>
        </w:rPr>
        <w:t>PERSONAL PROTECTIVE EQUIPMENT (PPE) REQUIRED</w:t>
      </w:r>
    </w:p>
    <w:p w14:paraId="2922C254" w14:textId="77777777" w:rsidR="00EC6BFB" w:rsidRPr="0031349E" w:rsidRDefault="00EC6BFB" w:rsidP="00EC6BFB">
      <w:pPr>
        <w:tabs>
          <w:tab w:val="center" w:pos="4320"/>
          <w:tab w:val="right" w:pos="8640"/>
        </w:tabs>
        <w:overflowPunct w:val="0"/>
        <w:autoSpaceDE w:val="0"/>
        <w:autoSpaceDN w:val="0"/>
        <w:adjustRightInd w:val="0"/>
        <w:spacing w:after="0" w:line="360" w:lineRule="auto"/>
        <w:ind w:right="461"/>
        <w:textAlignment w:val="baseline"/>
        <w:rPr>
          <w:rFonts w:ascii="Arial" w:eastAsia="Times New Roman" w:hAnsi="Arial" w:cs="Arial"/>
          <w:kern w:val="0"/>
          <w:sz w:val="24"/>
          <w:szCs w:val="24"/>
          <w:lang w:eastAsia="ar-SA"/>
          <w14:ligatures w14:val="none"/>
        </w:rPr>
      </w:pPr>
      <w:r w:rsidRPr="0031349E">
        <w:rPr>
          <w:rFonts w:ascii="Arial" w:eastAsia="Times New Roman" w:hAnsi="Arial" w:cs="Arial"/>
          <w:bCs/>
          <w:kern w:val="0"/>
          <w:sz w:val="24"/>
          <w:szCs w:val="24"/>
          <w:lang w:eastAsia="ar-SA"/>
          <w14:ligatures w14:val="none"/>
        </w:rPr>
        <w:t>-</w:t>
      </w:r>
      <w:r w:rsidRPr="0031349E">
        <w:rPr>
          <w:rFonts w:ascii="Arial" w:eastAsia="Times New Roman" w:hAnsi="Arial" w:cs="Arial"/>
          <w:b/>
          <w:bCs/>
          <w:color w:val="FF0000"/>
          <w:kern w:val="0"/>
          <w:sz w:val="24"/>
          <w:szCs w:val="24"/>
          <w:lang w:eastAsia="ar-SA"/>
          <w14:ligatures w14:val="none"/>
        </w:rPr>
        <w:t xml:space="preserve">        </w:t>
      </w:r>
      <w:r w:rsidRPr="0031349E">
        <w:rPr>
          <w:rFonts w:ascii="Arial" w:eastAsia="Times New Roman" w:hAnsi="Arial" w:cs="Arial"/>
          <w:kern w:val="0"/>
          <w:sz w:val="24"/>
          <w:szCs w:val="24"/>
          <w:lang w:eastAsia="ar-SA"/>
          <w14:ligatures w14:val="none"/>
        </w:rPr>
        <w:t>Heat resistant glove</w:t>
      </w:r>
    </w:p>
    <w:p w14:paraId="3585E051" w14:textId="77777777" w:rsidR="00EC6BFB" w:rsidRPr="0031349E" w:rsidRDefault="00EC6BFB" w:rsidP="00EC6BFB">
      <w:pPr>
        <w:tabs>
          <w:tab w:val="center" w:pos="4320"/>
          <w:tab w:val="right" w:pos="8640"/>
        </w:tabs>
        <w:overflowPunct w:val="0"/>
        <w:autoSpaceDE w:val="0"/>
        <w:autoSpaceDN w:val="0"/>
        <w:adjustRightInd w:val="0"/>
        <w:spacing w:after="0" w:line="360" w:lineRule="auto"/>
        <w:ind w:right="461"/>
        <w:textAlignment w:val="baseline"/>
        <w:rPr>
          <w:rFonts w:ascii="Arial" w:eastAsia="Times New Roman" w:hAnsi="Arial" w:cs="Arial"/>
          <w:kern w:val="0"/>
          <w:sz w:val="24"/>
          <w:szCs w:val="24"/>
          <w:lang w:eastAsia="ar-SA"/>
          <w14:ligatures w14:val="none"/>
        </w:rPr>
      </w:pPr>
      <w:r w:rsidRPr="0031349E">
        <w:rPr>
          <w:rFonts w:ascii="Arial" w:eastAsia="Times New Roman" w:hAnsi="Arial" w:cs="Arial"/>
          <w:bCs/>
          <w:kern w:val="0"/>
          <w:sz w:val="24"/>
          <w:szCs w:val="24"/>
          <w:lang w:eastAsia="ar-SA"/>
          <w14:ligatures w14:val="none"/>
        </w:rPr>
        <w:t>-</w:t>
      </w:r>
      <w:r w:rsidRPr="0031349E">
        <w:rPr>
          <w:rFonts w:ascii="Arial" w:eastAsia="Times New Roman" w:hAnsi="Arial" w:cs="Arial"/>
          <w:b/>
          <w:bCs/>
          <w:color w:val="FF0000"/>
          <w:kern w:val="0"/>
          <w:sz w:val="24"/>
          <w:szCs w:val="24"/>
          <w:lang w:eastAsia="ar-SA"/>
          <w14:ligatures w14:val="none"/>
        </w:rPr>
        <w:t xml:space="preserve">        </w:t>
      </w:r>
      <w:r w:rsidRPr="0031349E">
        <w:rPr>
          <w:rFonts w:ascii="Arial" w:eastAsia="Times New Roman" w:hAnsi="Arial" w:cs="Arial"/>
          <w:kern w:val="0"/>
          <w:sz w:val="24"/>
          <w:szCs w:val="24"/>
          <w:lang w:eastAsia="ar-SA"/>
          <w14:ligatures w14:val="none"/>
        </w:rPr>
        <w:t>Heat resistant Jacket</w:t>
      </w:r>
    </w:p>
    <w:p w14:paraId="6BFB480F" w14:textId="287CFCC7" w:rsidR="00EC6BFB" w:rsidRPr="0031349E" w:rsidRDefault="00EC6BFB" w:rsidP="00EC6BFB">
      <w:pPr>
        <w:tabs>
          <w:tab w:val="center" w:pos="4320"/>
          <w:tab w:val="right" w:pos="8640"/>
        </w:tabs>
        <w:overflowPunct w:val="0"/>
        <w:autoSpaceDE w:val="0"/>
        <w:autoSpaceDN w:val="0"/>
        <w:adjustRightInd w:val="0"/>
        <w:spacing w:after="0" w:line="360" w:lineRule="auto"/>
        <w:ind w:right="461"/>
        <w:textAlignment w:val="baseline"/>
        <w:rPr>
          <w:rFonts w:ascii="Arial" w:eastAsia="Times New Roman" w:hAnsi="Arial" w:cs="Arial"/>
          <w:kern w:val="0"/>
          <w:sz w:val="24"/>
          <w:szCs w:val="24"/>
          <w:lang w:eastAsia="ar-SA"/>
          <w14:ligatures w14:val="none"/>
        </w:rPr>
      </w:pPr>
      <w:r w:rsidRPr="0031349E">
        <w:rPr>
          <w:rFonts w:ascii="Arial" w:eastAsia="Times New Roman" w:hAnsi="Arial" w:cs="Arial"/>
          <w:kern w:val="0"/>
          <w:sz w:val="24"/>
          <w:szCs w:val="24"/>
          <w:lang w:eastAsia="ar-SA"/>
          <w14:ligatures w14:val="none"/>
        </w:rPr>
        <w:t xml:space="preserve">-        Cotton gloves </w:t>
      </w:r>
    </w:p>
    <w:p w14:paraId="3A3727AB" w14:textId="5E8B3899" w:rsidR="007771E9" w:rsidRPr="0031349E" w:rsidRDefault="00EC6BFB" w:rsidP="00EC6BFB">
      <w:pPr>
        <w:spacing w:after="120"/>
        <w:rPr>
          <w:rFonts w:ascii="Arial" w:eastAsia="Arial" w:hAnsi="Arial" w:cs="Arial"/>
          <w:b/>
          <w:bCs/>
          <w:color w:val="000000" w:themeColor="text1"/>
          <w:sz w:val="24"/>
          <w:szCs w:val="24"/>
        </w:rPr>
      </w:pPr>
      <w:r w:rsidRPr="0031349E">
        <w:rPr>
          <w:rFonts w:ascii="Arial" w:eastAsia="Times New Roman" w:hAnsi="Arial" w:cs="Arial"/>
          <w:kern w:val="0"/>
          <w:sz w:val="24"/>
          <w:szCs w:val="24"/>
          <w:lang w:eastAsia="ar-SA"/>
          <w14:ligatures w14:val="none"/>
        </w:rPr>
        <w:t xml:space="preserve">-        Face Shield  </w:t>
      </w:r>
      <w:r w:rsidRPr="0031349E">
        <w:rPr>
          <w:rFonts w:ascii="Arial" w:eastAsia="Times New Roman" w:hAnsi="Arial" w:cs="Arial"/>
          <w:b/>
          <w:bCs/>
          <w:kern w:val="0"/>
          <w:sz w:val="24"/>
          <w:szCs w:val="24"/>
          <w:lang w:eastAsia="ar-SA"/>
          <w14:ligatures w14:val="none"/>
        </w:rPr>
        <w:t xml:space="preserve"> </w:t>
      </w:r>
    </w:p>
    <w:p w14:paraId="746AFC2F" w14:textId="77777777" w:rsidR="00D32CE2" w:rsidRDefault="00D32CE2" w:rsidP="006C35D4">
      <w:pPr>
        <w:spacing w:after="120"/>
        <w:rPr>
          <w:rFonts w:ascii="Arial" w:eastAsia="Arial" w:hAnsi="Arial" w:cs="Arial"/>
          <w:b/>
          <w:bCs/>
          <w:color w:val="000000" w:themeColor="text1"/>
          <w:sz w:val="24"/>
          <w:szCs w:val="24"/>
        </w:rPr>
      </w:pPr>
    </w:p>
    <w:p w14:paraId="41D3D640" w14:textId="77777777" w:rsidR="00F22A82" w:rsidRDefault="00F22A82" w:rsidP="00F22A82">
      <w:pPr>
        <w:spacing w:line="240" w:lineRule="auto"/>
        <w:rPr>
          <w:rFonts w:ascii="Arial" w:eastAsia="Arial" w:hAnsi="Arial" w:cs="Arial"/>
          <w:color w:val="000000" w:themeColor="text1"/>
          <w:sz w:val="24"/>
          <w:szCs w:val="24"/>
        </w:rPr>
      </w:pPr>
    </w:p>
    <w:p w14:paraId="0625ED55" w14:textId="77777777" w:rsidR="00F22A82" w:rsidRDefault="00F22A82" w:rsidP="00F22A82">
      <w:pPr>
        <w:spacing w:line="240" w:lineRule="auto"/>
        <w:rPr>
          <w:rFonts w:ascii="Arial" w:eastAsia="Arial" w:hAnsi="Arial" w:cs="Arial"/>
          <w:b/>
          <w:bCs/>
          <w:color w:val="000000" w:themeColor="text1"/>
          <w:sz w:val="24"/>
          <w:szCs w:val="24"/>
        </w:rPr>
      </w:pPr>
    </w:p>
    <w:p w14:paraId="46B8FCA7" w14:textId="77777777" w:rsidR="0071204C" w:rsidRDefault="00174D7C" w:rsidP="00174D7C">
      <w:pPr>
        <w:spacing w:after="0"/>
        <w:rPr>
          <w:rFonts w:ascii="Arial" w:eastAsia="Arial" w:hAnsi="Arial" w:cs="Arial"/>
          <w:b/>
          <w:bCs/>
          <w:color w:val="000000" w:themeColor="text1"/>
          <w:sz w:val="24"/>
          <w:szCs w:val="24"/>
        </w:rPr>
      </w:pPr>
      <w:r>
        <w:rPr>
          <w:rFonts w:ascii="Arial" w:eastAsia="Arial" w:hAnsi="Arial" w:cs="Arial"/>
          <w:b/>
          <w:bCs/>
          <w:color w:val="000000" w:themeColor="text1"/>
          <w:sz w:val="24"/>
          <w:szCs w:val="24"/>
        </w:rPr>
        <w:t>7</w:t>
      </w:r>
      <w:r w:rsidR="006C35D4" w:rsidRPr="00E34EF6">
        <w:rPr>
          <w:rFonts w:ascii="Arial" w:eastAsia="Arial" w:hAnsi="Arial" w:cs="Arial"/>
          <w:b/>
          <w:bCs/>
          <w:color w:val="000000" w:themeColor="text1"/>
          <w:sz w:val="24"/>
          <w:szCs w:val="24"/>
        </w:rPr>
        <w:t xml:space="preserve">.0 DESCRIPTION OF ACTIVITIES </w:t>
      </w:r>
    </w:p>
    <w:p w14:paraId="72A3FABE" w14:textId="77777777" w:rsidR="003173EB" w:rsidRDefault="003173EB" w:rsidP="00F43B7D">
      <w:pPr>
        <w:pStyle w:val="Header"/>
        <w:spacing w:line="360" w:lineRule="auto"/>
        <w:ind w:right="461"/>
        <w:rPr>
          <w:rFonts w:ascii="Arial" w:eastAsia="Arial" w:hAnsi="Arial" w:cs="Arial"/>
          <w:b/>
          <w:bCs/>
          <w:color w:val="000000" w:themeColor="text1"/>
          <w:sz w:val="24"/>
          <w:szCs w:val="24"/>
        </w:rPr>
      </w:pPr>
    </w:p>
    <w:p w14:paraId="112E854E" w14:textId="65010183" w:rsidR="00F43B7D" w:rsidRPr="00F43B7D" w:rsidRDefault="00D8278E" w:rsidP="00F43B7D">
      <w:pPr>
        <w:pStyle w:val="Header"/>
        <w:spacing w:line="360" w:lineRule="auto"/>
        <w:ind w:right="461"/>
        <w:rPr>
          <w:rFonts w:ascii="Arial" w:eastAsia="Times New Roman" w:hAnsi="Arial" w:cs="Arial"/>
          <w:bCs/>
          <w:kern w:val="0"/>
          <w:sz w:val="20"/>
          <w:szCs w:val="20"/>
          <w:lang w:eastAsia="ar-SA"/>
          <w14:ligatures w14:val="none"/>
        </w:rPr>
      </w:pPr>
      <w:r>
        <w:rPr>
          <w:rFonts w:ascii="Arial" w:eastAsia="Arial" w:hAnsi="Arial" w:cs="Arial"/>
          <w:b/>
          <w:bCs/>
          <w:color w:val="000000" w:themeColor="text1"/>
          <w:sz w:val="24"/>
          <w:szCs w:val="24"/>
        </w:rPr>
        <w:t xml:space="preserve">7.1 </w:t>
      </w:r>
      <w:r w:rsidR="00F43B7D" w:rsidRPr="003173EB">
        <w:rPr>
          <w:rFonts w:ascii="Arial" w:eastAsia="Times New Roman" w:hAnsi="Arial" w:cs="Arial"/>
          <w:b/>
          <w:kern w:val="0"/>
          <w:sz w:val="24"/>
          <w:szCs w:val="24"/>
          <w:lang w:eastAsia="ar-SA"/>
          <w14:ligatures w14:val="none"/>
        </w:rPr>
        <w:t>MEASURES</w:t>
      </w:r>
    </w:p>
    <w:p w14:paraId="40BCAFA4" w14:textId="77777777" w:rsidR="00F43B7D" w:rsidRPr="003173EB" w:rsidRDefault="00F43B7D">
      <w:pPr>
        <w:pStyle w:val="ListParagraph"/>
        <w:numPr>
          <w:ilvl w:val="0"/>
          <w:numId w:val="2"/>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3173EB">
        <w:rPr>
          <w:rFonts w:ascii="Arial" w:eastAsia="Times New Roman" w:hAnsi="Arial" w:cs="Arial"/>
          <w:kern w:val="0"/>
          <w:sz w:val="24"/>
          <w:szCs w:val="24"/>
          <w:lang w:eastAsia="ar-SA"/>
          <w14:ligatures w14:val="none"/>
        </w:rPr>
        <w:t>Zero impact on the Blown Powder Quality.</w:t>
      </w:r>
    </w:p>
    <w:p w14:paraId="21AB0A29" w14:textId="77777777" w:rsidR="00F43B7D" w:rsidRPr="003173EB" w:rsidRDefault="00F43B7D">
      <w:pPr>
        <w:pStyle w:val="ListParagraph"/>
        <w:numPr>
          <w:ilvl w:val="0"/>
          <w:numId w:val="2"/>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3173EB">
        <w:rPr>
          <w:rFonts w:ascii="Arial" w:eastAsia="Times New Roman" w:hAnsi="Arial" w:cs="Arial"/>
          <w:kern w:val="0"/>
          <w:sz w:val="24"/>
          <w:szCs w:val="24"/>
          <w:lang w:eastAsia="ar-SA"/>
          <w14:ligatures w14:val="none"/>
        </w:rPr>
        <w:t xml:space="preserve">Pro-active detection and clearing of nozzle blockage to minimize unplanned downtime and PR loss. </w:t>
      </w:r>
    </w:p>
    <w:p w14:paraId="39B189BB" w14:textId="77777777" w:rsidR="00F43B7D" w:rsidRPr="003173EB" w:rsidRDefault="00F43B7D">
      <w:pPr>
        <w:pStyle w:val="ListParagraph"/>
        <w:numPr>
          <w:ilvl w:val="0"/>
          <w:numId w:val="2"/>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3173EB">
        <w:rPr>
          <w:rFonts w:ascii="Arial" w:eastAsia="Times New Roman" w:hAnsi="Arial" w:cs="Arial"/>
          <w:kern w:val="0"/>
          <w:sz w:val="24"/>
          <w:szCs w:val="24"/>
          <w:lang w:eastAsia="ar-SA"/>
          <w14:ligatures w14:val="none"/>
        </w:rPr>
        <w:t>Zero Safety Incidents.</w:t>
      </w:r>
    </w:p>
    <w:p w14:paraId="0F33E697" w14:textId="77777777" w:rsidR="006D46E1" w:rsidRPr="00F43B7D" w:rsidRDefault="006D46E1" w:rsidP="00F43B7D">
      <w:pPr>
        <w:overflowPunct w:val="0"/>
        <w:autoSpaceDE w:val="0"/>
        <w:autoSpaceDN w:val="0"/>
        <w:adjustRightInd w:val="0"/>
        <w:spacing w:after="0" w:line="360" w:lineRule="auto"/>
        <w:jc w:val="both"/>
        <w:textAlignment w:val="baseline"/>
        <w:rPr>
          <w:rFonts w:ascii="Arial" w:eastAsia="Times New Roman" w:hAnsi="Arial" w:cs="Arial"/>
          <w:kern w:val="0"/>
          <w:sz w:val="20"/>
          <w:szCs w:val="20"/>
          <w:lang w:eastAsia="ar-SA"/>
          <w14:ligatures w14:val="none"/>
        </w:rPr>
      </w:pPr>
    </w:p>
    <w:p w14:paraId="6AFDA5AB" w14:textId="2FFED709" w:rsidR="00F43B7D" w:rsidRPr="003173EB" w:rsidRDefault="009C79B3" w:rsidP="00F43B7D">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sidRPr="003173EB">
        <w:rPr>
          <w:rFonts w:ascii="Arial" w:eastAsia="Times New Roman" w:hAnsi="Arial" w:cs="Arial"/>
          <w:b/>
          <w:bCs/>
          <w:kern w:val="0"/>
          <w:sz w:val="24"/>
          <w:szCs w:val="24"/>
          <w:lang w:eastAsia="ar-SA"/>
          <w14:ligatures w14:val="none"/>
        </w:rPr>
        <w:t>7.2</w:t>
      </w:r>
      <w:r w:rsidR="006D46E1" w:rsidRPr="003173EB">
        <w:rPr>
          <w:rFonts w:ascii="Arial" w:eastAsia="Times New Roman" w:hAnsi="Arial" w:cs="Arial"/>
          <w:b/>
          <w:bCs/>
          <w:kern w:val="0"/>
          <w:sz w:val="24"/>
          <w:szCs w:val="24"/>
          <w:lang w:eastAsia="ar-SA"/>
          <w14:ligatures w14:val="none"/>
        </w:rPr>
        <w:t xml:space="preserve">  </w:t>
      </w:r>
      <w:r w:rsidRPr="003173EB">
        <w:rPr>
          <w:rFonts w:ascii="Arial" w:eastAsia="Times New Roman" w:hAnsi="Arial" w:cs="Arial"/>
          <w:b/>
          <w:bCs/>
          <w:kern w:val="0"/>
          <w:sz w:val="24"/>
          <w:szCs w:val="24"/>
          <w:lang w:eastAsia="ar-SA"/>
          <w14:ligatures w14:val="none"/>
        </w:rPr>
        <w:t xml:space="preserve"> PREPARATION</w:t>
      </w:r>
      <w:r w:rsidR="00F43B7D" w:rsidRPr="003173EB">
        <w:rPr>
          <w:rFonts w:ascii="Arial" w:eastAsia="Times New Roman" w:hAnsi="Arial" w:cs="Arial"/>
          <w:b/>
          <w:bCs/>
          <w:kern w:val="0"/>
          <w:sz w:val="24"/>
          <w:szCs w:val="24"/>
          <w:lang w:eastAsia="ar-SA"/>
          <w14:ligatures w14:val="none"/>
        </w:rPr>
        <w:t xml:space="preserve"> OF NOZZLES FOR TOWER START-UP</w:t>
      </w:r>
    </w:p>
    <w:p w14:paraId="1FC9900D" w14:textId="77777777" w:rsidR="00F43B7D" w:rsidRPr="009C4E2A" w:rsidRDefault="00F43B7D">
      <w:pPr>
        <w:numPr>
          <w:ilvl w:val="0"/>
          <w:numId w:val="3"/>
        </w:numPr>
        <w:overflowPunct w:val="0"/>
        <w:autoSpaceDE w:val="0"/>
        <w:autoSpaceDN w:val="0"/>
        <w:adjustRightInd w:val="0"/>
        <w:spacing w:after="0" w:line="360" w:lineRule="auto"/>
        <w:jc w:val="both"/>
        <w:textAlignment w:val="baseline"/>
        <w:rPr>
          <w:rFonts w:ascii="Arial" w:eastAsia="Times New Roman" w:hAnsi="Arial" w:cs="Arial"/>
          <w:kern w:val="0"/>
          <w:sz w:val="24"/>
          <w:szCs w:val="24"/>
          <w:u w:val="single"/>
          <w:lang w:eastAsia="ar-SA"/>
          <w14:ligatures w14:val="none"/>
        </w:rPr>
      </w:pPr>
      <w:r w:rsidRPr="009C4E2A">
        <w:rPr>
          <w:rFonts w:ascii="Arial" w:eastAsia="Times New Roman" w:hAnsi="Arial" w:cs="Arial"/>
          <w:kern w:val="0"/>
          <w:sz w:val="24"/>
          <w:szCs w:val="24"/>
          <w:lang w:eastAsia="ar-SA"/>
          <w14:ligatures w14:val="none"/>
        </w:rPr>
        <w:t>Confirm that the Boiler is working and that the steam pressure is greater than or equal to 4 bar on the pressure gauge in the boiler room.</w:t>
      </w:r>
    </w:p>
    <w:p w14:paraId="12A8112D" w14:textId="4887461A" w:rsidR="00F43B7D" w:rsidRPr="009C4E2A" w:rsidRDefault="00F43B7D">
      <w:pPr>
        <w:numPr>
          <w:ilvl w:val="0"/>
          <w:numId w:val="3"/>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9C4E2A">
        <w:rPr>
          <w:rFonts w:ascii="Arial" w:eastAsia="Times New Roman" w:hAnsi="Arial" w:cs="Arial"/>
          <w:kern w:val="0"/>
          <w:sz w:val="24"/>
          <w:szCs w:val="24"/>
          <w:lang w:eastAsia="ar-SA"/>
          <w14:ligatures w14:val="none"/>
        </w:rPr>
        <w:t>Close the six (6) auto valves connecting each nozzle arm to the slurry line.</w:t>
      </w:r>
      <w:r w:rsidRPr="009C4E2A">
        <w:rPr>
          <w:rFonts w:ascii="Arial" w:eastAsia="Times New Roman" w:hAnsi="Arial" w:cs="Times New Roman"/>
          <w:kern w:val="0"/>
          <w:sz w:val="24"/>
          <w:szCs w:val="24"/>
          <w:lang w:eastAsia="ar-SA"/>
          <w14:ligatures w14:val="none"/>
        </w:rPr>
        <w:t xml:space="preserve"> Wear heat-resistant gloves and Face shields.</w:t>
      </w:r>
    </w:p>
    <w:p w14:paraId="54A7A5A4" w14:textId="0D55F648" w:rsidR="00F43B7D" w:rsidRPr="009C4E2A" w:rsidRDefault="00F43B7D">
      <w:pPr>
        <w:numPr>
          <w:ilvl w:val="0"/>
          <w:numId w:val="3"/>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9C4E2A">
        <w:rPr>
          <w:rFonts w:ascii="Arial" w:eastAsia="Times New Roman" w:hAnsi="Arial" w:cs="Arial"/>
          <w:kern w:val="0"/>
          <w:sz w:val="24"/>
          <w:szCs w:val="24"/>
          <w:lang w:eastAsia="ar-SA"/>
          <w14:ligatures w14:val="none"/>
        </w:rPr>
        <w:lastRenderedPageBreak/>
        <w:t xml:space="preserve">Steam out each nozzle by completely opening the manual valve </w:t>
      </w:r>
      <w:r w:rsidR="00987DB7" w:rsidRPr="009C4E2A">
        <w:rPr>
          <w:rFonts w:ascii="Arial" w:eastAsia="Times New Roman" w:hAnsi="Arial" w:cs="Arial"/>
          <w:kern w:val="0"/>
          <w:sz w:val="24"/>
          <w:szCs w:val="24"/>
          <w:lang w:eastAsia="ar-SA"/>
          <w14:ligatures w14:val="none"/>
        </w:rPr>
        <w:t xml:space="preserve">and </w:t>
      </w:r>
      <w:r w:rsidRPr="009C4E2A">
        <w:rPr>
          <w:rFonts w:ascii="Arial" w:eastAsia="Times New Roman" w:hAnsi="Arial" w:cs="Arial"/>
          <w:kern w:val="0"/>
          <w:sz w:val="24"/>
          <w:szCs w:val="24"/>
          <w:lang w:eastAsia="ar-SA"/>
          <w14:ligatures w14:val="none"/>
        </w:rPr>
        <w:t>connecting the main steam line to the nozzle</w:t>
      </w:r>
      <w:r w:rsidR="0054692D">
        <w:rPr>
          <w:rFonts w:ascii="Arial" w:eastAsia="Times New Roman" w:hAnsi="Arial" w:cs="Arial"/>
          <w:kern w:val="0"/>
          <w:sz w:val="24"/>
          <w:szCs w:val="24"/>
          <w:lang w:eastAsia="ar-SA"/>
          <w14:ligatures w14:val="none"/>
        </w:rPr>
        <w:t>;</w:t>
      </w:r>
      <w:r w:rsidRPr="009C4E2A">
        <w:rPr>
          <w:rFonts w:ascii="Arial" w:eastAsia="Times New Roman" w:hAnsi="Arial" w:cs="Arial"/>
          <w:kern w:val="0"/>
          <w:sz w:val="24"/>
          <w:szCs w:val="24"/>
          <w:lang w:eastAsia="ar-SA"/>
          <w14:ligatures w14:val="none"/>
        </w:rPr>
        <w:t xml:space="preserve"> do this for each nozzle one after the other. </w:t>
      </w:r>
      <w:r w:rsidRPr="009C4E2A">
        <w:rPr>
          <w:rFonts w:ascii="Arial" w:eastAsia="Times New Roman" w:hAnsi="Arial" w:cs="Times New Roman"/>
          <w:kern w:val="0"/>
          <w:sz w:val="24"/>
          <w:szCs w:val="24"/>
          <w:lang w:eastAsia="ar-SA"/>
          <w14:ligatures w14:val="none"/>
        </w:rPr>
        <w:t xml:space="preserve">Wear heat-resistant gloves, </w:t>
      </w:r>
      <w:r w:rsidR="00987DB7" w:rsidRPr="009C4E2A">
        <w:rPr>
          <w:rFonts w:ascii="Arial" w:eastAsia="Times New Roman" w:hAnsi="Arial" w:cs="Times New Roman"/>
          <w:kern w:val="0"/>
          <w:sz w:val="24"/>
          <w:szCs w:val="24"/>
          <w:lang w:eastAsia="ar-SA"/>
          <w14:ligatures w14:val="none"/>
        </w:rPr>
        <w:t xml:space="preserve">a </w:t>
      </w:r>
      <w:r w:rsidRPr="009C4E2A">
        <w:rPr>
          <w:rFonts w:ascii="Arial" w:eastAsia="Times New Roman" w:hAnsi="Arial" w:cs="Times New Roman"/>
          <w:kern w:val="0"/>
          <w:sz w:val="24"/>
          <w:szCs w:val="24"/>
          <w:lang w:eastAsia="ar-SA"/>
          <w14:ligatures w14:val="none"/>
        </w:rPr>
        <w:t xml:space="preserve">jacket, and </w:t>
      </w:r>
      <w:r w:rsidR="00987DB7" w:rsidRPr="009C4E2A">
        <w:rPr>
          <w:rFonts w:ascii="Arial" w:eastAsia="Times New Roman" w:hAnsi="Arial" w:cs="Times New Roman"/>
          <w:kern w:val="0"/>
          <w:sz w:val="24"/>
          <w:szCs w:val="24"/>
          <w:lang w:eastAsia="ar-SA"/>
          <w14:ligatures w14:val="none"/>
        </w:rPr>
        <w:t xml:space="preserve">a </w:t>
      </w:r>
      <w:r w:rsidRPr="009C4E2A">
        <w:rPr>
          <w:rFonts w:ascii="Arial" w:eastAsia="Times New Roman" w:hAnsi="Arial" w:cs="Times New Roman"/>
          <w:kern w:val="0"/>
          <w:sz w:val="24"/>
          <w:szCs w:val="24"/>
          <w:lang w:eastAsia="ar-SA"/>
          <w14:ligatures w14:val="none"/>
        </w:rPr>
        <w:t>face shield.</w:t>
      </w:r>
    </w:p>
    <w:p w14:paraId="3E8A6A8E" w14:textId="77777777" w:rsidR="00F43B7D" w:rsidRPr="009C4E2A" w:rsidRDefault="00F43B7D">
      <w:pPr>
        <w:numPr>
          <w:ilvl w:val="0"/>
          <w:numId w:val="3"/>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9C4E2A">
        <w:rPr>
          <w:rFonts w:ascii="Arial" w:eastAsia="Times New Roman" w:hAnsi="Arial" w:cs="Arial"/>
          <w:kern w:val="0"/>
          <w:sz w:val="24"/>
          <w:szCs w:val="24"/>
          <w:lang w:eastAsia="ar-SA"/>
          <w14:ligatures w14:val="none"/>
        </w:rPr>
        <w:t>Open the drain valve fitted along the main steam line to discharge liquid condensate. Wear cotton gloves.</w:t>
      </w:r>
    </w:p>
    <w:p w14:paraId="5F26AB97" w14:textId="31AD3F2E" w:rsidR="00F43B7D" w:rsidRPr="009C4E2A" w:rsidRDefault="00F43B7D">
      <w:pPr>
        <w:numPr>
          <w:ilvl w:val="0"/>
          <w:numId w:val="3"/>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9C4E2A">
        <w:rPr>
          <w:rFonts w:ascii="Arial" w:eastAsia="Times New Roman" w:hAnsi="Arial" w:cs="Arial"/>
          <w:kern w:val="0"/>
          <w:sz w:val="24"/>
          <w:szCs w:val="24"/>
          <w:lang w:eastAsia="ar-SA"/>
          <w14:ligatures w14:val="none"/>
        </w:rPr>
        <w:t>Flush the spray nozzles one after the other by opening the manual ‘steaming’ valve connecting each nozzle arm to the main steam line.</w:t>
      </w:r>
      <w:r w:rsidRPr="009C4E2A">
        <w:rPr>
          <w:rFonts w:ascii="Arial" w:eastAsia="Times New Roman" w:hAnsi="Arial" w:cs="Times New Roman"/>
          <w:kern w:val="0"/>
          <w:sz w:val="24"/>
          <w:szCs w:val="24"/>
          <w:lang w:eastAsia="ar-SA"/>
          <w14:ligatures w14:val="none"/>
        </w:rPr>
        <w:t xml:space="preserve"> Wear </w:t>
      </w:r>
      <w:r w:rsidR="00653CF8">
        <w:rPr>
          <w:rFonts w:ascii="Arial" w:eastAsia="Times New Roman" w:hAnsi="Arial" w:cs="Times New Roman"/>
          <w:kern w:val="0"/>
          <w:sz w:val="24"/>
          <w:szCs w:val="24"/>
          <w:lang w:eastAsia="ar-SA"/>
          <w14:ligatures w14:val="none"/>
        </w:rPr>
        <w:t>heat-resistant</w:t>
      </w:r>
      <w:r w:rsidRPr="009C4E2A">
        <w:rPr>
          <w:rFonts w:ascii="Arial" w:eastAsia="Times New Roman" w:hAnsi="Arial" w:cs="Times New Roman"/>
          <w:kern w:val="0"/>
          <w:sz w:val="24"/>
          <w:szCs w:val="24"/>
          <w:lang w:eastAsia="ar-SA"/>
          <w14:ligatures w14:val="none"/>
        </w:rPr>
        <w:t xml:space="preserve"> gloves, jacket, and </w:t>
      </w:r>
      <w:r w:rsidR="00653CF8">
        <w:rPr>
          <w:rFonts w:ascii="Arial" w:eastAsia="Times New Roman" w:hAnsi="Arial" w:cs="Times New Roman"/>
          <w:kern w:val="0"/>
          <w:sz w:val="24"/>
          <w:szCs w:val="24"/>
          <w:lang w:eastAsia="ar-SA"/>
          <w14:ligatures w14:val="none"/>
        </w:rPr>
        <w:t xml:space="preserve">a </w:t>
      </w:r>
      <w:r w:rsidRPr="009C4E2A">
        <w:rPr>
          <w:rFonts w:ascii="Arial" w:eastAsia="Times New Roman" w:hAnsi="Arial" w:cs="Times New Roman"/>
          <w:kern w:val="0"/>
          <w:sz w:val="24"/>
          <w:szCs w:val="24"/>
          <w:lang w:eastAsia="ar-SA"/>
          <w14:ligatures w14:val="none"/>
        </w:rPr>
        <w:t>Face shield.</w:t>
      </w:r>
    </w:p>
    <w:p w14:paraId="6991B02C" w14:textId="649811CC" w:rsidR="00F43B7D" w:rsidRPr="009C4E2A" w:rsidRDefault="00F43B7D">
      <w:pPr>
        <w:numPr>
          <w:ilvl w:val="0"/>
          <w:numId w:val="3"/>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9C4E2A">
        <w:rPr>
          <w:rFonts w:ascii="Arial" w:eastAsia="Times New Roman" w:hAnsi="Arial" w:cs="Arial"/>
          <w:kern w:val="0"/>
          <w:sz w:val="24"/>
          <w:szCs w:val="24"/>
          <w:lang w:eastAsia="ar-SA"/>
          <w14:ligatures w14:val="none"/>
        </w:rPr>
        <w:t>Close the manual valves when the peculiar ‘whistle’ sound signaling steam entry into the Tower is heard.</w:t>
      </w:r>
      <w:r w:rsidRPr="009C4E2A">
        <w:rPr>
          <w:rFonts w:ascii="Arial" w:eastAsia="Times New Roman" w:hAnsi="Arial" w:cs="Times New Roman"/>
          <w:kern w:val="0"/>
          <w:sz w:val="24"/>
          <w:szCs w:val="24"/>
          <w:lang w:eastAsia="ar-SA"/>
          <w14:ligatures w14:val="none"/>
        </w:rPr>
        <w:t xml:space="preserve"> Wear </w:t>
      </w:r>
      <w:r w:rsidR="00987DB7" w:rsidRPr="009C4E2A">
        <w:rPr>
          <w:rFonts w:ascii="Arial" w:eastAsia="Times New Roman" w:hAnsi="Arial" w:cs="Times New Roman"/>
          <w:kern w:val="0"/>
          <w:sz w:val="24"/>
          <w:szCs w:val="24"/>
          <w:lang w:eastAsia="ar-SA"/>
          <w14:ligatures w14:val="none"/>
        </w:rPr>
        <w:t>heat-resistant</w:t>
      </w:r>
      <w:r w:rsidRPr="009C4E2A">
        <w:rPr>
          <w:rFonts w:ascii="Arial" w:eastAsia="Times New Roman" w:hAnsi="Arial" w:cs="Times New Roman"/>
          <w:kern w:val="0"/>
          <w:sz w:val="24"/>
          <w:szCs w:val="24"/>
          <w:lang w:eastAsia="ar-SA"/>
          <w14:ligatures w14:val="none"/>
        </w:rPr>
        <w:t xml:space="preserve"> gloves and </w:t>
      </w:r>
      <w:r w:rsidR="00653CF8">
        <w:rPr>
          <w:rFonts w:ascii="Arial" w:eastAsia="Times New Roman" w:hAnsi="Arial" w:cs="Times New Roman"/>
          <w:kern w:val="0"/>
          <w:sz w:val="24"/>
          <w:szCs w:val="24"/>
          <w:lang w:eastAsia="ar-SA"/>
          <w14:ligatures w14:val="none"/>
        </w:rPr>
        <w:t xml:space="preserve">a </w:t>
      </w:r>
      <w:r w:rsidRPr="009C4E2A">
        <w:rPr>
          <w:rFonts w:ascii="Arial" w:eastAsia="Times New Roman" w:hAnsi="Arial" w:cs="Times New Roman"/>
          <w:kern w:val="0"/>
          <w:sz w:val="24"/>
          <w:szCs w:val="24"/>
          <w:lang w:eastAsia="ar-SA"/>
          <w14:ligatures w14:val="none"/>
        </w:rPr>
        <w:t>Face shield</w:t>
      </w:r>
    </w:p>
    <w:p w14:paraId="15206C8B" w14:textId="77777777" w:rsidR="00F43B7D" w:rsidRPr="00F43B7D" w:rsidRDefault="00F43B7D" w:rsidP="00F43B7D">
      <w:pPr>
        <w:overflowPunct w:val="0"/>
        <w:autoSpaceDE w:val="0"/>
        <w:autoSpaceDN w:val="0"/>
        <w:adjustRightInd w:val="0"/>
        <w:spacing w:after="0" w:line="360" w:lineRule="auto"/>
        <w:ind w:left="540"/>
        <w:textAlignment w:val="baseline"/>
        <w:rPr>
          <w:rFonts w:ascii="Arial" w:eastAsia="Times New Roman" w:hAnsi="Arial" w:cs="Times New Roman"/>
          <w:kern w:val="0"/>
          <w:sz w:val="20"/>
          <w:szCs w:val="20"/>
          <w:lang w:eastAsia="ar-SA"/>
          <w14:ligatures w14:val="none"/>
        </w:rPr>
      </w:pPr>
    </w:p>
    <w:p w14:paraId="17F0BAD5" w14:textId="04AD245A" w:rsidR="00F43B7D" w:rsidRPr="006362ED" w:rsidRDefault="005D704B" w:rsidP="00F43B7D">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6362ED">
        <w:rPr>
          <w:rFonts w:ascii="Arial" w:eastAsia="Times New Roman" w:hAnsi="Arial" w:cs="Arial"/>
          <w:b/>
          <w:bCs/>
          <w:kern w:val="0"/>
          <w:sz w:val="24"/>
          <w:szCs w:val="24"/>
          <w:lang w:eastAsia="ar-SA"/>
          <w14:ligatures w14:val="none"/>
        </w:rPr>
        <w:t>7.</w:t>
      </w:r>
      <w:r w:rsidR="00491447" w:rsidRPr="006362ED">
        <w:rPr>
          <w:rFonts w:ascii="Arial" w:eastAsia="Times New Roman" w:hAnsi="Arial" w:cs="Arial"/>
          <w:b/>
          <w:bCs/>
          <w:kern w:val="0"/>
          <w:sz w:val="24"/>
          <w:szCs w:val="24"/>
          <w:lang w:eastAsia="ar-SA"/>
          <w14:ligatures w14:val="none"/>
        </w:rPr>
        <w:t>3</w:t>
      </w:r>
      <w:r>
        <w:rPr>
          <w:rFonts w:ascii="Arial" w:eastAsia="Times New Roman" w:hAnsi="Arial" w:cs="Arial"/>
          <w:kern w:val="0"/>
          <w:sz w:val="20"/>
          <w:szCs w:val="20"/>
          <w:lang w:eastAsia="ar-SA"/>
          <w14:ligatures w14:val="none"/>
        </w:rPr>
        <w:t xml:space="preserve"> </w:t>
      </w:r>
      <w:r w:rsidR="006D46E1">
        <w:rPr>
          <w:rFonts w:ascii="Arial" w:eastAsia="Times New Roman" w:hAnsi="Arial" w:cs="Arial"/>
          <w:kern w:val="0"/>
          <w:sz w:val="20"/>
          <w:szCs w:val="20"/>
          <w:lang w:eastAsia="ar-SA"/>
          <w14:ligatures w14:val="none"/>
        </w:rPr>
        <w:t xml:space="preserve"> </w:t>
      </w:r>
      <w:r w:rsidR="00F43B7D" w:rsidRPr="00F43B7D">
        <w:rPr>
          <w:rFonts w:ascii="Arial" w:eastAsia="Times New Roman" w:hAnsi="Arial" w:cs="Arial"/>
          <w:kern w:val="0"/>
          <w:sz w:val="20"/>
          <w:szCs w:val="20"/>
          <w:lang w:eastAsia="ar-SA"/>
          <w14:ligatures w14:val="none"/>
        </w:rPr>
        <w:t xml:space="preserve"> </w:t>
      </w:r>
      <w:r w:rsidR="00F43B7D" w:rsidRPr="006362ED">
        <w:rPr>
          <w:rFonts w:ascii="Arial" w:eastAsia="Times New Roman" w:hAnsi="Arial" w:cs="Arial"/>
          <w:b/>
          <w:bCs/>
          <w:kern w:val="0"/>
          <w:sz w:val="24"/>
          <w:szCs w:val="24"/>
          <w:lang w:eastAsia="ar-SA"/>
          <w14:ligatures w14:val="none"/>
        </w:rPr>
        <w:t>NOZZLES OPERATION DURING START-UP</w:t>
      </w:r>
    </w:p>
    <w:p w14:paraId="093C48E9" w14:textId="4C2C6B46" w:rsidR="00F43B7D" w:rsidRPr="006362ED" w:rsidRDefault="00F43B7D">
      <w:pPr>
        <w:numPr>
          <w:ilvl w:val="0"/>
          <w:numId w:val="4"/>
        </w:num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6362ED">
        <w:rPr>
          <w:rFonts w:ascii="Arial" w:eastAsia="Times New Roman" w:hAnsi="Arial" w:cs="Arial"/>
          <w:kern w:val="0"/>
          <w:sz w:val="24"/>
          <w:szCs w:val="24"/>
          <w:lang w:eastAsia="ar-SA"/>
          <w14:ligatures w14:val="none"/>
        </w:rPr>
        <w:t xml:space="preserve">Ensure that all the manual slurry valves are in </w:t>
      </w:r>
      <w:r w:rsidR="006362ED">
        <w:rPr>
          <w:rFonts w:ascii="Arial" w:eastAsia="Times New Roman" w:hAnsi="Arial" w:cs="Arial"/>
          <w:kern w:val="0"/>
          <w:sz w:val="24"/>
          <w:szCs w:val="24"/>
          <w:lang w:eastAsia="ar-SA"/>
          <w14:ligatures w14:val="none"/>
        </w:rPr>
        <w:t xml:space="preserve">the </w:t>
      </w:r>
      <w:r w:rsidRPr="006362ED">
        <w:rPr>
          <w:rFonts w:ascii="Arial" w:eastAsia="Times New Roman" w:hAnsi="Arial" w:cs="Arial"/>
          <w:kern w:val="0"/>
          <w:sz w:val="24"/>
          <w:szCs w:val="24"/>
          <w:lang w:eastAsia="ar-SA"/>
          <w14:ligatures w14:val="none"/>
        </w:rPr>
        <w:t>open position</w:t>
      </w:r>
      <w:r w:rsidRPr="006362ED">
        <w:rPr>
          <w:rFonts w:ascii="Arial" w:eastAsia="Times New Roman" w:hAnsi="Arial" w:cs="Times New Roman"/>
          <w:kern w:val="0"/>
          <w:sz w:val="24"/>
          <w:szCs w:val="24"/>
          <w:lang w:eastAsia="ar-SA"/>
          <w14:ligatures w14:val="none"/>
        </w:rPr>
        <w:t xml:space="preserve">. </w:t>
      </w:r>
    </w:p>
    <w:p w14:paraId="68C5C9B7" w14:textId="77777777" w:rsidR="00F43B7D" w:rsidRPr="006362ED" w:rsidRDefault="00F43B7D">
      <w:pPr>
        <w:numPr>
          <w:ilvl w:val="0"/>
          <w:numId w:val="4"/>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6362ED">
        <w:rPr>
          <w:rFonts w:ascii="Arial" w:eastAsia="Times New Roman" w:hAnsi="Arial" w:cs="Arial"/>
          <w:kern w:val="0"/>
          <w:sz w:val="24"/>
          <w:szCs w:val="24"/>
          <w:lang w:eastAsia="ar-SA"/>
          <w14:ligatures w14:val="none"/>
        </w:rPr>
        <w:t>Open slurry delivery valves to the individual nozzles selected for operation automatically from the SCADA</w:t>
      </w:r>
    </w:p>
    <w:p w14:paraId="06D85EBB" w14:textId="77777777" w:rsidR="00F43B7D" w:rsidRPr="006362ED" w:rsidRDefault="00F43B7D">
      <w:pPr>
        <w:numPr>
          <w:ilvl w:val="0"/>
          <w:numId w:val="4"/>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6362ED">
        <w:rPr>
          <w:rFonts w:ascii="Arial" w:eastAsia="Times New Roman" w:hAnsi="Arial" w:cs="Arial"/>
          <w:kern w:val="0"/>
          <w:sz w:val="24"/>
          <w:szCs w:val="24"/>
          <w:lang w:eastAsia="ar-SA"/>
          <w14:ligatures w14:val="none"/>
        </w:rPr>
        <w:t>Ensure Nozzle 6 is the first to be opened to avoid dead legs on the nozzle circuit</w:t>
      </w:r>
    </w:p>
    <w:p w14:paraId="35B6D8F7" w14:textId="77777777" w:rsidR="00F43B7D" w:rsidRDefault="00F43B7D" w:rsidP="00F43B7D">
      <w:pPr>
        <w:overflowPunct w:val="0"/>
        <w:autoSpaceDE w:val="0"/>
        <w:autoSpaceDN w:val="0"/>
        <w:adjustRightInd w:val="0"/>
        <w:spacing w:after="0" w:line="360" w:lineRule="auto"/>
        <w:ind w:left="720"/>
        <w:jc w:val="both"/>
        <w:textAlignment w:val="baseline"/>
        <w:rPr>
          <w:rFonts w:ascii="Arial" w:eastAsia="Times New Roman" w:hAnsi="Arial" w:cs="Arial"/>
          <w:kern w:val="0"/>
          <w:sz w:val="20"/>
          <w:szCs w:val="20"/>
          <w:lang w:eastAsia="ar-SA"/>
          <w14:ligatures w14:val="none"/>
        </w:rPr>
      </w:pPr>
    </w:p>
    <w:p w14:paraId="7F4A5A3F" w14:textId="77777777" w:rsidR="0004484F" w:rsidRPr="00F43B7D" w:rsidRDefault="0004484F" w:rsidP="00F43B7D">
      <w:pPr>
        <w:overflowPunct w:val="0"/>
        <w:autoSpaceDE w:val="0"/>
        <w:autoSpaceDN w:val="0"/>
        <w:adjustRightInd w:val="0"/>
        <w:spacing w:after="0" w:line="360" w:lineRule="auto"/>
        <w:ind w:left="720"/>
        <w:jc w:val="both"/>
        <w:textAlignment w:val="baseline"/>
        <w:rPr>
          <w:rFonts w:ascii="Arial" w:eastAsia="Times New Roman" w:hAnsi="Arial" w:cs="Arial"/>
          <w:kern w:val="0"/>
          <w:sz w:val="20"/>
          <w:szCs w:val="20"/>
          <w:lang w:eastAsia="ar-SA"/>
          <w14:ligatures w14:val="none"/>
        </w:rPr>
      </w:pPr>
    </w:p>
    <w:p w14:paraId="42AE5BF0" w14:textId="0158472C" w:rsidR="00F43B7D" w:rsidRPr="0004484F" w:rsidRDefault="00491447" w:rsidP="00F43B7D">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04484F">
        <w:rPr>
          <w:rFonts w:ascii="Arial" w:eastAsia="Times New Roman" w:hAnsi="Arial" w:cs="Arial"/>
          <w:b/>
          <w:bCs/>
          <w:kern w:val="0"/>
          <w:sz w:val="24"/>
          <w:szCs w:val="24"/>
          <w:lang w:eastAsia="ar-SA"/>
          <w14:ligatures w14:val="none"/>
        </w:rPr>
        <w:t>7.4</w:t>
      </w:r>
      <w:r>
        <w:rPr>
          <w:rFonts w:ascii="Arial" w:eastAsia="Times New Roman" w:hAnsi="Arial" w:cs="Arial"/>
          <w:kern w:val="0"/>
          <w:sz w:val="20"/>
          <w:szCs w:val="20"/>
          <w:lang w:eastAsia="ar-SA"/>
          <w14:ligatures w14:val="none"/>
        </w:rPr>
        <w:t xml:space="preserve"> </w:t>
      </w:r>
      <w:r w:rsidR="00F43B7D" w:rsidRPr="00F43B7D">
        <w:rPr>
          <w:rFonts w:ascii="Arial" w:eastAsia="Times New Roman" w:hAnsi="Arial" w:cs="Arial"/>
          <w:kern w:val="0"/>
          <w:sz w:val="20"/>
          <w:szCs w:val="20"/>
          <w:lang w:eastAsia="ar-SA"/>
          <w14:ligatures w14:val="none"/>
        </w:rPr>
        <w:t xml:space="preserve"> </w:t>
      </w:r>
      <w:r w:rsidR="006D46E1">
        <w:rPr>
          <w:rFonts w:ascii="Arial" w:eastAsia="Times New Roman" w:hAnsi="Arial" w:cs="Arial"/>
          <w:kern w:val="0"/>
          <w:sz w:val="20"/>
          <w:szCs w:val="20"/>
          <w:lang w:eastAsia="ar-SA"/>
          <w14:ligatures w14:val="none"/>
        </w:rPr>
        <w:t xml:space="preserve"> </w:t>
      </w:r>
      <w:r w:rsidR="00F43B7D" w:rsidRPr="0004484F">
        <w:rPr>
          <w:rFonts w:ascii="Arial" w:eastAsia="Times New Roman" w:hAnsi="Arial" w:cs="Arial"/>
          <w:b/>
          <w:bCs/>
          <w:kern w:val="0"/>
          <w:sz w:val="24"/>
          <w:szCs w:val="24"/>
          <w:lang w:eastAsia="ar-SA"/>
          <w14:ligatures w14:val="none"/>
        </w:rPr>
        <w:t xml:space="preserve">DETECTING </w:t>
      </w:r>
      <w:r w:rsidR="00987DB7" w:rsidRPr="0004484F">
        <w:rPr>
          <w:rFonts w:ascii="Arial" w:eastAsia="Times New Roman" w:hAnsi="Arial" w:cs="Arial"/>
          <w:b/>
          <w:bCs/>
          <w:kern w:val="0"/>
          <w:sz w:val="24"/>
          <w:szCs w:val="24"/>
          <w:lang w:eastAsia="ar-SA"/>
          <w14:ligatures w14:val="none"/>
        </w:rPr>
        <w:t>NOZZLE</w:t>
      </w:r>
      <w:r w:rsidR="00F43B7D" w:rsidRPr="0004484F">
        <w:rPr>
          <w:rFonts w:ascii="Arial" w:eastAsia="Times New Roman" w:hAnsi="Arial" w:cs="Arial"/>
          <w:b/>
          <w:bCs/>
          <w:kern w:val="0"/>
          <w:sz w:val="24"/>
          <w:szCs w:val="24"/>
          <w:lang w:eastAsia="ar-SA"/>
          <w14:ligatures w14:val="none"/>
        </w:rPr>
        <w:t xml:space="preserve"> BLOCKAGE DURING SPRAY DRYING OPERATION</w:t>
      </w:r>
      <w:r w:rsidR="00F43B7D" w:rsidRPr="0004484F">
        <w:rPr>
          <w:rFonts w:ascii="Arial" w:eastAsia="Times New Roman" w:hAnsi="Arial" w:cs="Arial"/>
          <w:kern w:val="0"/>
          <w:sz w:val="24"/>
          <w:szCs w:val="24"/>
          <w:lang w:eastAsia="ar-SA"/>
          <w14:ligatures w14:val="none"/>
        </w:rPr>
        <w:t>.</w:t>
      </w:r>
    </w:p>
    <w:p w14:paraId="3609E8B8" w14:textId="47362D16" w:rsidR="00F43B7D" w:rsidRPr="0004484F" w:rsidRDefault="006D46E1">
      <w:pPr>
        <w:numPr>
          <w:ilvl w:val="0"/>
          <w:numId w:val="5"/>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The control</w:t>
      </w:r>
      <w:r w:rsidR="00F43B7D" w:rsidRPr="0004484F">
        <w:rPr>
          <w:rFonts w:ascii="Arial" w:eastAsia="Times New Roman" w:hAnsi="Arial" w:cs="Arial"/>
          <w:kern w:val="0"/>
          <w:sz w:val="24"/>
          <w:szCs w:val="24"/>
          <w:lang w:eastAsia="ar-SA"/>
          <w14:ligatures w14:val="none"/>
        </w:rPr>
        <w:t xml:space="preserve"> room operator observes the spray pressure indicator on the SCADA at intervals during regular spray drying </w:t>
      </w:r>
      <w:r w:rsidRPr="0004484F">
        <w:rPr>
          <w:rFonts w:ascii="Arial" w:eastAsia="Times New Roman" w:hAnsi="Arial" w:cs="Arial"/>
          <w:kern w:val="0"/>
          <w:sz w:val="24"/>
          <w:szCs w:val="24"/>
          <w:lang w:eastAsia="ar-SA"/>
          <w14:ligatures w14:val="none"/>
        </w:rPr>
        <w:t>operations</w:t>
      </w:r>
      <w:r w:rsidR="00F43B7D" w:rsidRPr="0004484F">
        <w:rPr>
          <w:rFonts w:ascii="Arial" w:eastAsia="Times New Roman" w:hAnsi="Arial" w:cs="Arial"/>
          <w:kern w:val="0"/>
          <w:sz w:val="24"/>
          <w:szCs w:val="24"/>
          <w:lang w:eastAsia="ar-SA"/>
          <w14:ligatures w14:val="none"/>
        </w:rPr>
        <w:t xml:space="preserve">. The pressure reading displayed on the SCADA should be relatively constant and within </w:t>
      </w:r>
      <w:r w:rsidRPr="0004484F">
        <w:rPr>
          <w:rFonts w:ascii="Arial" w:eastAsia="Times New Roman" w:hAnsi="Arial" w:cs="Arial"/>
          <w:kern w:val="0"/>
          <w:sz w:val="24"/>
          <w:szCs w:val="24"/>
          <w:lang w:eastAsia="ar-SA"/>
          <w14:ligatures w14:val="none"/>
        </w:rPr>
        <w:t xml:space="preserve">the </w:t>
      </w:r>
      <w:r w:rsidR="00F43B7D" w:rsidRPr="0004484F">
        <w:rPr>
          <w:rFonts w:ascii="Arial" w:eastAsia="Times New Roman" w:hAnsi="Arial" w:cs="Arial"/>
          <w:kern w:val="0"/>
          <w:sz w:val="24"/>
          <w:szCs w:val="24"/>
          <w:lang w:eastAsia="ar-SA"/>
          <w14:ligatures w14:val="none"/>
        </w:rPr>
        <w:t>limit of the prescribed centerline (50 – 80 bar).</w:t>
      </w:r>
    </w:p>
    <w:p w14:paraId="3531AF37" w14:textId="77777777" w:rsidR="00F43B7D" w:rsidRPr="0004484F" w:rsidRDefault="00F43B7D">
      <w:pPr>
        <w:numPr>
          <w:ilvl w:val="0"/>
          <w:numId w:val="5"/>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Times New Roman"/>
          <w:kern w:val="0"/>
          <w:sz w:val="24"/>
          <w:szCs w:val="24"/>
          <w:lang w:eastAsia="ar-SA"/>
          <w14:ligatures w14:val="none"/>
        </w:rPr>
        <w:t>An increase in spray pressure that is out of centerline for the HPP rpm indicates a blockage in one or more nozzles</w:t>
      </w:r>
    </w:p>
    <w:p w14:paraId="4E1B98B0" w14:textId="77777777" w:rsidR="00F43B7D" w:rsidRPr="0004484F" w:rsidRDefault="00F43B7D">
      <w:pPr>
        <w:numPr>
          <w:ilvl w:val="0"/>
          <w:numId w:val="5"/>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To check for which nozzle is blocked, open an extra nozzle (one that was not running initially) from the SCADA and close a running nozzle. If the HPP pressure increases, it means that there is no blockage in that nozzle.</w:t>
      </w:r>
    </w:p>
    <w:p w14:paraId="13BD6B43" w14:textId="77777777" w:rsidR="00F43B7D" w:rsidRPr="0004484F" w:rsidRDefault="00F43B7D">
      <w:pPr>
        <w:numPr>
          <w:ilvl w:val="0"/>
          <w:numId w:val="5"/>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 xml:space="preserve">Repeat Steps </w:t>
      </w:r>
      <w:r w:rsidRPr="0004484F">
        <w:rPr>
          <w:rFonts w:ascii="Arial" w:eastAsia="Times New Roman" w:hAnsi="Arial" w:cs="Arial"/>
          <w:b/>
          <w:kern w:val="0"/>
          <w:sz w:val="24"/>
          <w:szCs w:val="24"/>
          <w:lang w:eastAsia="ar-SA"/>
          <w14:ligatures w14:val="none"/>
        </w:rPr>
        <w:t>1</w:t>
      </w:r>
      <w:r w:rsidRPr="0004484F">
        <w:rPr>
          <w:rFonts w:ascii="Arial" w:eastAsia="Times New Roman" w:hAnsi="Arial" w:cs="Arial"/>
          <w:kern w:val="0"/>
          <w:sz w:val="24"/>
          <w:szCs w:val="24"/>
          <w:lang w:eastAsia="ar-SA"/>
          <w14:ligatures w14:val="none"/>
        </w:rPr>
        <w:t xml:space="preserve"> to 3</w:t>
      </w:r>
      <w:r w:rsidRPr="0004484F">
        <w:rPr>
          <w:rFonts w:ascii="Arial" w:eastAsia="Times New Roman" w:hAnsi="Arial" w:cs="Arial"/>
          <w:b/>
          <w:kern w:val="0"/>
          <w:sz w:val="24"/>
          <w:szCs w:val="24"/>
          <w:lang w:eastAsia="ar-SA"/>
          <w14:ligatures w14:val="none"/>
        </w:rPr>
        <w:t xml:space="preserve"> </w:t>
      </w:r>
      <w:r w:rsidRPr="0004484F">
        <w:rPr>
          <w:rFonts w:ascii="Arial" w:eastAsia="Times New Roman" w:hAnsi="Arial" w:cs="Arial"/>
          <w:kern w:val="0"/>
          <w:sz w:val="24"/>
          <w:szCs w:val="24"/>
          <w:lang w:eastAsia="ar-SA"/>
          <w14:ligatures w14:val="none"/>
        </w:rPr>
        <w:t>for all the running nozzles one at a time. For any of the nozzles being tested, an unchanged or low-pressure value indicates that that nozzle is blocked.</w:t>
      </w:r>
    </w:p>
    <w:p w14:paraId="64C89C37" w14:textId="77777777" w:rsidR="00F43B7D" w:rsidRPr="0004484F" w:rsidRDefault="00F43B7D">
      <w:pPr>
        <w:numPr>
          <w:ilvl w:val="0"/>
          <w:numId w:val="5"/>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Inform the nozzle room operator to clean the blocked nozzle.</w:t>
      </w:r>
    </w:p>
    <w:p w14:paraId="7F1DD0A1" w14:textId="77777777" w:rsidR="00F43B7D" w:rsidRPr="00F43B7D" w:rsidRDefault="00F43B7D" w:rsidP="00F43B7D">
      <w:pPr>
        <w:overflowPunct w:val="0"/>
        <w:autoSpaceDE w:val="0"/>
        <w:autoSpaceDN w:val="0"/>
        <w:adjustRightInd w:val="0"/>
        <w:spacing w:after="0" w:line="360" w:lineRule="auto"/>
        <w:ind w:left="720"/>
        <w:textAlignment w:val="baseline"/>
        <w:rPr>
          <w:rFonts w:ascii="Arial" w:eastAsia="Times New Roman" w:hAnsi="Arial" w:cs="Times New Roman"/>
          <w:kern w:val="0"/>
          <w:sz w:val="20"/>
          <w:szCs w:val="20"/>
          <w:lang w:eastAsia="ar-SA"/>
          <w14:ligatures w14:val="none"/>
        </w:rPr>
      </w:pPr>
    </w:p>
    <w:p w14:paraId="7B151747" w14:textId="77777777" w:rsidR="00F42548" w:rsidRDefault="00F42548" w:rsidP="00F43B7D">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p>
    <w:p w14:paraId="35D9AAD9" w14:textId="6FBE8584" w:rsidR="00F43B7D" w:rsidRPr="0004484F" w:rsidRDefault="00491447" w:rsidP="00F43B7D">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04484F">
        <w:rPr>
          <w:rFonts w:ascii="Arial" w:eastAsia="Times New Roman" w:hAnsi="Arial" w:cs="Arial"/>
          <w:b/>
          <w:bCs/>
          <w:kern w:val="0"/>
          <w:sz w:val="24"/>
          <w:szCs w:val="24"/>
          <w:lang w:eastAsia="ar-SA"/>
          <w14:ligatures w14:val="none"/>
        </w:rPr>
        <w:t>7.5</w:t>
      </w:r>
      <w:r w:rsidR="00FE21CB" w:rsidRPr="0004484F">
        <w:rPr>
          <w:rFonts w:ascii="Arial" w:eastAsia="Times New Roman" w:hAnsi="Arial" w:cs="Arial"/>
          <w:kern w:val="0"/>
          <w:sz w:val="24"/>
          <w:szCs w:val="24"/>
          <w:lang w:eastAsia="ar-SA"/>
          <w14:ligatures w14:val="none"/>
        </w:rPr>
        <w:t xml:space="preserve">  </w:t>
      </w:r>
      <w:r w:rsidR="00F43B7D" w:rsidRPr="0004484F">
        <w:rPr>
          <w:rFonts w:ascii="Arial" w:eastAsia="Times New Roman" w:hAnsi="Arial" w:cs="Arial"/>
          <w:kern w:val="0"/>
          <w:sz w:val="24"/>
          <w:szCs w:val="24"/>
          <w:lang w:eastAsia="ar-SA"/>
          <w14:ligatures w14:val="none"/>
        </w:rPr>
        <w:t xml:space="preserve"> </w:t>
      </w:r>
      <w:r w:rsidR="00F43B7D" w:rsidRPr="0004484F">
        <w:rPr>
          <w:rFonts w:ascii="Arial" w:eastAsia="Times New Roman" w:hAnsi="Arial" w:cs="Arial"/>
          <w:b/>
          <w:bCs/>
          <w:kern w:val="0"/>
          <w:sz w:val="24"/>
          <w:szCs w:val="24"/>
          <w:lang w:eastAsia="ar-SA"/>
          <w14:ligatures w14:val="none"/>
        </w:rPr>
        <w:t>NOZZLE CLEANING/ CHANGING DURING SPRAY DRYING OPERATION</w:t>
      </w:r>
      <w:r w:rsidR="00F43B7D" w:rsidRPr="0004484F">
        <w:rPr>
          <w:rFonts w:ascii="Arial" w:eastAsia="Times New Roman" w:hAnsi="Arial" w:cs="Arial"/>
          <w:kern w:val="0"/>
          <w:sz w:val="24"/>
          <w:szCs w:val="24"/>
          <w:lang w:eastAsia="ar-SA"/>
          <w14:ligatures w14:val="none"/>
        </w:rPr>
        <w:t>:</w:t>
      </w:r>
    </w:p>
    <w:p w14:paraId="7A7C1222" w14:textId="3311DE9E"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 xml:space="preserve">The control room operator notifies the Nozzle room operator of his intentions to clean out or change a nozzle, stating the nozzle number and </w:t>
      </w:r>
      <w:r w:rsidR="0004484F">
        <w:rPr>
          <w:rFonts w:ascii="Arial" w:eastAsia="Times New Roman" w:hAnsi="Arial" w:cs="Arial"/>
          <w:kern w:val="0"/>
          <w:sz w:val="24"/>
          <w:szCs w:val="24"/>
          <w:lang w:eastAsia="ar-SA"/>
          <w14:ligatures w14:val="none"/>
        </w:rPr>
        <w:t xml:space="preserve">the </w:t>
      </w:r>
      <w:r w:rsidRPr="0004484F">
        <w:rPr>
          <w:rFonts w:ascii="Arial" w:eastAsia="Times New Roman" w:hAnsi="Arial" w:cs="Arial"/>
          <w:kern w:val="0"/>
          <w:sz w:val="24"/>
          <w:szCs w:val="24"/>
          <w:lang w:eastAsia="ar-SA"/>
          <w14:ligatures w14:val="none"/>
        </w:rPr>
        <w:t xml:space="preserve">replacement nozzle. </w:t>
      </w:r>
    </w:p>
    <w:p w14:paraId="04D09140" w14:textId="1B5CB7C8"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The control room operator automatically shuts off slurry delivery to the nozzle</w:t>
      </w:r>
      <w:r w:rsidR="00021230">
        <w:rPr>
          <w:rFonts w:ascii="Arial" w:eastAsia="Times New Roman" w:hAnsi="Arial" w:cs="Arial"/>
          <w:kern w:val="0"/>
          <w:sz w:val="24"/>
          <w:szCs w:val="24"/>
          <w:lang w:eastAsia="ar-SA"/>
          <w14:ligatures w14:val="none"/>
        </w:rPr>
        <w:t>,</w:t>
      </w:r>
      <w:r w:rsidRPr="0004484F">
        <w:rPr>
          <w:rFonts w:ascii="Arial" w:eastAsia="Times New Roman" w:hAnsi="Arial" w:cs="Arial"/>
          <w:kern w:val="0"/>
          <w:sz w:val="24"/>
          <w:szCs w:val="24"/>
          <w:lang w:eastAsia="ar-SA"/>
          <w14:ligatures w14:val="none"/>
        </w:rPr>
        <w:t xml:space="preserve"> which is suspected/determined to be blocked</w:t>
      </w:r>
      <w:r w:rsidR="00021230">
        <w:rPr>
          <w:rFonts w:ascii="Arial" w:eastAsia="Times New Roman" w:hAnsi="Arial" w:cs="Arial"/>
          <w:kern w:val="0"/>
          <w:sz w:val="24"/>
          <w:szCs w:val="24"/>
          <w:lang w:eastAsia="ar-SA"/>
          <w14:ligatures w14:val="none"/>
        </w:rPr>
        <w:t>,</w:t>
      </w:r>
      <w:r w:rsidRPr="0004484F">
        <w:rPr>
          <w:rFonts w:ascii="Arial" w:eastAsia="Times New Roman" w:hAnsi="Arial" w:cs="Arial"/>
          <w:kern w:val="0"/>
          <w:sz w:val="24"/>
          <w:szCs w:val="24"/>
          <w:lang w:eastAsia="ar-SA"/>
          <w14:ligatures w14:val="none"/>
        </w:rPr>
        <w:t xml:space="preserve"> and informs the nozzle room operator to clean the nozzle.</w:t>
      </w:r>
    </w:p>
    <w:p w14:paraId="5060F122" w14:textId="704A8B72"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The nozzle room operator drains the steam line from the steam separator in the nozzle room, then the condensate line on the blocked nozzle, and closes afterward. He then opens the manual steam valve connection to the nozzle arm to steam out. Listen for the peculiar ‘whistle’ sound that signals steam discharge through the nozzle orifice into the tower.</w:t>
      </w:r>
      <w:r w:rsidRPr="0004484F">
        <w:rPr>
          <w:rFonts w:ascii="Arial" w:eastAsia="Times New Roman" w:hAnsi="Arial" w:cs="Times New Roman"/>
          <w:kern w:val="0"/>
          <w:sz w:val="24"/>
          <w:szCs w:val="24"/>
          <w:lang w:eastAsia="ar-SA"/>
          <w14:ligatures w14:val="none"/>
        </w:rPr>
        <w:t xml:space="preserve"> </w:t>
      </w:r>
      <w:r w:rsidRPr="0004484F">
        <w:rPr>
          <w:rFonts w:ascii="Arial" w:eastAsia="Times New Roman" w:hAnsi="Arial" w:cs="Arial"/>
          <w:kern w:val="0"/>
          <w:sz w:val="24"/>
          <w:szCs w:val="24"/>
          <w:lang w:eastAsia="ar-SA"/>
          <w14:ligatures w14:val="none"/>
        </w:rPr>
        <w:t xml:space="preserve"> </w:t>
      </w:r>
      <w:r w:rsidRPr="0004484F">
        <w:rPr>
          <w:rFonts w:ascii="Arial" w:eastAsia="Times New Roman" w:hAnsi="Arial" w:cs="Times New Roman"/>
          <w:kern w:val="0"/>
          <w:sz w:val="24"/>
          <w:szCs w:val="24"/>
          <w:lang w:eastAsia="ar-SA"/>
          <w14:ligatures w14:val="none"/>
        </w:rPr>
        <w:t xml:space="preserve">Wear </w:t>
      </w:r>
      <w:r w:rsidR="004E4A45">
        <w:rPr>
          <w:rFonts w:ascii="Arial" w:eastAsia="Times New Roman" w:hAnsi="Arial" w:cs="Times New Roman"/>
          <w:kern w:val="0"/>
          <w:sz w:val="24"/>
          <w:szCs w:val="24"/>
          <w:lang w:eastAsia="ar-SA"/>
          <w14:ligatures w14:val="none"/>
        </w:rPr>
        <w:t>heat-resistant</w:t>
      </w:r>
      <w:r w:rsidRPr="0004484F">
        <w:rPr>
          <w:rFonts w:ascii="Arial" w:eastAsia="Times New Roman" w:hAnsi="Arial" w:cs="Times New Roman"/>
          <w:kern w:val="0"/>
          <w:sz w:val="24"/>
          <w:szCs w:val="24"/>
          <w:lang w:eastAsia="ar-SA"/>
          <w14:ligatures w14:val="none"/>
        </w:rPr>
        <w:t xml:space="preserve"> gloves, jacket, and </w:t>
      </w:r>
      <w:r w:rsidR="004E4A45">
        <w:rPr>
          <w:rFonts w:ascii="Arial" w:eastAsia="Times New Roman" w:hAnsi="Arial" w:cs="Times New Roman"/>
          <w:kern w:val="0"/>
          <w:sz w:val="24"/>
          <w:szCs w:val="24"/>
          <w:lang w:eastAsia="ar-SA"/>
          <w14:ligatures w14:val="none"/>
        </w:rPr>
        <w:t xml:space="preserve">a </w:t>
      </w:r>
      <w:r w:rsidRPr="0004484F">
        <w:rPr>
          <w:rFonts w:ascii="Arial" w:eastAsia="Times New Roman" w:hAnsi="Arial" w:cs="Times New Roman"/>
          <w:kern w:val="0"/>
          <w:sz w:val="24"/>
          <w:szCs w:val="24"/>
          <w:lang w:eastAsia="ar-SA"/>
          <w14:ligatures w14:val="none"/>
        </w:rPr>
        <w:t>Face shield</w:t>
      </w:r>
      <w:r w:rsidRPr="0004484F">
        <w:rPr>
          <w:rFonts w:ascii="Arial" w:eastAsia="Times New Roman" w:hAnsi="Arial" w:cs="Arial"/>
          <w:kern w:val="0"/>
          <w:sz w:val="24"/>
          <w:szCs w:val="24"/>
          <w:lang w:eastAsia="ar-SA"/>
          <w14:ligatures w14:val="none"/>
        </w:rPr>
        <w:t xml:space="preserve">. This operation will </w:t>
      </w:r>
      <w:r w:rsidR="004E4A45">
        <w:rPr>
          <w:rFonts w:ascii="Arial" w:eastAsia="Times New Roman" w:hAnsi="Arial" w:cs="Arial"/>
          <w:kern w:val="0"/>
          <w:sz w:val="24"/>
          <w:szCs w:val="24"/>
          <w:lang w:eastAsia="ar-SA"/>
          <w14:ligatures w14:val="none"/>
        </w:rPr>
        <w:t>bleed/vent</w:t>
      </w:r>
      <w:r w:rsidRPr="0004484F">
        <w:rPr>
          <w:rFonts w:ascii="Arial" w:eastAsia="Times New Roman" w:hAnsi="Arial" w:cs="Arial"/>
          <w:kern w:val="0"/>
          <w:sz w:val="24"/>
          <w:szCs w:val="24"/>
          <w:lang w:eastAsia="ar-SA"/>
          <w14:ligatures w14:val="none"/>
        </w:rPr>
        <w:t xml:space="preserve"> off trapped pressure in the nozzle arm. </w:t>
      </w:r>
    </w:p>
    <w:p w14:paraId="320F77A0" w14:textId="566C6386"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 xml:space="preserve">After 90 seconds, close the manual steam valve connecting </w:t>
      </w:r>
      <w:r w:rsidR="004E4A45">
        <w:rPr>
          <w:rFonts w:ascii="Arial" w:eastAsia="Times New Roman" w:hAnsi="Arial" w:cs="Arial"/>
          <w:kern w:val="0"/>
          <w:sz w:val="24"/>
          <w:szCs w:val="24"/>
          <w:lang w:eastAsia="ar-SA"/>
          <w14:ligatures w14:val="none"/>
        </w:rPr>
        <w:t xml:space="preserve">the </w:t>
      </w:r>
      <w:r w:rsidRPr="0004484F">
        <w:rPr>
          <w:rFonts w:ascii="Arial" w:eastAsia="Times New Roman" w:hAnsi="Arial" w:cs="Arial"/>
          <w:kern w:val="0"/>
          <w:sz w:val="24"/>
          <w:szCs w:val="24"/>
          <w:lang w:eastAsia="ar-SA"/>
          <w14:ligatures w14:val="none"/>
        </w:rPr>
        <w:t>nozzle arm and open the quick coupling of the nozzle arm to remove the affected nozzle.</w:t>
      </w:r>
    </w:p>
    <w:p w14:paraId="166CF98A" w14:textId="4655A1D3"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 xml:space="preserve">Use the C-Spanner to turn the coupling in an anti-clockwise direction to release the nozzle arm. Apply pressure at the insertion point with a </w:t>
      </w:r>
      <w:r w:rsidR="004E4A45">
        <w:rPr>
          <w:rFonts w:ascii="Arial" w:eastAsia="Times New Roman" w:hAnsi="Arial" w:cs="Arial"/>
          <w:kern w:val="0"/>
          <w:sz w:val="24"/>
          <w:szCs w:val="24"/>
          <w:lang w:eastAsia="ar-SA"/>
          <w14:ligatures w14:val="none"/>
        </w:rPr>
        <w:t>rubber-headed</w:t>
      </w:r>
      <w:r w:rsidRPr="0004484F">
        <w:rPr>
          <w:rFonts w:ascii="Arial" w:eastAsia="Times New Roman" w:hAnsi="Arial" w:cs="Arial"/>
          <w:kern w:val="0"/>
          <w:sz w:val="24"/>
          <w:szCs w:val="24"/>
          <w:lang w:eastAsia="ar-SA"/>
          <w14:ligatures w14:val="none"/>
        </w:rPr>
        <w:t xml:space="preserve"> mallet.</w:t>
      </w:r>
      <w:r w:rsidRPr="0004484F">
        <w:rPr>
          <w:rFonts w:ascii="Arial" w:eastAsia="Times New Roman" w:hAnsi="Arial" w:cs="Times New Roman"/>
          <w:kern w:val="0"/>
          <w:sz w:val="24"/>
          <w:szCs w:val="24"/>
          <w:lang w:eastAsia="ar-SA"/>
          <w14:ligatures w14:val="none"/>
        </w:rPr>
        <w:t xml:space="preserve"> Wear </w:t>
      </w:r>
      <w:r w:rsidR="004E4A45">
        <w:rPr>
          <w:rFonts w:ascii="Arial" w:eastAsia="Times New Roman" w:hAnsi="Arial" w:cs="Times New Roman"/>
          <w:kern w:val="0"/>
          <w:sz w:val="24"/>
          <w:szCs w:val="24"/>
          <w:lang w:eastAsia="ar-SA"/>
          <w14:ligatures w14:val="none"/>
        </w:rPr>
        <w:t>heat-resistant</w:t>
      </w:r>
      <w:r w:rsidRPr="0004484F">
        <w:rPr>
          <w:rFonts w:ascii="Arial" w:eastAsia="Times New Roman" w:hAnsi="Arial" w:cs="Times New Roman"/>
          <w:kern w:val="0"/>
          <w:sz w:val="24"/>
          <w:szCs w:val="24"/>
          <w:lang w:eastAsia="ar-SA"/>
          <w14:ligatures w14:val="none"/>
        </w:rPr>
        <w:t xml:space="preserve"> gloves, </w:t>
      </w:r>
      <w:r w:rsidR="004E4A45">
        <w:rPr>
          <w:rFonts w:ascii="Arial" w:eastAsia="Times New Roman" w:hAnsi="Arial" w:cs="Times New Roman"/>
          <w:kern w:val="0"/>
          <w:sz w:val="24"/>
          <w:szCs w:val="24"/>
          <w:lang w:eastAsia="ar-SA"/>
          <w14:ligatures w14:val="none"/>
        </w:rPr>
        <w:t xml:space="preserve">a </w:t>
      </w:r>
      <w:r w:rsidRPr="0004484F">
        <w:rPr>
          <w:rFonts w:ascii="Arial" w:eastAsia="Times New Roman" w:hAnsi="Arial" w:cs="Times New Roman"/>
          <w:kern w:val="0"/>
          <w:sz w:val="24"/>
          <w:szCs w:val="24"/>
          <w:lang w:eastAsia="ar-SA"/>
          <w14:ligatures w14:val="none"/>
        </w:rPr>
        <w:t>Jacket</w:t>
      </w:r>
      <w:r w:rsidR="004E4A45">
        <w:rPr>
          <w:rFonts w:ascii="Arial" w:eastAsia="Times New Roman" w:hAnsi="Arial" w:cs="Times New Roman"/>
          <w:kern w:val="0"/>
          <w:sz w:val="24"/>
          <w:szCs w:val="24"/>
          <w:lang w:eastAsia="ar-SA"/>
          <w14:ligatures w14:val="none"/>
        </w:rPr>
        <w:t>,</w:t>
      </w:r>
      <w:r w:rsidRPr="0004484F">
        <w:rPr>
          <w:rFonts w:ascii="Arial" w:eastAsia="Times New Roman" w:hAnsi="Arial" w:cs="Times New Roman"/>
          <w:kern w:val="0"/>
          <w:sz w:val="24"/>
          <w:szCs w:val="24"/>
          <w:lang w:eastAsia="ar-SA"/>
          <w14:ligatures w14:val="none"/>
        </w:rPr>
        <w:t xml:space="preserve"> and </w:t>
      </w:r>
      <w:r w:rsidR="004E4A45">
        <w:rPr>
          <w:rFonts w:ascii="Arial" w:eastAsia="Times New Roman" w:hAnsi="Arial" w:cs="Times New Roman"/>
          <w:kern w:val="0"/>
          <w:sz w:val="24"/>
          <w:szCs w:val="24"/>
          <w:lang w:eastAsia="ar-SA"/>
          <w14:ligatures w14:val="none"/>
        </w:rPr>
        <w:t xml:space="preserve">a </w:t>
      </w:r>
      <w:r w:rsidRPr="0004484F">
        <w:rPr>
          <w:rFonts w:ascii="Arial" w:eastAsia="Times New Roman" w:hAnsi="Arial" w:cs="Times New Roman"/>
          <w:kern w:val="0"/>
          <w:sz w:val="24"/>
          <w:szCs w:val="24"/>
          <w:lang w:eastAsia="ar-SA"/>
          <w14:ligatures w14:val="none"/>
        </w:rPr>
        <w:t>Face shield</w:t>
      </w:r>
    </w:p>
    <w:p w14:paraId="6DADD063" w14:textId="416F2413"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Remove the nozzle arm serving the blocked nozzle.</w:t>
      </w:r>
      <w:r w:rsidRPr="0004484F">
        <w:rPr>
          <w:rFonts w:ascii="Arial" w:eastAsia="Times New Roman" w:hAnsi="Arial" w:cs="Times New Roman"/>
          <w:kern w:val="0"/>
          <w:sz w:val="24"/>
          <w:szCs w:val="24"/>
          <w:lang w:eastAsia="ar-SA"/>
          <w14:ligatures w14:val="none"/>
        </w:rPr>
        <w:t xml:space="preserve"> Wear </w:t>
      </w:r>
      <w:r w:rsidR="004E4A45">
        <w:rPr>
          <w:rFonts w:ascii="Arial" w:eastAsia="Times New Roman" w:hAnsi="Arial" w:cs="Times New Roman"/>
          <w:kern w:val="0"/>
          <w:sz w:val="24"/>
          <w:szCs w:val="24"/>
          <w:lang w:eastAsia="ar-SA"/>
          <w14:ligatures w14:val="none"/>
        </w:rPr>
        <w:t>heat-resistant</w:t>
      </w:r>
      <w:r w:rsidRPr="0004484F">
        <w:rPr>
          <w:rFonts w:ascii="Arial" w:eastAsia="Times New Roman" w:hAnsi="Arial" w:cs="Times New Roman"/>
          <w:kern w:val="0"/>
          <w:sz w:val="24"/>
          <w:szCs w:val="24"/>
          <w:lang w:eastAsia="ar-SA"/>
          <w14:ligatures w14:val="none"/>
        </w:rPr>
        <w:t xml:space="preserve"> gloves, </w:t>
      </w:r>
      <w:r w:rsidR="004E4A45">
        <w:rPr>
          <w:rFonts w:ascii="Arial" w:eastAsia="Times New Roman" w:hAnsi="Arial" w:cs="Times New Roman"/>
          <w:kern w:val="0"/>
          <w:sz w:val="24"/>
          <w:szCs w:val="24"/>
          <w:lang w:eastAsia="ar-SA"/>
          <w14:ligatures w14:val="none"/>
        </w:rPr>
        <w:t xml:space="preserve">a </w:t>
      </w:r>
      <w:r w:rsidRPr="0004484F">
        <w:rPr>
          <w:rFonts w:ascii="Arial" w:eastAsia="Times New Roman" w:hAnsi="Arial" w:cs="Times New Roman"/>
          <w:kern w:val="0"/>
          <w:sz w:val="24"/>
          <w:szCs w:val="24"/>
          <w:lang w:eastAsia="ar-SA"/>
          <w14:ligatures w14:val="none"/>
        </w:rPr>
        <w:t>Jacket</w:t>
      </w:r>
      <w:r w:rsidR="004E4A45">
        <w:rPr>
          <w:rFonts w:ascii="Arial" w:eastAsia="Times New Roman" w:hAnsi="Arial" w:cs="Times New Roman"/>
          <w:kern w:val="0"/>
          <w:sz w:val="24"/>
          <w:szCs w:val="24"/>
          <w:lang w:eastAsia="ar-SA"/>
          <w14:ligatures w14:val="none"/>
        </w:rPr>
        <w:t>,</w:t>
      </w:r>
      <w:r w:rsidRPr="0004484F">
        <w:rPr>
          <w:rFonts w:ascii="Arial" w:eastAsia="Times New Roman" w:hAnsi="Arial" w:cs="Times New Roman"/>
          <w:kern w:val="0"/>
          <w:sz w:val="24"/>
          <w:szCs w:val="24"/>
          <w:lang w:eastAsia="ar-SA"/>
          <w14:ligatures w14:val="none"/>
        </w:rPr>
        <w:t xml:space="preserve"> and </w:t>
      </w:r>
      <w:r w:rsidR="004E4A45">
        <w:rPr>
          <w:rFonts w:ascii="Arial" w:eastAsia="Times New Roman" w:hAnsi="Arial" w:cs="Times New Roman"/>
          <w:kern w:val="0"/>
          <w:sz w:val="24"/>
          <w:szCs w:val="24"/>
          <w:lang w:eastAsia="ar-SA"/>
          <w14:ligatures w14:val="none"/>
        </w:rPr>
        <w:t xml:space="preserve">a </w:t>
      </w:r>
      <w:r w:rsidRPr="0004484F">
        <w:rPr>
          <w:rFonts w:ascii="Arial" w:eastAsia="Times New Roman" w:hAnsi="Arial" w:cs="Times New Roman"/>
          <w:kern w:val="0"/>
          <w:sz w:val="24"/>
          <w:szCs w:val="24"/>
          <w:lang w:eastAsia="ar-SA"/>
          <w14:ligatures w14:val="none"/>
        </w:rPr>
        <w:t>Face shield.</w:t>
      </w:r>
    </w:p>
    <w:p w14:paraId="40205B14" w14:textId="0CAEC3B8"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Secure the nozzle arm in the jaws of the provided bench vice. Slowly unscrew the nozzle cap from the nozzle body by turning it in counterclockwise manner till it is completely free.</w:t>
      </w:r>
      <w:r w:rsidRPr="0004484F">
        <w:rPr>
          <w:rFonts w:ascii="Arial" w:eastAsia="Times New Roman" w:hAnsi="Arial" w:cs="Times New Roman"/>
          <w:kern w:val="0"/>
          <w:sz w:val="24"/>
          <w:szCs w:val="24"/>
          <w:lang w:eastAsia="ar-SA"/>
          <w14:ligatures w14:val="none"/>
        </w:rPr>
        <w:t xml:space="preserve"> Wear </w:t>
      </w:r>
      <w:r w:rsidR="004E4A45">
        <w:rPr>
          <w:rFonts w:ascii="Arial" w:eastAsia="Times New Roman" w:hAnsi="Arial" w:cs="Times New Roman"/>
          <w:kern w:val="0"/>
          <w:sz w:val="24"/>
          <w:szCs w:val="24"/>
          <w:lang w:eastAsia="ar-SA"/>
          <w14:ligatures w14:val="none"/>
        </w:rPr>
        <w:t>heat-resistant</w:t>
      </w:r>
      <w:r w:rsidRPr="0004484F">
        <w:rPr>
          <w:rFonts w:ascii="Arial" w:eastAsia="Times New Roman" w:hAnsi="Arial" w:cs="Times New Roman"/>
          <w:kern w:val="0"/>
          <w:sz w:val="24"/>
          <w:szCs w:val="24"/>
          <w:lang w:eastAsia="ar-SA"/>
          <w14:ligatures w14:val="none"/>
        </w:rPr>
        <w:t xml:space="preserve"> gloves, </w:t>
      </w:r>
      <w:r w:rsidR="004E4A45">
        <w:rPr>
          <w:rFonts w:ascii="Arial" w:eastAsia="Times New Roman" w:hAnsi="Arial" w:cs="Times New Roman"/>
          <w:kern w:val="0"/>
          <w:sz w:val="24"/>
          <w:szCs w:val="24"/>
          <w:lang w:eastAsia="ar-SA"/>
          <w14:ligatures w14:val="none"/>
        </w:rPr>
        <w:t xml:space="preserve">a </w:t>
      </w:r>
      <w:r w:rsidRPr="0004484F">
        <w:rPr>
          <w:rFonts w:ascii="Arial" w:eastAsia="Times New Roman" w:hAnsi="Arial" w:cs="Times New Roman"/>
          <w:kern w:val="0"/>
          <w:sz w:val="24"/>
          <w:szCs w:val="24"/>
          <w:lang w:eastAsia="ar-SA"/>
          <w14:ligatures w14:val="none"/>
        </w:rPr>
        <w:t>Jacket and Face shield.</w:t>
      </w:r>
    </w:p>
    <w:p w14:paraId="3452E482" w14:textId="77777777"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Remove all individual components of the nozzle.</w:t>
      </w:r>
      <w:r w:rsidRPr="0004484F">
        <w:rPr>
          <w:rFonts w:ascii="Arial" w:eastAsia="Times New Roman" w:hAnsi="Arial" w:cs="Times New Roman"/>
          <w:kern w:val="0"/>
          <w:sz w:val="24"/>
          <w:szCs w:val="24"/>
          <w:lang w:eastAsia="ar-SA"/>
          <w14:ligatures w14:val="none"/>
        </w:rPr>
        <w:t xml:space="preserve"> Wear heat resistant gloves, Jacket and Face shield.</w:t>
      </w:r>
    </w:p>
    <w:p w14:paraId="6B152BB0" w14:textId="77777777"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Using the provided water line, wash the component parts of each nozzle with a stream of fresh water. The individual parts to be washed are the Nozzle Orifice and Swirl Chamber.</w:t>
      </w:r>
      <w:r w:rsidRPr="0004484F">
        <w:rPr>
          <w:rFonts w:ascii="Arial" w:eastAsia="Times New Roman" w:hAnsi="Arial" w:cs="Times New Roman"/>
          <w:kern w:val="0"/>
          <w:sz w:val="24"/>
          <w:szCs w:val="24"/>
          <w:lang w:eastAsia="ar-SA"/>
          <w14:ligatures w14:val="none"/>
        </w:rPr>
        <w:t xml:space="preserve"> Wear heat resistant gloves, Jacket and Face shield. There are 3 main parts of the nozzle assembly namely, Orifice, whirl chamber and nozzle cap. </w:t>
      </w:r>
    </w:p>
    <w:p w14:paraId="2639DE53" w14:textId="77777777"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 xml:space="preserve">Use a thin metal piece to remove any bits of foreign matter, metal chips </w:t>
      </w:r>
      <w:proofErr w:type="spellStart"/>
      <w:r w:rsidRPr="0004484F">
        <w:rPr>
          <w:rFonts w:ascii="Arial" w:eastAsia="Times New Roman" w:hAnsi="Arial" w:cs="Arial"/>
          <w:kern w:val="0"/>
          <w:sz w:val="24"/>
          <w:szCs w:val="24"/>
          <w:lang w:eastAsia="ar-SA"/>
          <w14:ligatures w14:val="none"/>
        </w:rPr>
        <w:t>etc</w:t>
      </w:r>
      <w:proofErr w:type="spellEnd"/>
      <w:r w:rsidRPr="0004484F">
        <w:rPr>
          <w:rFonts w:ascii="Arial" w:eastAsia="Times New Roman" w:hAnsi="Arial" w:cs="Arial"/>
          <w:kern w:val="0"/>
          <w:sz w:val="24"/>
          <w:szCs w:val="24"/>
          <w:lang w:eastAsia="ar-SA"/>
          <w14:ligatures w14:val="none"/>
        </w:rPr>
        <w:t xml:space="preserve"> jammed in the nozzle orifice and/or swirl chamber</w:t>
      </w:r>
    </w:p>
    <w:p w14:paraId="1512D279" w14:textId="77777777"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 xml:space="preserve">Re-assemble the nozzle by reinserting the nozzle tip into the nozzle cap. </w:t>
      </w:r>
    </w:p>
    <w:p w14:paraId="0E2127E7" w14:textId="77777777"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lastRenderedPageBreak/>
        <w:t>Place the swirl chamber inside the nozzle cap and hold securely in place by tightening the lock screw.</w:t>
      </w:r>
    </w:p>
    <w:p w14:paraId="29048862" w14:textId="77777777"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4484F">
        <w:rPr>
          <w:rFonts w:ascii="Arial" w:eastAsia="Times New Roman" w:hAnsi="Arial" w:cs="Arial"/>
          <w:kern w:val="0"/>
          <w:sz w:val="24"/>
          <w:szCs w:val="24"/>
          <w:lang w:eastAsia="ar-SA"/>
          <w14:ligatures w14:val="none"/>
        </w:rPr>
        <w:t>Screw the cap tightly into the nozzle body.</w:t>
      </w:r>
    </w:p>
    <w:p w14:paraId="2DF0EBAC" w14:textId="4208E193"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04484F">
        <w:rPr>
          <w:rFonts w:ascii="Arial" w:eastAsia="Times New Roman" w:hAnsi="Arial" w:cs="Arial"/>
          <w:kern w:val="0"/>
          <w:sz w:val="24"/>
          <w:szCs w:val="24"/>
          <w:lang w:eastAsia="ar-SA"/>
          <w14:ligatures w14:val="none"/>
        </w:rPr>
        <w:t>Re-attach the nozzle tightly to the nozzle arm by turning it in place in a clockwise manner. The nozzle is perfectly aligned with the threading around the tip of the nozzle arm; the nozzle is fitted securely in place</w:t>
      </w:r>
      <w:r w:rsidR="005A5C8E">
        <w:rPr>
          <w:rFonts w:ascii="Arial" w:eastAsia="Times New Roman" w:hAnsi="Arial" w:cs="Arial"/>
          <w:kern w:val="0"/>
          <w:sz w:val="24"/>
          <w:szCs w:val="24"/>
          <w:lang w:eastAsia="ar-SA"/>
          <w14:ligatures w14:val="none"/>
        </w:rPr>
        <w:t>,</w:t>
      </w:r>
      <w:r w:rsidRPr="0004484F">
        <w:rPr>
          <w:rFonts w:ascii="Arial" w:eastAsia="Times New Roman" w:hAnsi="Arial" w:cs="Arial"/>
          <w:kern w:val="0"/>
          <w:sz w:val="24"/>
          <w:szCs w:val="24"/>
          <w:lang w:eastAsia="ar-SA"/>
          <w14:ligatures w14:val="none"/>
        </w:rPr>
        <w:t xml:space="preserve"> eliminating the possibility of leaks and nozzle fall-off into the tower.</w:t>
      </w:r>
      <w:r w:rsidRPr="0004484F">
        <w:rPr>
          <w:rFonts w:ascii="Arial" w:eastAsia="Times New Roman" w:hAnsi="Arial" w:cs="Times New Roman"/>
          <w:kern w:val="0"/>
          <w:sz w:val="24"/>
          <w:szCs w:val="24"/>
          <w:lang w:eastAsia="ar-SA"/>
          <w14:ligatures w14:val="none"/>
        </w:rPr>
        <w:t xml:space="preserve"> Wear </w:t>
      </w:r>
      <w:r w:rsidR="005A5C8E">
        <w:rPr>
          <w:rFonts w:ascii="Arial" w:eastAsia="Times New Roman" w:hAnsi="Arial" w:cs="Times New Roman"/>
          <w:kern w:val="0"/>
          <w:sz w:val="24"/>
          <w:szCs w:val="24"/>
          <w:lang w:eastAsia="ar-SA"/>
          <w14:ligatures w14:val="none"/>
        </w:rPr>
        <w:t>heat-resistant</w:t>
      </w:r>
      <w:r w:rsidRPr="0004484F">
        <w:rPr>
          <w:rFonts w:ascii="Arial" w:eastAsia="Times New Roman" w:hAnsi="Arial" w:cs="Times New Roman"/>
          <w:kern w:val="0"/>
          <w:sz w:val="24"/>
          <w:szCs w:val="24"/>
          <w:lang w:eastAsia="ar-SA"/>
          <w14:ligatures w14:val="none"/>
        </w:rPr>
        <w:t xml:space="preserve"> gloves, </w:t>
      </w:r>
      <w:r w:rsidR="005A5C8E">
        <w:rPr>
          <w:rFonts w:ascii="Arial" w:eastAsia="Times New Roman" w:hAnsi="Arial" w:cs="Times New Roman"/>
          <w:kern w:val="0"/>
          <w:sz w:val="24"/>
          <w:szCs w:val="24"/>
          <w:lang w:eastAsia="ar-SA"/>
          <w14:ligatures w14:val="none"/>
        </w:rPr>
        <w:t xml:space="preserve">a </w:t>
      </w:r>
      <w:r w:rsidRPr="0004484F">
        <w:rPr>
          <w:rFonts w:ascii="Arial" w:eastAsia="Times New Roman" w:hAnsi="Arial" w:cs="Times New Roman"/>
          <w:kern w:val="0"/>
          <w:sz w:val="24"/>
          <w:szCs w:val="24"/>
          <w:lang w:eastAsia="ar-SA"/>
          <w14:ligatures w14:val="none"/>
        </w:rPr>
        <w:t>Jacket</w:t>
      </w:r>
      <w:r w:rsidR="005A5C8E">
        <w:rPr>
          <w:rFonts w:ascii="Arial" w:eastAsia="Times New Roman" w:hAnsi="Arial" w:cs="Times New Roman"/>
          <w:kern w:val="0"/>
          <w:sz w:val="24"/>
          <w:szCs w:val="24"/>
          <w:lang w:eastAsia="ar-SA"/>
          <w14:ligatures w14:val="none"/>
        </w:rPr>
        <w:t>,</w:t>
      </w:r>
      <w:r w:rsidRPr="0004484F">
        <w:rPr>
          <w:rFonts w:ascii="Arial" w:eastAsia="Times New Roman" w:hAnsi="Arial" w:cs="Times New Roman"/>
          <w:kern w:val="0"/>
          <w:sz w:val="24"/>
          <w:szCs w:val="24"/>
          <w:lang w:eastAsia="ar-SA"/>
          <w14:ligatures w14:val="none"/>
        </w:rPr>
        <w:t xml:space="preserve"> and </w:t>
      </w:r>
      <w:r w:rsidR="005A5C8E">
        <w:rPr>
          <w:rFonts w:ascii="Arial" w:eastAsia="Times New Roman" w:hAnsi="Arial" w:cs="Times New Roman"/>
          <w:kern w:val="0"/>
          <w:sz w:val="24"/>
          <w:szCs w:val="24"/>
          <w:lang w:eastAsia="ar-SA"/>
          <w14:ligatures w14:val="none"/>
        </w:rPr>
        <w:t xml:space="preserve">a </w:t>
      </w:r>
      <w:r w:rsidRPr="0004484F">
        <w:rPr>
          <w:rFonts w:ascii="Arial" w:eastAsia="Times New Roman" w:hAnsi="Arial" w:cs="Times New Roman"/>
          <w:kern w:val="0"/>
          <w:sz w:val="24"/>
          <w:szCs w:val="24"/>
          <w:lang w:eastAsia="ar-SA"/>
          <w14:ligatures w14:val="none"/>
        </w:rPr>
        <w:t>Face shield.</w:t>
      </w:r>
    </w:p>
    <w:p w14:paraId="0E8DF7AF" w14:textId="5B4D227B"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04484F">
        <w:rPr>
          <w:rFonts w:ascii="Arial" w:eastAsia="Times New Roman" w:hAnsi="Arial" w:cs="Arial"/>
          <w:kern w:val="0"/>
          <w:sz w:val="24"/>
          <w:szCs w:val="24"/>
          <w:lang w:eastAsia="ar-SA"/>
          <w14:ligatures w14:val="none"/>
        </w:rPr>
        <w:t>Re-insert the nozzle arm into the spray tower through the insertion hole and reattach the nozzle arm to the slurry circuit using the provided steel pole or C-Spanner to turn the nozzle arm release spindle.</w:t>
      </w:r>
      <w:r w:rsidRPr="0004484F">
        <w:rPr>
          <w:rFonts w:ascii="Arial" w:eastAsia="Times New Roman" w:hAnsi="Arial" w:cs="Times New Roman"/>
          <w:kern w:val="0"/>
          <w:sz w:val="24"/>
          <w:szCs w:val="24"/>
          <w:lang w:eastAsia="ar-SA"/>
          <w14:ligatures w14:val="none"/>
        </w:rPr>
        <w:t xml:space="preserve"> Wear </w:t>
      </w:r>
      <w:r w:rsidR="005A5C8E">
        <w:rPr>
          <w:rFonts w:ascii="Arial" w:eastAsia="Times New Roman" w:hAnsi="Arial" w:cs="Times New Roman"/>
          <w:kern w:val="0"/>
          <w:sz w:val="24"/>
          <w:szCs w:val="24"/>
          <w:lang w:eastAsia="ar-SA"/>
          <w14:ligatures w14:val="none"/>
        </w:rPr>
        <w:t>heat-resistant</w:t>
      </w:r>
      <w:r w:rsidRPr="0004484F">
        <w:rPr>
          <w:rFonts w:ascii="Arial" w:eastAsia="Times New Roman" w:hAnsi="Arial" w:cs="Times New Roman"/>
          <w:kern w:val="0"/>
          <w:sz w:val="24"/>
          <w:szCs w:val="24"/>
          <w:lang w:eastAsia="ar-SA"/>
          <w14:ligatures w14:val="none"/>
        </w:rPr>
        <w:t xml:space="preserve"> gloves and </w:t>
      </w:r>
      <w:r w:rsidR="005A5C8E">
        <w:rPr>
          <w:rFonts w:ascii="Arial" w:eastAsia="Times New Roman" w:hAnsi="Arial" w:cs="Times New Roman"/>
          <w:kern w:val="0"/>
          <w:sz w:val="24"/>
          <w:szCs w:val="24"/>
          <w:lang w:eastAsia="ar-SA"/>
          <w14:ligatures w14:val="none"/>
        </w:rPr>
        <w:t xml:space="preserve">a </w:t>
      </w:r>
      <w:r w:rsidRPr="0004484F">
        <w:rPr>
          <w:rFonts w:ascii="Arial" w:eastAsia="Times New Roman" w:hAnsi="Arial" w:cs="Times New Roman"/>
          <w:kern w:val="0"/>
          <w:sz w:val="24"/>
          <w:szCs w:val="24"/>
          <w:lang w:eastAsia="ar-SA"/>
          <w14:ligatures w14:val="none"/>
        </w:rPr>
        <w:t>Face shield.</w:t>
      </w:r>
    </w:p>
    <w:p w14:paraId="7763B203" w14:textId="77777777" w:rsidR="00F43B7D" w:rsidRPr="0004484F" w:rsidRDefault="00F43B7D">
      <w:pPr>
        <w:numPr>
          <w:ilvl w:val="0"/>
          <w:numId w:val="6"/>
        </w:num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04484F">
        <w:rPr>
          <w:rFonts w:ascii="Arial" w:eastAsia="Times New Roman" w:hAnsi="Arial" w:cs="Arial"/>
          <w:kern w:val="0"/>
          <w:sz w:val="24"/>
          <w:szCs w:val="24"/>
          <w:lang w:eastAsia="ar-SA"/>
          <w14:ligatures w14:val="none"/>
        </w:rPr>
        <w:t>The nozzle room operator informs the control room operator when he has finished the cleaning operation</w:t>
      </w:r>
    </w:p>
    <w:p w14:paraId="46B11B32" w14:textId="77777777" w:rsidR="00F43B7D" w:rsidRPr="00F43B7D" w:rsidRDefault="00F43B7D" w:rsidP="00F43B7D">
      <w:pPr>
        <w:overflowPunct w:val="0"/>
        <w:autoSpaceDE w:val="0"/>
        <w:autoSpaceDN w:val="0"/>
        <w:adjustRightInd w:val="0"/>
        <w:spacing w:after="0" w:line="360" w:lineRule="auto"/>
        <w:ind w:left="720"/>
        <w:textAlignment w:val="baseline"/>
        <w:rPr>
          <w:rFonts w:ascii="Arial" w:eastAsia="Times New Roman" w:hAnsi="Arial" w:cs="Arial"/>
          <w:kern w:val="0"/>
          <w:sz w:val="20"/>
          <w:szCs w:val="20"/>
          <w:lang w:eastAsia="ar-SA"/>
          <w14:ligatures w14:val="none"/>
        </w:rPr>
      </w:pPr>
    </w:p>
    <w:p w14:paraId="136D1B9E" w14:textId="5595554F" w:rsidR="00F43B7D" w:rsidRPr="00F42548" w:rsidRDefault="00FE21CB" w:rsidP="00F43B7D">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F42548">
        <w:rPr>
          <w:rFonts w:ascii="Arial" w:eastAsia="Times New Roman" w:hAnsi="Arial" w:cs="Arial"/>
          <w:b/>
          <w:bCs/>
          <w:kern w:val="0"/>
          <w:sz w:val="24"/>
          <w:szCs w:val="24"/>
          <w:lang w:eastAsia="ar-SA"/>
          <w14:ligatures w14:val="none"/>
        </w:rPr>
        <w:t>7.6</w:t>
      </w:r>
      <w:r w:rsidRPr="00F42548">
        <w:rPr>
          <w:rFonts w:ascii="Arial" w:eastAsia="Times New Roman" w:hAnsi="Arial" w:cs="Arial"/>
          <w:kern w:val="0"/>
          <w:sz w:val="24"/>
          <w:szCs w:val="24"/>
          <w:lang w:eastAsia="ar-SA"/>
          <w14:ligatures w14:val="none"/>
        </w:rPr>
        <w:t xml:space="preserve"> </w:t>
      </w:r>
      <w:r w:rsidR="00F43B7D" w:rsidRPr="00F42548">
        <w:rPr>
          <w:rFonts w:ascii="Arial" w:eastAsia="Times New Roman" w:hAnsi="Arial" w:cs="Arial"/>
          <w:kern w:val="0"/>
          <w:sz w:val="24"/>
          <w:szCs w:val="24"/>
          <w:lang w:eastAsia="ar-SA"/>
          <w14:ligatures w14:val="none"/>
        </w:rPr>
        <w:t xml:space="preserve"> </w:t>
      </w:r>
      <w:r w:rsidR="00E252DB" w:rsidRPr="00F42548">
        <w:rPr>
          <w:rFonts w:ascii="Arial" w:eastAsia="Times New Roman" w:hAnsi="Arial" w:cs="Arial"/>
          <w:kern w:val="0"/>
          <w:sz w:val="24"/>
          <w:szCs w:val="24"/>
          <w:lang w:eastAsia="ar-SA"/>
          <w14:ligatures w14:val="none"/>
        </w:rPr>
        <w:t xml:space="preserve"> </w:t>
      </w:r>
      <w:r w:rsidR="00F43B7D" w:rsidRPr="00F42548">
        <w:rPr>
          <w:rFonts w:ascii="Arial" w:eastAsia="Times New Roman" w:hAnsi="Arial" w:cs="Arial"/>
          <w:b/>
          <w:bCs/>
          <w:kern w:val="0"/>
          <w:sz w:val="24"/>
          <w:szCs w:val="24"/>
          <w:lang w:eastAsia="ar-SA"/>
          <w14:ligatures w14:val="none"/>
        </w:rPr>
        <w:t>NOZZLES OPERATION DURING SHUTDOWN</w:t>
      </w:r>
      <w:r w:rsidR="00F43B7D" w:rsidRPr="00F42548">
        <w:rPr>
          <w:rFonts w:ascii="Arial" w:eastAsia="Times New Roman" w:hAnsi="Arial" w:cs="Arial"/>
          <w:kern w:val="0"/>
          <w:sz w:val="24"/>
          <w:szCs w:val="24"/>
          <w:lang w:eastAsia="ar-SA"/>
          <w14:ligatures w14:val="none"/>
        </w:rPr>
        <w:t>:</w:t>
      </w:r>
    </w:p>
    <w:p w14:paraId="5BC936B1" w14:textId="337E88D5" w:rsidR="00F43B7D" w:rsidRPr="00F42548" w:rsidRDefault="00F43B7D">
      <w:pPr>
        <w:numPr>
          <w:ilvl w:val="0"/>
          <w:numId w:val="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F42548">
        <w:rPr>
          <w:rFonts w:ascii="Arial" w:eastAsia="Times New Roman" w:hAnsi="Arial" w:cs="Arial"/>
          <w:kern w:val="0"/>
          <w:sz w:val="24"/>
          <w:szCs w:val="24"/>
          <w:lang w:eastAsia="ar-SA"/>
          <w14:ligatures w14:val="none"/>
        </w:rPr>
        <w:t xml:space="preserve">The control room operator sprays until water gets to the nozzle and confirms that there </w:t>
      </w:r>
      <w:r w:rsidR="00F42548">
        <w:rPr>
          <w:rFonts w:ascii="Arial" w:eastAsia="Times New Roman" w:hAnsi="Arial" w:cs="Arial"/>
          <w:kern w:val="0"/>
          <w:sz w:val="24"/>
          <w:szCs w:val="24"/>
          <w:lang w:eastAsia="ar-SA"/>
          <w14:ligatures w14:val="none"/>
        </w:rPr>
        <w:t>is</w:t>
      </w:r>
      <w:r w:rsidRPr="00F42548">
        <w:rPr>
          <w:rFonts w:ascii="Arial" w:eastAsia="Times New Roman" w:hAnsi="Arial" w:cs="Arial"/>
          <w:kern w:val="0"/>
          <w:sz w:val="24"/>
          <w:szCs w:val="24"/>
          <w:lang w:eastAsia="ar-SA"/>
          <w14:ligatures w14:val="none"/>
        </w:rPr>
        <w:t xml:space="preserve"> no powder on the BOT belt</w:t>
      </w:r>
    </w:p>
    <w:p w14:paraId="51440A47" w14:textId="77777777" w:rsidR="00F43B7D" w:rsidRPr="00F42548" w:rsidRDefault="00F43B7D">
      <w:pPr>
        <w:numPr>
          <w:ilvl w:val="0"/>
          <w:numId w:val="7"/>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F42548">
        <w:rPr>
          <w:rFonts w:ascii="Arial" w:eastAsia="Times New Roman" w:hAnsi="Arial" w:cs="Arial"/>
          <w:kern w:val="0"/>
          <w:sz w:val="24"/>
          <w:szCs w:val="24"/>
          <w:lang w:eastAsia="ar-SA"/>
          <w14:ligatures w14:val="none"/>
        </w:rPr>
        <w:t xml:space="preserve">The control room operator stops the pumping operations and shuts off all automatic valves linking the operated nozzles to the slurry line and informs the nozzle room operator, </w:t>
      </w:r>
    </w:p>
    <w:p w14:paraId="3A4B27CD" w14:textId="49CBD664" w:rsidR="00F43B7D" w:rsidRPr="00F42548" w:rsidRDefault="00F43B7D">
      <w:pPr>
        <w:numPr>
          <w:ilvl w:val="0"/>
          <w:numId w:val="7"/>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F42548">
        <w:rPr>
          <w:rFonts w:ascii="Arial" w:eastAsia="Times New Roman" w:hAnsi="Arial" w:cs="Arial"/>
          <w:kern w:val="0"/>
          <w:sz w:val="24"/>
          <w:szCs w:val="24"/>
          <w:lang w:eastAsia="ar-SA"/>
          <w14:ligatures w14:val="none"/>
        </w:rPr>
        <w:t xml:space="preserve">The nozzle room operator proceeds to flush all spray nozzle arms and nozzles one after the other using steam (See Section D on </w:t>
      </w:r>
      <w:r w:rsidR="00F42548">
        <w:rPr>
          <w:rFonts w:ascii="Arial" w:eastAsia="Times New Roman" w:hAnsi="Arial" w:cs="Arial"/>
          <w:kern w:val="0"/>
          <w:sz w:val="24"/>
          <w:szCs w:val="24"/>
          <w:lang w:eastAsia="ar-SA"/>
          <w14:ligatures w14:val="none"/>
        </w:rPr>
        <w:t xml:space="preserve">the </w:t>
      </w:r>
      <w:r w:rsidRPr="00F42548">
        <w:rPr>
          <w:rFonts w:ascii="Arial" w:eastAsia="Times New Roman" w:hAnsi="Arial" w:cs="Arial"/>
          <w:kern w:val="0"/>
          <w:sz w:val="24"/>
          <w:szCs w:val="24"/>
          <w:lang w:eastAsia="ar-SA"/>
          <w14:ligatures w14:val="none"/>
        </w:rPr>
        <w:t xml:space="preserve">same JSA). Steam is determined to be passing through </w:t>
      </w:r>
      <w:r w:rsidR="00F42548">
        <w:rPr>
          <w:rFonts w:ascii="Arial" w:eastAsia="Times New Roman" w:hAnsi="Arial" w:cs="Arial"/>
          <w:kern w:val="0"/>
          <w:sz w:val="24"/>
          <w:szCs w:val="24"/>
          <w:lang w:eastAsia="ar-SA"/>
          <w14:ligatures w14:val="none"/>
        </w:rPr>
        <w:t xml:space="preserve">the </w:t>
      </w:r>
      <w:r w:rsidRPr="00F42548">
        <w:rPr>
          <w:rFonts w:ascii="Arial" w:eastAsia="Times New Roman" w:hAnsi="Arial" w:cs="Arial"/>
          <w:kern w:val="0"/>
          <w:sz w:val="24"/>
          <w:szCs w:val="24"/>
          <w:lang w:eastAsia="ar-SA"/>
          <w14:ligatures w14:val="none"/>
        </w:rPr>
        <w:t>respective nozzle arms via observation of a peculiar ‘whistling’ sound</w:t>
      </w:r>
      <w:r w:rsidR="00F42548">
        <w:rPr>
          <w:rFonts w:ascii="Arial" w:eastAsia="Times New Roman" w:hAnsi="Arial" w:cs="Arial"/>
          <w:kern w:val="0"/>
          <w:sz w:val="24"/>
          <w:szCs w:val="24"/>
          <w:lang w:eastAsia="ar-SA"/>
          <w14:ligatures w14:val="none"/>
        </w:rPr>
        <w:t>,</w:t>
      </w:r>
      <w:r w:rsidRPr="00F42548">
        <w:rPr>
          <w:rFonts w:ascii="Arial" w:eastAsia="Times New Roman" w:hAnsi="Arial" w:cs="Arial"/>
          <w:kern w:val="0"/>
          <w:sz w:val="24"/>
          <w:szCs w:val="24"/>
          <w:lang w:eastAsia="ar-SA"/>
          <w14:ligatures w14:val="none"/>
        </w:rPr>
        <w:t xml:space="preserve"> plus a visual check</w:t>
      </w:r>
    </w:p>
    <w:p w14:paraId="7042AD6D" w14:textId="387B5F6A" w:rsidR="00F43B7D" w:rsidRPr="00F42548" w:rsidRDefault="00F43B7D">
      <w:pPr>
        <w:numPr>
          <w:ilvl w:val="0"/>
          <w:numId w:val="7"/>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F42548">
        <w:rPr>
          <w:rFonts w:ascii="Arial" w:eastAsia="Times New Roman" w:hAnsi="Arial" w:cs="Arial"/>
          <w:kern w:val="0"/>
          <w:sz w:val="24"/>
          <w:szCs w:val="24"/>
          <w:lang w:eastAsia="ar-SA"/>
          <w14:ligatures w14:val="none"/>
        </w:rPr>
        <w:t>Repeat action steps (</w:t>
      </w:r>
      <w:r w:rsidRPr="00F42548">
        <w:rPr>
          <w:rFonts w:ascii="Arial" w:eastAsia="Times New Roman" w:hAnsi="Arial" w:cs="Arial"/>
          <w:b/>
          <w:bCs/>
          <w:kern w:val="0"/>
          <w:sz w:val="24"/>
          <w:szCs w:val="24"/>
          <w:lang w:eastAsia="ar-SA"/>
          <w14:ligatures w14:val="none"/>
        </w:rPr>
        <w:t>3</w:t>
      </w:r>
      <w:r w:rsidRPr="00F42548">
        <w:rPr>
          <w:rFonts w:ascii="Arial" w:eastAsia="Times New Roman" w:hAnsi="Arial" w:cs="Arial"/>
          <w:kern w:val="0"/>
          <w:sz w:val="24"/>
          <w:szCs w:val="24"/>
          <w:lang w:eastAsia="ar-SA"/>
          <w14:ligatures w14:val="none"/>
        </w:rPr>
        <w:t>) for all six (6) nozzle arms.</w:t>
      </w:r>
      <w:r w:rsidRPr="00F42548">
        <w:rPr>
          <w:rFonts w:ascii="Arial" w:eastAsia="Times New Roman" w:hAnsi="Arial" w:cs="Times New Roman"/>
          <w:kern w:val="0"/>
          <w:sz w:val="24"/>
          <w:szCs w:val="24"/>
          <w:lang w:eastAsia="ar-SA"/>
          <w14:ligatures w14:val="none"/>
        </w:rPr>
        <w:t xml:space="preserve"> </w:t>
      </w:r>
    </w:p>
    <w:p w14:paraId="49041327" w14:textId="77777777" w:rsidR="00F43B7D" w:rsidRDefault="00F43B7D" w:rsidP="00F43B7D">
      <w:pPr>
        <w:overflowPunct w:val="0"/>
        <w:autoSpaceDE w:val="0"/>
        <w:autoSpaceDN w:val="0"/>
        <w:adjustRightInd w:val="0"/>
        <w:spacing w:after="0" w:line="360" w:lineRule="auto"/>
        <w:ind w:left="720"/>
        <w:textAlignment w:val="baseline"/>
        <w:rPr>
          <w:rFonts w:ascii="Arial" w:eastAsia="Times New Roman" w:hAnsi="Arial" w:cs="Times New Roman"/>
          <w:kern w:val="0"/>
          <w:sz w:val="20"/>
          <w:szCs w:val="20"/>
          <w:lang w:eastAsia="ar-SA"/>
          <w14:ligatures w14:val="none"/>
        </w:rPr>
      </w:pPr>
    </w:p>
    <w:p w14:paraId="54F53DD4" w14:textId="77777777" w:rsidR="00F42548" w:rsidRPr="00F43B7D" w:rsidRDefault="00F42548" w:rsidP="00F43B7D">
      <w:pPr>
        <w:overflowPunct w:val="0"/>
        <w:autoSpaceDE w:val="0"/>
        <w:autoSpaceDN w:val="0"/>
        <w:adjustRightInd w:val="0"/>
        <w:spacing w:after="0" w:line="360" w:lineRule="auto"/>
        <w:ind w:left="720"/>
        <w:textAlignment w:val="baseline"/>
        <w:rPr>
          <w:rFonts w:ascii="Arial" w:eastAsia="Times New Roman" w:hAnsi="Arial" w:cs="Times New Roman"/>
          <w:kern w:val="0"/>
          <w:sz w:val="20"/>
          <w:szCs w:val="20"/>
          <w:lang w:eastAsia="ar-SA"/>
          <w14:ligatures w14:val="none"/>
        </w:rPr>
      </w:pPr>
    </w:p>
    <w:p w14:paraId="3C5F9004" w14:textId="0A69EEAF" w:rsidR="00F43B7D" w:rsidRPr="00F42548" w:rsidRDefault="0097224B" w:rsidP="00F43B7D">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F42548">
        <w:rPr>
          <w:rFonts w:ascii="Arial" w:eastAsia="Times New Roman" w:hAnsi="Arial" w:cs="Arial"/>
          <w:b/>
          <w:bCs/>
          <w:kern w:val="0"/>
          <w:sz w:val="24"/>
          <w:szCs w:val="24"/>
          <w:lang w:eastAsia="ar-SA"/>
          <w14:ligatures w14:val="none"/>
        </w:rPr>
        <w:t>7.7</w:t>
      </w:r>
      <w:r w:rsidRPr="00F42548">
        <w:rPr>
          <w:rFonts w:ascii="Arial" w:eastAsia="Times New Roman" w:hAnsi="Arial" w:cs="Arial"/>
          <w:kern w:val="0"/>
          <w:sz w:val="24"/>
          <w:szCs w:val="24"/>
          <w:lang w:eastAsia="ar-SA"/>
          <w14:ligatures w14:val="none"/>
        </w:rPr>
        <w:t xml:space="preserve"> </w:t>
      </w:r>
      <w:r w:rsidR="00F43B7D" w:rsidRPr="00F42548">
        <w:rPr>
          <w:rFonts w:ascii="Arial" w:eastAsia="Times New Roman" w:hAnsi="Arial" w:cs="Arial"/>
          <w:kern w:val="0"/>
          <w:sz w:val="24"/>
          <w:szCs w:val="24"/>
          <w:lang w:eastAsia="ar-SA"/>
          <w14:ligatures w14:val="none"/>
        </w:rPr>
        <w:t xml:space="preserve"> </w:t>
      </w:r>
      <w:r w:rsidR="00E252DB" w:rsidRPr="00F42548">
        <w:rPr>
          <w:rFonts w:ascii="Arial" w:eastAsia="Times New Roman" w:hAnsi="Arial" w:cs="Arial"/>
          <w:kern w:val="0"/>
          <w:sz w:val="24"/>
          <w:szCs w:val="24"/>
          <w:lang w:eastAsia="ar-SA"/>
          <w14:ligatures w14:val="none"/>
        </w:rPr>
        <w:t xml:space="preserve"> </w:t>
      </w:r>
      <w:r w:rsidR="00F43B7D" w:rsidRPr="00F42548">
        <w:rPr>
          <w:rFonts w:ascii="Arial" w:eastAsia="Times New Roman" w:hAnsi="Arial" w:cs="Arial"/>
          <w:b/>
          <w:bCs/>
          <w:kern w:val="0"/>
          <w:sz w:val="24"/>
          <w:szCs w:val="24"/>
          <w:lang w:eastAsia="ar-SA"/>
          <w14:ligatures w14:val="none"/>
        </w:rPr>
        <w:t>NOZZLES CONFIGURATION</w:t>
      </w:r>
      <w:r w:rsidR="00F43B7D" w:rsidRPr="00F42548">
        <w:rPr>
          <w:rFonts w:ascii="Arial" w:eastAsia="Times New Roman" w:hAnsi="Arial" w:cs="Arial"/>
          <w:kern w:val="0"/>
          <w:sz w:val="24"/>
          <w:szCs w:val="24"/>
          <w:lang w:eastAsia="ar-SA"/>
          <w14:ligatures w14:val="none"/>
        </w:rPr>
        <w:t>:</w:t>
      </w:r>
    </w:p>
    <w:p w14:paraId="3924C2EB" w14:textId="7965046D" w:rsidR="00F43B7D" w:rsidRPr="00F42548" w:rsidRDefault="00F43B7D">
      <w:pPr>
        <w:numPr>
          <w:ilvl w:val="0"/>
          <w:numId w:val="8"/>
        </w:numPr>
        <w:overflowPunct w:val="0"/>
        <w:autoSpaceDE w:val="0"/>
        <w:autoSpaceDN w:val="0"/>
        <w:adjustRightInd w:val="0"/>
        <w:spacing w:after="0" w:line="360" w:lineRule="auto"/>
        <w:jc w:val="both"/>
        <w:textAlignment w:val="baseline"/>
        <w:rPr>
          <w:rFonts w:ascii="Arial" w:eastAsia="Times New Roman" w:hAnsi="Arial" w:cs="Arial"/>
          <w:kern w:val="0"/>
          <w:sz w:val="24"/>
          <w:szCs w:val="24"/>
          <w:u w:val="single"/>
          <w:lang w:eastAsia="ar-SA"/>
          <w14:ligatures w14:val="none"/>
        </w:rPr>
      </w:pPr>
      <w:r w:rsidRPr="00F42548">
        <w:rPr>
          <w:rFonts w:ascii="Arial" w:eastAsia="Times New Roman" w:hAnsi="Arial" w:cs="Arial"/>
          <w:kern w:val="0"/>
          <w:sz w:val="24"/>
          <w:szCs w:val="24"/>
          <w:lang w:eastAsia="ar-SA"/>
          <w14:ligatures w14:val="none"/>
        </w:rPr>
        <w:t>Refer to the Process Centerline Sheet for the configuration of the optimum nozzle per formulation.</w:t>
      </w:r>
    </w:p>
    <w:p w14:paraId="52568690" w14:textId="67E41F49" w:rsidR="00F43B7D" w:rsidRPr="00F42548" w:rsidRDefault="00F43B7D">
      <w:pPr>
        <w:numPr>
          <w:ilvl w:val="0"/>
          <w:numId w:val="8"/>
        </w:numPr>
        <w:overflowPunct w:val="0"/>
        <w:autoSpaceDE w:val="0"/>
        <w:autoSpaceDN w:val="0"/>
        <w:adjustRightInd w:val="0"/>
        <w:spacing w:after="0" w:line="360" w:lineRule="auto"/>
        <w:jc w:val="both"/>
        <w:textAlignment w:val="baseline"/>
        <w:rPr>
          <w:rFonts w:ascii="Arial" w:eastAsia="Times New Roman" w:hAnsi="Arial" w:cs="Arial"/>
          <w:kern w:val="0"/>
          <w:sz w:val="24"/>
          <w:szCs w:val="24"/>
          <w:u w:val="single"/>
          <w:lang w:eastAsia="ar-SA"/>
          <w14:ligatures w14:val="none"/>
        </w:rPr>
      </w:pPr>
      <w:r w:rsidRPr="00F42548">
        <w:rPr>
          <w:rFonts w:ascii="Arial" w:eastAsia="Times New Roman" w:hAnsi="Arial" w:cs="Arial"/>
          <w:kern w:val="0"/>
          <w:sz w:val="24"/>
          <w:szCs w:val="24"/>
          <w:lang w:eastAsia="ar-SA"/>
          <w14:ligatures w14:val="none"/>
        </w:rPr>
        <w:t>During regular slurry spray-drying operations, the control room operator opens the specific nozzles as recommended in the Tower start-up and Shutdown procedure.</w:t>
      </w:r>
    </w:p>
    <w:p w14:paraId="5C75304E" w14:textId="77777777" w:rsidR="00F43B7D" w:rsidRPr="00F43B7D" w:rsidRDefault="00F43B7D" w:rsidP="00F43B7D">
      <w:pPr>
        <w:overflowPunct w:val="0"/>
        <w:autoSpaceDE w:val="0"/>
        <w:autoSpaceDN w:val="0"/>
        <w:adjustRightInd w:val="0"/>
        <w:spacing w:after="0" w:line="360" w:lineRule="auto"/>
        <w:ind w:left="720"/>
        <w:jc w:val="both"/>
        <w:textAlignment w:val="baseline"/>
        <w:rPr>
          <w:rFonts w:ascii="Arial" w:eastAsia="Times New Roman" w:hAnsi="Arial" w:cs="Arial"/>
          <w:kern w:val="0"/>
          <w:sz w:val="20"/>
          <w:szCs w:val="20"/>
          <w:u w:val="single"/>
          <w:lang w:eastAsia="ar-SA"/>
          <w14:ligatures w14:val="none"/>
        </w:rPr>
      </w:pPr>
    </w:p>
    <w:p w14:paraId="72A1D77D" w14:textId="77777777" w:rsidR="009E0B5E" w:rsidRDefault="009E0B5E" w:rsidP="00174D7C">
      <w:pPr>
        <w:spacing w:after="0"/>
        <w:rPr>
          <w:rFonts w:ascii="Arial" w:eastAsia="Arial" w:hAnsi="Arial" w:cs="Arial"/>
          <w:b/>
          <w:bCs/>
          <w:color w:val="000000" w:themeColor="text1"/>
          <w:sz w:val="24"/>
          <w:szCs w:val="24"/>
        </w:rPr>
      </w:pPr>
    </w:p>
    <w:p w14:paraId="4C8764A3" w14:textId="1009172A" w:rsidR="00F42548" w:rsidRPr="001878EB" w:rsidRDefault="00C768C7">
      <w:pPr>
        <w:pStyle w:val="ListParagraph"/>
        <w:numPr>
          <w:ilvl w:val="0"/>
          <w:numId w:val="9"/>
        </w:numPr>
        <w:spacing w:after="0"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lastRenderedPageBreak/>
        <w:t xml:space="preserve">  </w:t>
      </w:r>
      <w:r w:rsidR="005D6537" w:rsidRPr="001878EB">
        <w:rPr>
          <w:rFonts w:ascii="Arial" w:eastAsia="Arial" w:hAnsi="Arial" w:cs="Arial"/>
          <w:b/>
          <w:bCs/>
          <w:color w:val="000000" w:themeColor="text1"/>
          <w:sz w:val="24"/>
          <w:szCs w:val="24"/>
        </w:rPr>
        <w:t>RELATED DOCUMENTS &amp; RECORDS</w:t>
      </w:r>
    </w:p>
    <w:p w14:paraId="410D691F" w14:textId="22FC16E7" w:rsidR="00AA4ECB" w:rsidRPr="001878EB" w:rsidRDefault="00AA4ECB">
      <w:pPr>
        <w:pStyle w:val="ListParagraph"/>
        <w:numPr>
          <w:ilvl w:val="0"/>
          <w:numId w:val="10"/>
        </w:numPr>
        <w:spacing w:after="0" w:line="360" w:lineRule="auto"/>
        <w:rPr>
          <w:rFonts w:ascii="Arial" w:eastAsia="Arial" w:hAnsi="Arial" w:cs="Arial"/>
          <w:b/>
          <w:bCs/>
          <w:color w:val="000000" w:themeColor="text1"/>
          <w:sz w:val="24"/>
          <w:szCs w:val="24"/>
        </w:rPr>
      </w:pPr>
      <w:r w:rsidRPr="001878EB">
        <w:rPr>
          <w:rFonts w:ascii="Arial" w:eastAsia="Arial" w:hAnsi="Arial" w:cs="Arial"/>
          <w:color w:val="000000" w:themeColor="text1"/>
          <w:sz w:val="24"/>
          <w:szCs w:val="24"/>
        </w:rPr>
        <w:t>Training &amp; Qualification</w:t>
      </w:r>
    </w:p>
    <w:p w14:paraId="7764030E" w14:textId="0F8977D6" w:rsidR="00AA4ECB" w:rsidRPr="001878EB" w:rsidRDefault="00AA4ECB">
      <w:pPr>
        <w:pStyle w:val="ListParagraph"/>
        <w:numPr>
          <w:ilvl w:val="0"/>
          <w:numId w:val="10"/>
        </w:numPr>
        <w:spacing w:after="0" w:line="360" w:lineRule="auto"/>
        <w:rPr>
          <w:rFonts w:ascii="Arial" w:eastAsia="Arial" w:hAnsi="Arial" w:cs="Arial"/>
          <w:color w:val="000000" w:themeColor="text1"/>
          <w:sz w:val="24"/>
          <w:szCs w:val="24"/>
        </w:rPr>
      </w:pPr>
      <w:r w:rsidRPr="001878EB">
        <w:rPr>
          <w:rFonts w:ascii="Arial" w:eastAsia="Arial" w:hAnsi="Arial" w:cs="Arial"/>
          <w:color w:val="000000" w:themeColor="text1"/>
          <w:sz w:val="24"/>
          <w:szCs w:val="24"/>
        </w:rPr>
        <w:t>Model Answers</w:t>
      </w:r>
    </w:p>
    <w:p w14:paraId="13D164F1" w14:textId="293CBB7B" w:rsidR="005D6537" w:rsidRPr="001878EB" w:rsidRDefault="00AA4ECB">
      <w:pPr>
        <w:pStyle w:val="ListParagraph"/>
        <w:numPr>
          <w:ilvl w:val="0"/>
          <w:numId w:val="10"/>
        </w:numPr>
        <w:spacing w:after="0" w:line="360" w:lineRule="auto"/>
        <w:rPr>
          <w:rFonts w:ascii="Arial" w:eastAsia="Arial" w:hAnsi="Arial" w:cs="Arial"/>
          <w:color w:val="000000" w:themeColor="text1"/>
          <w:sz w:val="24"/>
          <w:szCs w:val="24"/>
        </w:rPr>
      </w:pPr>
      <w:r w:rsidRPr="001878EB">
        <w:rPr>
          <w:rFonts w:ascii="Arial" w:eastAsia="Arial" w:hAnsi="Arial" w:cs="Arial"/>
          <w:color w:val="000000" w:themeColor="text1"/>
          <w:sz w:val="24"/>
          <w:szCs w:val="24"/>
        </w:rPr>
        <w:t>Step-up Card</w:t>
      </w:r>
    </w:p>
    <w:p w14:paraId="1250EA2A" w14:textId="77777777" w:rsidR="009E0B5E" w:rsidRDefault="009E0B5E" w:rsidP="00174D7C">
      <w:pPr>
        <w:spacing w:after="0"/>
        <w:rPr>
          <w:rFonts w:ascii="Arial" w:eastAsia="Arial" w:hAnsi="Arial" w:cs="Arial"/>
          <w:b/>
          <w:bCs/>
          <w:color w:val="000000" w:themeColor="text1"/>
          <w:sz w:val="24"/>
          <w:szCs w:val="24"/>
        </w:rPr>
      </w:pPr>
    </w:p>
    <w:p w14:paraId="3048BF84" w14:textId="77777777" w:rsidR="009A0018" w:rsidRDefault="009A0018" w:rsidP="00AF706F">
      <w:pPr>
        <w:pStyle w:val="BodyText"/>
        <w:tabs>
          <w:tab w:val="left" w:pos="0"/>
          <w:tab w:val="left" w:pos="900"/>
        </w:tabs>
        <w:jc w:val="both"/>
      </w:pPr>
    </w:p>
    <w:p w14:paraId="1C4F271C" w14:textId="441D93DF" w:rsidR="00AF706F" w:rsidRPr="00AF706F" w:rsidRDefault="006D05E0" w:rsidP="00AF706F">
      <w:pPr>
        <w:pStyle w:val="BodyText"/>
        <w:tabs>
          <w:tab w:val="left" w:pos="0"/>
          <w:tab w:val="left" w:pos="900"/>
        </w:tabs>
        <w:jc w:val="both"/>
        <w:rPr>
          <w:rFonts w:eastAsia="Arial" w:cs="Arial"/>
          <w:color w:val="000000" w:themeColor="text1"/>
          <w:sz w:val="24"/>
          <w:szCs w:val="24"/>
          <w:lang w:val="en-US" w:eastAsia="en-US" w:bidi="ar-SA"/>
        </w:rPr>
      </w:pPr>
      <w:r w:rsidRPr="00DB7219">
        <w:rPr>
          <w:rFonts w:eastAsia="Arial" w:cs="Arial"/>
          <w:b/>
          <w:bCs/>
          <w:color w:val="000000" w:themeColor="text1"/>
          <w:sz w:val="24"/>
          <w:szCs w:val="24"/>
          <w:lang w:val="en-US" w:eastAsia="en-US" w:bidi="ar-SA"/>
        </w:rPr>
        <w:t>9</w:t>
      </w:r>
      <w:r w:rsidR="00AF706F" w:rsidRPr="00DB7219">
        <w:rPr>
          <w:rFonts w:eastAsia="Arial" w:cs="Arial"/>
          <w:b/>
          <w:bCs/>
          <w:color w:val="000000" w:themeColor="text1"/>
          <w:sz w:val="24"/>
          <w:szCs w:val="24"/>
          <w:lang w:val="en-US" w:eastAsia="en-US" w:bidi="ar-SA"/>
        </w:rPr>
        <w:t>.0</w:t>
      </w:r>
      <w:r w:rsidR="00AF706F" w:rsidRPr="00AF706F">
        <w:rPr>
          <w:rFonts w:eastAsia="Arial" w:cs="Arial"/>
          <w:color w:val="000000" w:themeColor="text1"/>
          <w:sz w:val="24"/>
          <w:szCs w:val="24"/>
          <w:lang w:val="en-US" w:eastAsia="en-US" w:bidi="ar-SA"/>
        </w:rPr>
        <w:t xml:space="preserve"> </w:t>
      </w:r>
      <w:r w:rsidR="00DB7219">
        <w:rPr>
          <w:rFonts w:eastAsia="Arial" w:cs="Arial"/>
          <w:color w:val="000000" w:themeColor="text1"/>
          <w:sz w:val="24"/>
          <w:szCs w:val="24"/>
          <w:lang w:val="en-US" w:eastAsia="en-US" w:bidi="ar-SA"/>
        </w:rPr>
        <w:t xml:space="preserve">  </w:t>
      </w:r>
      <w:r w:rsidR="00AF706F" w:rsidRPr="00CC5755">
        <w:rPr>
          <w:rFonts w:eastAsia="Arial" w:cs="Arial"/>
          <w:b/>
          <w:bCs/>
          <w:color w:val="000000" w:themeColor="text1"/>
          <w:sz w:val="24"/>
          <w:szCs w:val="24"/>
          <w:lang w:val="en-US" w:eastAsia="en-US" w:bidi="ar-SA"/>
        </w:rPr>
        <w:t>REFERENCES &amp; ATTACHMENTS</w:t>
      </w:r>
      <w:r w:rsidR="00AF706F" w:rsidRPr="00AF706F">
        <w:rPr>
          <w:rFonts w:eastAsia="Arial" w:cs="Arial"/>
          <w:color w:val="000000" w:themeColor="text1"/>
          <w:sz w:val="24"/>
          <w:szCs w:val="24"/>
          <w:lang w:val="en-US" w:eastAsia="en-US" w:bidi="ar-SA"/>
        </w:rPr>
        <w:t xml:space="preserve"> </w:t>
      </w:r>
    </w:p>
    <w:p w14:paraId="709D125B" w14:textId="00444838" w:rsidR="00F63532" w:rsidRPr="00DB7219" w:rsidRDefault="00AA4ECB" w:rsidP="00AA4ECB">
      <w:pPr>
        <w:ind w:left="720"/>
        <w:rPr>
          <w:rFonts w:ascii="Arial" w:eastAsia="Arial" w:hAnsi="Arial" w:cs="Arial"/>
          <w:color w:val="000000" w:themeColor="text1"/>
          <w:sz w:val="24"/>
          <w:szCs w:val="24"/>
        </w:rPr>
      </w:pPr>
      <w:r w:rsidRPr="00DB7219">
        <w:rPr>
          <w:rFonts w:ascii="Arial" w:eastAsia="Arial" w:hAnsi="Arial" w:cs="Arial"/>
          <w:color w:val="000000" w:themeColor="text1"/>
          <w:sz w:val="24"/>
          <w:szCs w:val="24"/>
        </w:rPr>
        <w:t>Not Applicable</w:t>
      </w:r>
      <w:r w:rsidR="00B51472" w:rsidRPr="00DB7219">
        <w:rPr>
          <w:rFonts w:ascii="Arial" w:eastAsia="Arial" w:hAnsi="Arial" w:cs="Arial"/>
          <w:color w:val="000000" w:themeColor="text1"/>
          <w:sz w:val="24"/>
          <w:szCs w:val="24"/>
        </w:rPr>
        <w:t xml:space="preserve">       </w:t>
      </w:r>
    </w:p>
    <w:p w14:paraId="5BD43D20" w14:textId="77777777" w:rsidR="0044445F" w:rsidRDefault="0044445F" w:rsidP="0044445F">
      <w:pPr>
        <w:rPr>
          <w:rFonts w:eastAsia="Arial" w:cs="Arial"/>
          <w:color w:val="000000" w:themeColor="text1"/>
          <w:sz w:val="24"/>
          <w:szCs w:val="24"/>
        </w:rPr>
      </w:pPr>
    </w:p>
    <w:p w14:paraId="65AAC725" w14:textId="518EE44D" w:rsidR="002942CE" w:rsidRPr="0090298E" w:rsidRDefault="0044445F" w:rsidP="0044445F">
      <w:pPr>
        <w:rPr>
          <w:rFonts w:ascii="Arial" w:eastAsia="Arial" w:hAnsi="Arial" w:cs="Arial"/>
          <w:b/>
          <w:bCs/>
          <w:color w:val="000000" w:themeColor="text1"/>
          <w:sz w:val="24"/>
          <w:szCs w:val="24"/>
        </w:rPr>
      </w:pPr>
      <w:r>
        <w:rPr>
          <w:rFonts w:eastAsia="Arial" w:cs="Arial"/>
          <w:color w:val="000000" w:themeColor="text1"/>
          <w:sz w:val="24"/>
          <w:szCs w:val="24"/>
        </w:rPr>
        <w:t xml:space="preserve">            </w:t>
      </w:r>
      <w:r w:rsidR="0090298E" w:rsidRPr="0090298E">
        <w:rPr>
          <w:rFonts w:ascii="Arial" w:eastAsia="Arial" w:hAnsi="Arial" w:cs="Arial"/>
          <w:b/>
          <w:bCs/>
          <w:color w:val="000000" w:themeColor="text1"/>
          <w:sz w:val="24"/>
          <w:szCs w:val="24"/>
        </w:rPr>
        <w:t>Appendix 1</w:t>
      </w:r>
    </w:p>
    <w:p w14:paraId="774F2F37" w14:textId="5F84CA9F" w:rsidR="0090298E" w:rsidRDefault="0090298E" w:rsidP="00AA4ECB">
      <w:pPr>
        <w:ind w:left="720"/>
        <w:rPr>
          <w:rFonts w:eastAsia="Arial" w:cs="Arial"/>
          <w:color w:val="000000" w:themeColor="text1"/>
          <w:sz w:val="24"/>
          <w:szCs w:val="24"/>
        </w:rPr>
      </w:pPr>
      <w:r>
        <w:rPr>
          <w:rFonts w:eastAsia="Arial" w:cs="Arial"/>
          <w:color w:val="000000" w:themeColor="text1"/>
          <w:sz w:val="24"/>
          <w:szCs w:val="24"/>
        </w:rPr>
        <w:t>Not Applicable</w:t>
      </w:r>
    </w:p>
    <w:p w14:paraId="4005B109" w14:textId="77777777" w:rsidR="0090298E" w:rsidRDefault="0090298E" w:rsidP="00AA4ECB">
      <w:pPr>
        <w:ind w:left="720"/>
        <w:rPr>
          <w:rFonts w:eastAsia="Arial" w:cs="Arial"/>
          <w:color w:val="000000" w:themeColor="text1"/>
          <w:sz w:val="24"/>
          <w:szCs w:val="24"/>
        </w:rPr>
      </w:pPr>
    </w:p>
    <w:p w14:paraId="0F333A68" w14:textId="77777777" w:rsidR="0090298E" w:rsidRPr="00AF706F" w:rsidRDefault="0090298E" w:rsidP="00AA4ECB">
      <w:pPr>
        <w:ind w:left="720"/>
        <w:rPr>
          <w:rFonts w:eastAsia="Arial" w:cs="Arial"/>
          <w:color w:val="000000" w:themeColor="text1"/>
          <w:sz w:val="24"/>
          <w:szCs w:val="24"/>
        </w:rPr>
      </w:pPr>
    </w:p>
    <w:p w14:paraId="2166BFF4" w14:textId="77777777" w:rsidR="006C35D4" w:rsidRPr="00E34EF6" w:rsidRDefault="006C35D4" w:rsidP="006C35D4">
      <w:pPr>
        <w:rPr>
          <w:rFonts w:ascii="Arial" w:eastAsia="Arial" w:hAnsi="Arial" w:cs="Arial"/>
          <w:color w:val="000000" w:themeColor="text1"/>
          <w:sz w:val="24"/>
          <w:szCs w:val="24"/>
        </w:rPr>
      </w:pPr>
      <w:r w:rsidRPr="00E34EF6">
        <w:rPr>
          <w:rFonts w:ascii="Arial" w:eastAsia="Arial" w:hAnsi="Arial" w:cs="Arial"/>
          <w:b/>
          <w:bCs/>
          <w:color w:val="000000" w:themeColor="text1"/>
          <w:sz w:val="24"/>
          <w:szCs w:val="24"/>
        </w:rPr>
        <w:t>Document History</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5387"/>
        <w:gridCol w:w="1559"/>
        <w:gridCol w:w="1417"/>
      </w:tblGrid>
      <w:tr w:rsidR="006C35D4" w:rsidRPr="00E34EF6" w14:paraId="61D2643C" w14:textId="77777777" w:rsidTr="00262941">
        <w:trPr>
          <w:trHeight w:val="464"/>
        </w:trPr>
        <w:tc>
          <w:tcPr>
            <w:tcW w:w="1843" w:type="dxa"/>
            <w:shd w:val="clear" w:color="auto" w:fill="E7E6E6" w:themeFill="background2"/>
            <w:vAlign w:val="center"/>
          </w:tcPr>
          <w:p w14:paraId="7DDEC8D5"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Date</w:t>
            </w:r>
          </w:p>
        </w:tc>
        <w:tc>
          <w:tcPr>
            <w:tcW w:w="5387" w:type="dxa"/>
            <w:shd w:val="clear" w:color="auto" w:fill="E7E6E6" w:themeFill="background2"/>
            <w:vAlign w:val="center"/>
          </w:tcPr>
          <w:p w14:paraId="66CB815F"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 xml:space="preserve">Description of change </w:t>
            </w:r>
          </w:p>
        </w:tc>
        <w:tc>
          <w:tcPr>
            <w:tcW w:w="1559" w:type="dxa"/>
            <w:shd w:val="clear" w:color="auto" w:fill="E7E6E6" w:themeFill="background2"/>
            <w:vAlign w:val="center"/>
          </w:tcPr>
          <w:p w14:paraId="282F0C3B" w14:textId="77777777" w:rsidR="006C35D4" w:rsidRPr="00E34EF6" w:rsidRDefault="006C35D4" w:rsidP="00751A8C">
            <w:pPr>
              <w:spacing w:after="0" w:line="240" w:lineRule="auto"/>
              <w:rPr>
                <w:rFonts w:ascii="Arial" w:eastAsia="Arial" w:hAnsi="Arial" w:cs="Arial"/>
                <w:color w:val="000000" w:themeColor="text1"/>
                <w:sz w:val="24"/>
                <w:szCs w:val="24"/>
              </w:rPr>
            </w:pPr>
            <w:r w:rsidRPr="00E34EF6">
              <w:rPr>
                <w:rFonts w:ascii="Arial" w:eastAsia="Arial" w:hAnsi="Arial" w:cs="Arial"/>
                <w:color w:val="000000" w:themeColor="text1"/>
                <w:sz w:val="24"/>
                <w:szCs w:val="24"/>
              </w:rPr>
              <w:t>Reviewed by</w:t>
            </w:r>
          </w:p>
        </w:tc>
        <w:tc>
          <w:tcPr>
            <w:tcW w:w="1417" w:type="dxa"/>
            <w:shd w:val="clear" w:color="auto" w:fill="E7E6E6" w:themeFill="background2"/>
            <w:vAlign w:val="center"/>
          </w:tcPr>
          <w:p w14:paraId="2FF4EA6F"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Version No.</w:t>
            </w:r>
          </w:p>
        </w:tc>
      </w:tr>
      <w:tr w:rsidR="006C35D4" w:rsidRPr="00E34EF6" w14:paraId="123CEC01" w14:textId="77777777" w:rsidTr="00262941">
        <w:tc>
          <w:tcPr>
            <w:tcW w:w="1843" w:type="dxa"/>
            <w:vAlign w:val="center"/>
          </w:tcPr>
          <w:p w14:paraId="5F5C4FAD" w14:textId="0377CB8B" w:rsidR="006C35D4" w:rsidRPr="00E34EF6" w:rsidRDefault="00262941"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30</w:t>
            </w:r>
            <w:r w:rsidRPr="00262941">
              <w:rPr>
                <w:rFonts w:ascii="Arial" w:eastAsia="Arial" w:hAnsi="Arial" w:cs="Arial"/>
                <w:color w:val="000000" w:themeColor="text1"/>
                <w:sz w:val="24"/>
                <w:szCs w:val="24"/>
                <w:vertAlign w:val="superscript"/>
              </w:rPr>
              <w:t>th</w:t>
            </w:r>
            <w:r>
              <w:rPr>
                <w:rFonts w:ascii="Arial" w:eastAsia="Arial" w:hAnsi="Arial" w:cs="Arial"/>
                <w:color w:val="000000" w:themeColor="text1"/>
                <w:sz w:val="24"/>
                <w:szCs w:val="24"/>
              </w:rPr>
              <w:t xml:space="preserve"> </w:t>
            </w:r>
            <w:r w:rsidR="00DB7219">
              <w:rPr>
                <w:rFonts w:ascii="Arial" w:eastAsia="Arial" w:hAnsi="Arial" w:cs="Arial"/>
                <w:color w:val="000000" w:themeColor="text1"/>
                <w:sz w:val="24"/>
                <w:szCs w:val="24"/>
              </w:rPr>
              <w:t>Mar</w:t>
            </w:r>
            <w:r w:rsidR="006C35D4">
              <w:rPr>
                <w:rFonts w:ascii="Arial" w:eastAsia="Arial" w:hAnsi="Arial" w:cs="Arial"/>
                <w:color w:val="000000" w:themeColor="text1"/>
                <w:sz w:val="24"/>
                <w:szCs w:val="24"/>
              </w:rPr>
              <w:t>. 2025</w:t>
            </w:r>
          </w:p>
        </w:tc>
        <w:tc>
          <w:tcPr>
            <w:tcW w:w="5387" w:type="dxa"/>
            <w:vAlign w:val="center"/>
          </w:tcPr>
          <w:p w14:paraId="73697FAE" w14:textId="44E31B46" w:rsidR="006C35D4" w:rsidRPr="00E34EF6" w:rsidRDefault="005A5C8E"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First issue of document.</w:t>
            </w:r>
          </w:p>
        </w:tc>
        <w:tc>
          <w:tcPr>
            <w:tcW w:w="1559" w:type="dxa"/>
            <w:vAlign w:val="center"/>
          </w:tcPr>
          <w:p w14:paraId="31541C44" w14:textId="77777777" w:rsidR="006C35D4" w:rsidRPr="00E34EF6" w:rsidRDefault="006C35D4"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Operations Manager</w:t>
            </w:r>
          </w:p>
        </w:tc>
        <w:tc>
          <w:tcPr>
            <w:tcW w:w="1417" w:type="dxa"/>
            <w:vAlign w:val="center"/>
          </w:tcPr>
          <w:p w14:paraId="02CD1F78" w14:textId="77777777" w:rsidR="006C35D4" w:rsidRPr="00E34EF6" w:rsidRDefault="006C35D4"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1.0</w:t>
            </w:r>
          </w:p>
        </w:tc>
      </w:tr>
      <w:tr w:rsidR="006C35D4" w:rsidRPr="00E34EF6" w14:paraId="27F24A80" w14:textId="77777777" w:rsidTr="00262941">
        <w:tc>
          <w:tcPr>
            <w:tcW w:w="1843" w:type="dxa"/>
            <w:vAlign w:val="center"/>
          </w:tcPr>
          <w:p w14:paraId="463698B0"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5387" w:type="dxa"/>
            <w:vAlign w:val="center"/>
          </w:tcPr>
          <w:p w14:paraId="378C7CDE"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1559" w:type="dxa"/>
            <w:vAlign w:val="center"/>
          </w:tcPr>
          <w:p w14:paraId="239F1DD4"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1417" w:type="dxa"/>
            <w:vAlign w:val="center"/>
          </w:tcPr>
          <w:p w14:paraId="2A4804F1"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r>
    </w:tbl>
    <w:p w14:paraId="317F663B" w14:textId="77777777" w:rsidR="006C35D4" w:rsidRPr="00E34EF6" w:rsidRDefault="006C35D4" w:rsidP="006C35D4">
      <w:pPr>
        <w:rPr>
          <w:rFonts w:ascii="Arial" w:eastAsia="Arial" w:hAnsi="Arial" w:cs="Arial"/>
          <w:color w:val="000000" w:themeColor="text1"/>
          <w:sz w:val="24"/>
          <w:szCs w:val="24"/>
        </w:rPr>
      </w:pPr>
    </w:p>
    <w:p w14:paraId="02876493" w14:textId="77777777" w:rsidR="00446D91" w:rsidRPr="006E2C40" w:rsidRDefault="00446D91">
      <w:pPr>
        <w:rPr>
          <w:rFonts w:ascii="Arial" w:hAnsi="Arial" w:cs="Arial"/>
        </w:rPr>
      </w:pPr>
    </w:p>
    <w:p w14:paraId="2DB18695" w14:textId="77777777" w:rsidR="00446D91" w:rsidRPr="006E2C40" w:rsidRDefault="00446D91">
      <w:pPr>
        <w:rPr>
          <w:rFonts w:ascii="Arial" w:hAnsi="Arial" w:cs="Arial"/>
        </w:rPr>
      </w:pPr>
    </w:p>
    <w:p w14:paraId="7ADEC25F" w14:textId="77777777" w:rsidR="00446D91" w:rsidRPr="006E2C40" w:rsidRDefault="00446D91">
      <w:pPr>
        <w:rPr>
          <w:rFonts w:ascii="Arial" w:hAnsi="Arial" w:cs="Arial"/>
        </w:rPr>
      </w:pPr>
    </w:p>
    <w:p w14:paraId="2C8DEB5D" w14:textId="77777777" w:rsidR="00446D91" w:rsidRPr="006E2C40" w:rsidRDefault="00446D91">
      <w:pPr>
        <w:rPr>
          <w:rFonts w:ascii="Arial" w:hAnsi="Arial" w:cs="Arial"/>
        </w:rPr>
      </w:pPr>
    </w:p>
    <w:p w14:paraId="007DA386" w14:textId="77777777" w:rsidR="00446D91" w:rsidRPr="006E2C40" w:rsidRDefault="00446D91">
      <w:pPr>
        <w:rPr>
          <w:rFonts w:ascii="Arial" w:hAnsi="Arial" w:cs="Arial"/>
        </w:rPr>
      </w:pPr>
    </w:p>
    <w:p w14:paraId="12826BE9" w14:textId="77777777" w:rsidR="00446D91" w:rsidRPr="006E2C40" w:rsidRDefault="00446D91">
      <w:pPr>
        <w:rPr>
          <w:rFonts w:ascii="Arial" w:hAnsi="Arial" w:cs="Arial"/>
        </w:rPr>
      </w:pPr>
    </w:p>
    <w:sectPr w:rsidR="00446D91" w:rsidRPr="006E2C40" w:rsidSect="006C35D4">
      <w:headerReference w:type="default" r:id="rId12"/>
      <w:footerReference w:type="default" r:id="rId13"/>
      <w:pgSz w:w="11906" w:h="16838"/>
      <w:pgMar w:top="1440" w:right="991" w:bottom="1440" w:left="993" w:header="709" w:footer="270" w:gutter="0"/>
      <w:pgBorders w:display="firstPage" w:offsetFrom="page">
        <w:top w:val="basicBlackSquares" w:sz="10" w:space="24" w:color="003399"/>
        <w:left w:val="basicBlackSquares" w:sz="10" w:space="24" w:color="003399"/>
        <w:bottom w:val="basicBlackSquares" w:sz="10" w:space="24" w:color="003399"/>
        <w:right w:val="basicBlackSquares" w:sz="10" w:space="24" w:color="0033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C7A16" w14:textId="77777777" w:rsidR="00F44AC6" w:rsidRDefault="00F44AC6" w:rsidP="00AD47DC">
      <w:pPr>
        <w:spacing w:after="0" w:line="240" w:lineRule="auto"/>
      </w:pPr>
      <w:r>
        <w:separator/>
      </w:r>
    </w:p>
  </w:endnote>
  <w:endnote w:type="continuationSeparator" w:id="0">
    <w:p w14:paraId="527C407A" w14:textId="77777777" w:rsidR="00F44AC6" w:rsidRDefault="00F44AC6" w:rsidP="00AD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BrushScript BT">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7E20F" w14:textId="303B6C6B" w:rsidR="006C35D4" w:rsidRPr="00D805F4" w:rsidRDefault="006C35D4" w:rsidP="006C35D4">
    <w:pPr>
      <w:pStyle w:val="Footer"/>
      <w:spacing w:line="276" w:lineRule="auto"/>
      <w:rPr>
        <w:rFonts w:ascii="Arial" w:hAnsi="Arial" w:cs="Arial"/>
        <w:bCs/>
        <w:color w:val="000000" w:themeColor="text1"/>
        <w:sz w:val="20"/>
        <w:szCs w:val="20"/>
      </w:rPr>
    </w:pPr>
    <w:bookmarkStart w:id="1" w:name="_Hlk169703063"/>
    <w:r w:rsidRPr="00D805F4">
      <w:rPr>
        <w:rFonts w:ascii="Arial" w:eastAsia="Arial" w:hAnsi="Arial" w:cs="Arial"/>
        <w:color w:val="000000" w:themeColor="text1"/>
        <w:sz w:val="18"/>
        <w:szCs w:val="18"/>
      </w:rPr>
      <w:t>Created by:</w:t>
    </w:r>
    <w:r w:rsidR="00474E43">
      <w:rPr>
        <w:rFonts w:ascii="Arial" w:eastAsia="Arial" w:hAnsi="Arial" w:cs="Arial"/>
        <w:color w:val="000000" w:themeColor="text1"/>
        <w:sz w:val="18"/>
        <w:szCs w:val="18"/>
      </w:rPr>
      <w:t xml:space="preserve"> Process</w:t>
    </w:r>
    <w:r w:rsidR="00AE5002">
      <w:rPr>
        <w:rFonts w:ascii="Arial" w:eastAsia="Arial" w:hAnsi="Arial" w:cs="Arial"/>
        <w:color w:val="000000" w:themeColor="text1"/>
        <w:sz w:val="18"/>
        <w:szCs w:val="18"/>
      </w:rPr>
      <w:t xml:space="preserve"> Leader/</w:t>
    </w:r>
    <w:r w:rsidR="0082244F">
      <w:rPr>
        <w:rFonts w:ascii="Arial" w:eastAsia="Arial" w:hAnsi="Arial" w:cs="Arial"/>
        <w:color w:val="000000" w:themeColor="text1"/>
        <w:sz w:val="18"/>
        <w:szCs w:val="18"/>
      </w:rPr>
      <w:t>MSG Planner</w:t>
    </w:r>
    <w:r w:rsidRPr="00D805F4">
      <w:rPr>
        <w:rFonts w:ascii="Arial" w:eastAsia="Arial" w:hAnsi="Arial" w:cs="Arial"/>
        <w:color w:val="000000" w:themeColor="text1"/>
        <w:sz w:val="18"/>
        <w:szCs w:val="18"/>
      </w:rPr>
      <w:t xml:space="preserve">                                       </w:t>
    </w:r>
    <w:r>
      <w:rPr>
        <w:rFonts w:ascii="Arial" w:eastAsia="Arial" w:hAnsi="Arial" w:cs="Arial"/>
        <w:color w:val="000000" w:themeColor="text1"/>
        <w:sz w:val="18"/>
        <w:szCs w:val="18"/>
      </w:rPr>
      <w:t xml:space="preserve">                     </w:t>
    </w:r>
    <w:r w:rsidRPr="00D805F4">
      <w:rPr>
        <w:rFonts w:ascii="Arial" w:eastAsia="Arial" w:hAnsi="Arial" w:cs="Arial"/>
        <w:color w:val="000000" w:themeColor="text1"/>
        <w:sz w:val="18"/>
        <w:szCs w:val="18"/>
      </w:rPr>
      <w:t xml:space="preserve"> Approved by: </w:t>
    </w:r>
    <w:r>
      <w:rPr>
        <w:rFonts w:ascii="Arial" w:eastAsia="Arial" w:hAnsi="Arial" w:cs="Arial"/>
        <w:color w:val="000000" w:themeColor="text1"/>
        <w:sz w:val="18"/>
        <w:szCs w:val="18"/>
      </w:rPr>
      <w:t xml:space="preserve">Plant </w:t>
    </w:r>
    <w:r w:rsidRPr="00D805F4">
      <w:rPr>
        <w:rFonts w:ascii="Arial" w:eastAsia="Arial" w:hAnsi="Arial" w:cs="Arial"/>
        <w:color w:val="000000" w:themeColor="text1"/>
        <w:sz w:val="18"/>
        <w:szCs w:val="18"/>
      </w:rPr>
      <w:t xml:space="preserve">Manager </w:t>
    </w:r>
  </w:p>
  <w:p w14:paraId="1B483204" w14:textId="77777777" w:rsidR="006C35D4" w:rsidRPr="00D805F4" w:rsidRDefault="006C35D4" w:rsidP="006C35D4">
    <w:pPr>
      <w:spacing w:after="0"/>
      <w:rPr>
        <w:rFonts w:ascii="Arial" w:hAnsi="Arial" w:cs="Arial"/>
        <w:sz w:val="28"/>
        <w:szCs w:val="28"/>
      </w:rPr>
    </w:pPr>
    <w:r w:rsidRPr="00D805F4">
      <w:rPr>
        <w:rFonts w:ascii="Arial" w:eastAsia="Arial" w:hAnsi="Arial" w:cs="Arial"/>
        <w:color w:val="000000" w:themeColor="text1"/>
        <w:sz w:val="18"/>
        <w:szCs w:val="18"/>
      </w:rPr>
      <w:t xml:space="preserve">Reviewed by: </w:t>
    </w:r>
    <w:r>
      <w:rPr>
        <w:rFonts w:ascii="Arial" w:eastAsia="Arial" w:hAnsi="Arial" w:cs="Arial"/>
        <w:color w:val="000000" w:themeColor="text1"/>
        <w:sz w:val="18"/>
        <w:szCs w:val="18"/>
      </w:rPr>
      <w:t xml:space="preserve">Operations </w:t>
    </w:r>
    <w:r w:rsidRPr="00D805F4">
      <w:rPr>
        <w:rFonts w:ascii="Arial" w:eastAsia="Arial" w:hAnsi="Arial" w:cs="Arial"/>
        <w:color w:val="000000" w:themeColor="text1"/>
        <w:sz w:val="18"/>
        <w:szCs w:val="18"/>
      </w:rPr>
      <w:t>Manager</w:t>
    </w:r>
    <w:bookmarkEnd w:id="1"/>
  </w:p>
  <w:p w14:paraId="16070905" w14:textId="77777777" w:rsidR="006C35D4" w:rsidRDefault="006C35D4" w:rsidP="00A75511">
    <w:pPr>
      <w:pStyle w:val="Footer"/>
      <w:jc w:val="center"/>
    </w:pPr>
  </w:p>
  <w:p w14:paraId="59A2424F" w14:textId="258C64E2" w:rsidR="00A75511" w:rsidRDefault="00A75511" w:rsidP="00A75511">
    <w:pPr>
      <w:pStyle w:val="Footer"/>
      <w:jc w:val="cente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sz w:val="24"/>
        <w:szCs w:val="24"/>
      </w:rPr>
      <w:t>5</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5B2FB" w14:textId="77777777" w:rsidR="00F44AC6" w:rsidRDefault="00F44AC6" w:rsidP="00AD47DC">
      <w:pPr>
        <w:spacing w:after="0" w:line="240" w:lineRule="auto"/>
      </w:pPr>
      <w:r>
        <w:separator/>
      </w:r>
    </w:p>
  </w:footnote>
  <w:footnote w:type="continuationSeparator" w:id="0">
    <w:p w14:paraId="1E7A1A79" w14:textId="77777777" w:rsidR="00F44AC6" w:rsidRDefault="00F44AC6" w:rsidP="00AD4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1E069" w14:textId="7FDA9251" w:rsidR="00723762" w:rsidRPr="001A334A" w:rsidRDefault="00723762" w:rsidP="007E7822">
    <w:pPr>
      <w:tabs>
        <w:tab w:val="center" w:pos="4513"/>
        <w:tab w:val="right" w:pos="9026"/>
      </w:tabs>
      <w:spacing w:after="0" w:line="240" w:lineRule="auto"/>
      <w:ind w:left="-142"/>
      <w:jc w:val="center"/>
      <w:rPr>
        <w:rFonts w:ascii="Arial" w:hAnsi="Arial" w:cs="Arial"/>
        <w:b/>
        <w:color w:val="003399"/>
        <w:sz w:val="28"/>
        <w:szCs w:val="28"/>
        <w:lang w:val="en-CA"/>
      </w:rPr>
    </w:pPr>
    <w:r w:rsidRPr="001A334A">
      <w:rPr>
        <w:rFonts w:ascii="Arial" w:hAnsi="Arial" w:cs="Arial"/>
        <w:b/>
        <w:noProof/>
        <w:color w:val="003399"/>
        <w:sz w:val="28"/>
        <w:szCs w:val="28"/>
      </w:rPr>
      <w:drawing>
        <wp:anchor distT="0" distB="0" distL="114300" distR="114300" simplePos="0" relativeHeight="251659264" behindDoc="0" locked="0" layoutInCell="1" allowOverlap="1" wp14:anchorId="3737CC53" wp14:editId="57D7B0E0">
          <wp:simplePos x="0" y="0"/>
          <wp:positionH relativeFrom="margin">
            <wp:align>left</wp:align>
          </wp:positionH>
          <wp:positionV relativeFrom="paragraph">
            <wp:posOffset>-215900</wp:posOffset>
          </wp:positionV>
          <wp:extent cx="567055" cy="588143"/>
          <wp:effectExtent l="0" t="0" r="4445" b="2540"/>
          <wp:wrapNone/>
          <wp:docPr id="1939305846" name="Picture 2">
            <a:extLst xmlns:a="http://schemas.openxmlformats.org/drawingml/2006/main">
              <a:ext uri="{FF2B5EF4-FFF2-40B4-BE49-F238E27FC236}">
                <a16:creationId xmlns:a16="http://schemas.microsoft.com/office/drawing/2014/main" id="{CAF19636-D1D0-F33B-EBE3-2DAEB44FB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F19636-D1D0-F33B-EBE3-2DAEB44FBDF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7055" cy="588143"/>
                  </a:xfrm>
                  <a:prstGeom prst="rect">
                    <a:avLst/>
                  </a:prstGeom>
                </pic:spPr>
              </pic:pic>
            </a:graphicData>
          </a:graphic>
          <wp14:sizeRelH relativeFrom="margin">
            <wp14:pctWidth>0</wp14:pctWidth>
          </wp14:sizeRelH>
          <wp14:sizeRelV relativeFrom="margin">
            <wp14:pctHeight>0</wp14:pctHeight>
          </wp14:sizeRelV>
        </wp:anchor>
      </w:drawing>
    </w:r>
    <w:r w:rsidR="00630DA7">
      <w:rPr>
        <w:rFonts w:ascii="Arial" w:hAnsi="Arial" w:cs="Arial"/>
        <w:b/>
        <w:color w:val="003399"/>
        <w:sz w:val="28"/>
        <w:szCs w:val="28"/>
        <w:lang w:val="en-CA"/>
      </w:rPr>
      <w:t xml:space="preserve">          </w:t>
    </w:r>
    <w:r w:rsidR="0051320D">
      <w:rPr>
        <w:rFonts w:ascii="Arial" w:hAnsi="Arial" w:cs="Arial"/>
        <w:b/>
        <w:color w:val="003399"/>
        <w:sz w:val="28"/>
        <w:szCs w:val="28"/>
        <w:lang w:val="en-CA"/>
      </w:rPr>
      <w:t>NOZZLE OPERATION</w:t>
    </w:r>
    <w:r w:rsidR="00A14892">
      <w:rPr>
        <w:rFonts w:ascii="Arial" w:hAnsi="Arial" w:cs="Arial"/>
        <w:b/>
        <w:color w:val="003399"/>
        <w:sz w:val="28"/>
        <w:szCs w:val="28"/>
        <w:lang w:val="en-CA"/>
      </w:rPr>
      <w:t xml:space="preserve"> AND CONFIGURATION</w:t>
    </w:r>
    <w:r w:rsidR="001A334A" w:rsidRPr="001A334A">
      <w:rPr>
        <w:rFonts w:ascii="Arial" w:hAnsi="Arial" w:cs="Arial"/>
        <w:b/>
        <w:color w:val="003399"/>
        <w:sz w:val="28"/>
        <w:szCs w:val="28"/>
        <w:lang w:val="en-CA"/>
      </w:rPr>
      <w:t xml:space="preserve"> </w:t>
    </w:r>
    <w:r w:rsidRPr="001A334A">
      <w:rPr>
        <w:rFonts w:ascii="Arial" w:hAnsi="Arial" w:cs="Arial"/>
        <w:b/>
        <w:color w:val="003399"/>
        <w:sz w:val="28"/>
        <w:szCs w:val="28"/>
        <w:lang w:val="en-CA"/>
      </w:rPr>
      <w:t>PROCEDURE</w:t>
    </w:r>
  </w:p>
  <w:p w14:paraId="1F6AEB32" w14:textId="77777777" w:rsidR="00723762" w:rsidRPr="00594605" w:rsidRDefault="00723762" w:rsidP="00723762">
    <w:pPr>
      <w:tabs>
        <w:tab w:val="center" w:pos="4513"/>
        <w:tab w:val="right" w:pos="9026"/>
      </w:tabs>
      <w:spacing w:after="0" w:line="240" w:lineRule="auto"/>
      <w:ind w:left="-142"/>
      <w:jc w:val="center"/>
      <w:rPr>
        <w:rFonts w:ascii="Arial" w:hAnsi="Arial" w:cs="Arial"/>
        <w:b/>
        <w:sz w:val="32"/>
        <w:szCs w:val="24"/>
        <w:lang w:val="en-CA"/>
      </w:rPr>
    </w:pPr>
  </w:p>
  <w:p w14:paraId="63CDA8D7" w14:textId="55D8F739" w:rsidR="00723762" w:rsidRPr="00D805F4" w:rsidRDefault="4499E305" w:rsidP="00BE6B4A">
    <w:pPr>
      <w:tabs>
        <w:tab w:val="center" w:pos="4513"/>
        <w:tab w:val="right" w:pos="9026"/>
      </w:tabs>
      <w:spacing w:after="0" w:line="240" w:lineRule="auto"/>
      <w:ind w:left="-142"/>
      <w:rPr>
        <w:rFonts w:ascii="Arial" w:eastAsia="Arial" w:hAnsi="Arial" w:cs="Arial"/>
        <w:sz w:val="18"/>
        <w:szCs w:val="18"/>
      </w:rPr>
    </w:pPr>
    <w:r w:rsidRPr="4499E305">
      <w:rPr>
        <w:rFonts w:ascii="Arial" w:hAnsi="Arial" w:cs="Arial"/>
        <w:sz w:val="18"/>
        <w:szCs w:val="18"/>
      </w:rPr>
      <w:t xml:space="preserve">       Document Code: UCL-QMS-</w:t>
    </w:r>
    <w:r w:rsidR="004D4DEF">
      <w:rPr>
        <w:rFonts w:ascii="Arial" w:hAnsi="Arial" w:cs="Arial"/>
        <w:sz w:val="18"/>
        <w:szCs w:val="18"/>
      </w:rPr>
      <w:t>MSG</w:t>
    </w:r>
    <w:r w:rsidRPr="4499E305">
      <w:rPr>
        <w:rFonts w:ascii="Arial" w:hAnsi="Arial" w:cs="Arial"/>
        <w:sz w:val="18"/>
        <w:szCs w:val="18"/>
      </w:rPr>
      <w:t>-SOP-0</w:t>
    </w:r>
    <w:r w:rsidR="00DF2984">
      <w:rPr>
        <w:rFonts w:ascii="Arial" w:hAnsi="Arial" w:cs="Arial"/>
        <w:sz w:val="18"/>
        <w:szCs w:val="18"/>
      </w:rPr>
      <w:t>4</w:t>
    </w:r>
    <w:r w:rsidRPr="4499E305">
      <w:rPr>
        <w:rFonts w:ascii="Arial" w:hAnsi="Arial" w:cs="Arial"/>
        <w:sz w:val="18"/>
        <w:szCs w:val="18"/>
      </w:rPr>
      <w:t xml:space="preserve">                                                         </w:t>
    </w:r>
    <w:r w:rsidRPr="4499E305">
      <w:rPr>
        <w:rFonts w:ascii="Arial" w:eastAsia="Arial" w:hAnsi="Arial" w:cs="Arial"/>
        <w:sz w:val="18"/>
        <w:szCs w:val="18"/>
      </w:rPr>
      <w:t>Effective Date:30</w:t>
    </w:r>
    <w:r w:rsidRPr="4499E305">
      <w:rPr>
        <w:rFonts w:ascii="Arial" w:eastAsia="Arial" w:hAnsi="Arial" w:cs="Arial"/>
        <w:sz w:val="18"/>
        <w:szCs w:val="18"/>
        <w:vertAlign w:val="superscript"/>
      </w:rPr>
      <w:t>th</w:t>
    </w:r>
    <w:r w:rsidRPr="4499E305">
      <w:rPr>
        <w:rFonts w:ascii="Arial" w:eastAsia="Arial" w:hAnsi="Arial" w:cs="Arial"/>
        <w:sz w:val="18"/>
        <w:szCs w:val="18"/>
      </w:rPr>
      <w:t xml:space="preserve"> </w:t>
    </w:r>
    <w:r w:rsidR="004920D4">
      <w:rPr>
        <w:rFonts w:ascii="Arial" w:eastAsia="Arial" w:hAnsi="Arial" w:cs="Arial"/>
        <w:sz w:val="18"/>
        <w:szCs w:val="18"/>
      </w:rPr>
      <w:t>Mar</w:t>
    </w:r>
    <w:r w:rsidRPr="4499E305">
      <w:rPr>
        <w:rFonts w:ascii="Arial" w:eastAsia="Arial" w:hAnsi="Arial" w:cs="Arial"/>
        <w:sz w:val="18"/>
        <w:szCs w:val="18"/>
      </w:rPr>
      <w:t>, 2025</w:t>
    </w:r>
  </w:p>
  <w:p w14:paraId="63D32B7A" w14:textId="2287B325" w:rsidR="00723762" w:rsidRPr="00D805F4" w:rsidRDefault="00BE6B4A" w:rsidP="00BE6B4A">
    <w:pPr>
      <w:tabs>
        <w:tab w:val="center" w:pos="4513"/>
        <w:tab w:val="right" w:pos="9026"/>
      </w:tabs>
      <w:spacing w:after="0" w:line="240" w:lineRule="auto"/>
      <w:ind w:left="-142"/>
      <w:rPr>
        <w:rFonts w:ascii="Arial" w:eastAsia="Arial" w:hAnsi="Arial" w:cs="Arial"/>
        <w:sz w:val="18"/>
        <w:szCs w:val="18"/>
      </w:rPr>
    </w:pPr>
    <w:r>
      <w:rPr>
        <w:rFonts w:ascii="Arial" w:eastAsia="Arial" w:hAnsi="Arial" w:cs="Arial"/>
        <w:sz w:val="18"/>
        <w:szCs w:val="18"/>
      </w:rPr>
      <w:t xml:space="preserve">       </w:t>
    </w:r>
    <w:r w:rsidR="00723762" w:rsidRPr="00D805F4">
      <w:rPr>
        <w:rFonts w:ascii="Arial" w:eastAsia="Arial" w:hAnsi="Arial" w:cs="Arial"/>
        <w:sz w:val="18"/>
        <w:szCs w:val="18"/>
      </w:rPr>
      <w:t xml:space="preserve">Version No:  </w:t>
    </w:r>
    <w:r w:rsidR="00723762">
      <w:rPr>
        <w:rFonts w:ascii="Arial" w:eastAsia="Arial" w:hAnsi="Arial" w:cs="Arial"/>
        <w:sz w:val="18"/>
        <w:szCs w:val="18"/>
      </w:rPr>
      <w:t>1</w:t>
    </w:r>
    <w:r w:rsidR="00723762" w:rsidRPr="00D805F4">
      <w:rPr>
        <w:rFonts w:ascii="Arial" w:eastAsia="Arial" w:hAnsi="Arial" w:cs="Arial"/>
        <w:sz w:val="18"/>
        <w:szCs w:val="18"/>
      </w:rPr>
      <w:t xml:space="preserve">.0                                                                                         </w:t>
    </w:r>
    <w:r w:rsidR="00723762">
      <w:rPr>
        <w:rFonts w:ascii="Arial" w:eastAsia="Arial" w:hAnsi="Arial" w:cs="Arial"/>
        <w:sz w:val="18"/>
        <w:szCs w:val="18"/>
      </w:rPr>
      <w:t xml:space="preserve">          </w:t>
    </w:r>
    <w:r w:rsidR="00723762" w:rsidRPr="00D805F4">
      <w:rPr>
        <w:rFonts w:ascii="Arial" w:eastAsia="Arial" w:hAnsi="Arial" w:cs="Arial"/>
        <w:sz w:val="18"/>
        <w:szCs w:val="18"/>
      </w:rPr>
      <w:t xml:space="preserve">Review Due Date: </w:t>
    </w:r>
    <w:r w:rsidR="00562444">
      <w:rPr>
        <w:rFonts w:ascii="Arial" w:eastAsia="Arial" w:hAnsi="Arial" w:cs="Arial"/>
        <w:sz w:val="18"/>
        <w:szCs w:val="18"/>
      </w:rPr>
      <w:t>29</w:t>
    </w:r>
    <w:r w:rsidR="00723762" w:rsidRPr="00D805F4">
      <w:rPr>
        <w:rFonts w:ascii="Arial" w:eastAsia="Arial" w:hAnsi="Arial" w:cs="Arial"/>
        <w:sz w:val="18"/>
        <w:szCs w:val="18"/>
        <w:vertAlign w:val="superscript"/>
      </w:rPr>
      <w:t>th</w:t>
    </w:r>
    <w:r w:rsidR="00723762" w:rsidRPr="00D805F4">
      <w:rPr>
        <w:rFonts w:ascii="Arial" w:eastAsia="Arial" w:hAnsi="Arial" w:cs="Arial"/>
        <w:sz w:val="18"/>
        <w:szCs w:val="18"/>
      </w:rPr>
      <w:t xml:space="preserve"> </w:t>
    </w:r>
    <w:r w:rsidR="004920D4">
      <w:rPr>
        <w:rFonts w:ascii="Arial" w:eastAsia="Arial" w:hAnsi="Arial" w:cs="Arial"/>
        <w:sz w:val="18"/>
        <w:szCs w:val="18"/>
      </w:rPr>
      <w:t>Mar</w:t>
    </w:r>
    <w:r w:rsidR="00723762" w:rsidRPr="00D805F4">
      <w:rPr>
        <w:rFonts w:ascii="Arial" w:eastAsia="Arial" w:hAnsi="Arial" w:cs="Arial"/>
        <w:sz w:val="18"/>
        <w:szCs w:val="18"/>
      </w:rPr>
      <w:t>, 2027</w:t>
    </w:r>
  </w:p>
  <w:p w14:paraId="69B69BE1" w14:textId="77777777" w:rsidR="003C352E" w:rsidRPr="00AD47DC" w:rsidRDefault="003C352E" w:rsidP="00AD47DC">
    <w:pPr>
      <w:pStyle w:val="Header"/>
      <w:jc w:val="center"/>
      <w:rPr>
        <w:b/>
        <w:bCs/>
        <w:color w:val="0033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35DC"/>
    <w:multiLevelType w:val="hybridMultilevel"/>
    <w:tmpl w:val="55F4D76E"/>
    <w:lvl w:ilvl="0" w:tplc="04090019">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0011CDD"/>
    <w:multiLevelType w:val="hybridMultilevel"/>
    <w:tmpl w:val="19CE68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03785"/>
    <w:multiLevelType w:val="hybridMultilevel"/>
    <w:tmpl w:val="D8F0ED3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921C9E"/>
    <w:multiLevelType w:val="hybridMultilevel"/>
    <w:tmpl w:val="70864DA6"/>
    <w:lvl w:ilvl="0" w:tplc="04090019">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67D1418"/>
    <w:multiLevelType w:val="hybridMultilevel"/>
    <w:tmpl w:val="C66210EA"/>
    <w:lvl w:ilvl="0" w:tplc="04090019">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F8B0A0A"/>
    <w:multiLevelType w:val="multilevel"/>
    <w:tmpl w:val="AA527D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A7C226B"/>
    <w:multiLevelType w:val="hybridMultilevel"/>
    <w:tmpl w:val="3BA24146"/>
    <w:lvl w:ilvl="0" w:tplc="2D08DF6E">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60E51"/>
    <w:multiLevelType w:val="multilevel"/>
    <w:tmpl w:val="EDB6EB0A"/>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F9615A6"/>
    <w:multiLevelType w:val="hybridMultilevel"/>
    <w:tmpl w:val="42A64222"/>
    <w:lvl w:ilvl="0" w:tplc="04090019">
      <w:start w:val="1"/>
      <w:numFmt w:val="lowerLetter"/>
      <w:lvlText w:val="%1."/>
      <w:lvlJc w:val="left"/>
      <w:pPr>
        <w:tabs>
          <w:tab w:val="num" w:pos="540"/>
        </w:tabs>
        <w:ind w:left="540" w:hanging="360"/>
      </w:p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9" w15:restartNumberingAfterBreak="0">
    <w:nsid w:val="7D2B204A"/>
    <w:multiLevelType w:val="hybridMultilevel"/>
    <w:tmpl w:val="8C44AF22"/>
    <w:lvl w:ilvl="0" w:tplc="04090019">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261252801">
    <w:abstractNumId w:val="5"/>
  </w:num>
  <w:num w:numId="2" w16cid:durableId="636380440">
    <w:abstractNumId w:val="1"/>
  </w:num>
  <w:num w:numId="3" w16cid:durableId="1029255141">
    <w:abstractNumId w:val="8"/>
  </w:num>
  <w:num w:numId="4" w16cid:durableId="360857503">
    <w:abstractNumId w:val="2"/>
  </w:num>
  <w:num w:numId="5" w16cid:durableId="39525565">
    <w:abstractNumId w:val="3"/>
  </w:num>
  <w:num w:numId="6" w16cid:durableId="380327286">
    <w:abstractNumId w:val="4"/>
  </w:num>
  <w:num w:numId="7" w16cid:durableId="1923686562">
    <w:abstractNumId w:val="0"/>
  </w:num>
  <w:num w:numId="8" w16cid:durableId="12268822">
    <w:abstractNumId w:val="9"/>
  </w:num>
  <w:num w:numId="9" w16cid:durableId="1025011917">
    <w:abstractNumId w:val="7"/>
  </w:num>
  <w:num w:numId="10" w16cid:durableId="187349033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91"/>
    <w:rsid w:val="00006A67"/>
    <w:rsid w:val="00007D8D"/>
    <w:rsid w:val="00021230"/>
    <w:rsid w:val="00022FBB"/>
    <w:rsid w:val="00024E96"/>
    <w:rsid w:val="00025B73"/>
    <w:rsid w:val="000274DF"/>
    <w:rsid w:val="00043070"/>
    <w:rsid w:val="0004484F"/>
    <w:rsid w:val="000509B8"/>
    <w:rsid w:val="00056902"/>
    <w:rsid w:val="00060862"/>
    <w:rsid w:val="00081C1D"/>
    <w:rsid w:val="00084BF7"/>
    <w:rsid w:val="00085524"/>
    <w:rsid w:val="00093C07"/>
    <w:rsid w:val="000A257F"/>
    <w:rsid w:val="000B05CC"/>
    <w:rsid w:val="000B46E1"/>
    <w:rsid w:val="000C750F"/>
    <w:rsid w:val="000C7D5B"/>
    <w:rsid w:val="000F4644"/>
    <w:rsid w:val="00100960"/>
    <w:rsid w:val="001055C1"/>
    <w:rsid w:val="001106DE"/>
    <w:rsid w:val="00110A55"/>
    <w:rsid w:val="00114518"/>
    <w:rsid w:val="001169CE"/>
    <w:rsid w:val="001312F8"/>
    <w:rsid w:val="0014586B"/>
    <w:rsid w:val="00150B1E"/>
    <w:rsid w:val="00167356"/>
    <w:rsid w:val="00174D7C"/>
    <w:rsid w:val="0018085F"/>
    <w:rsid w:val="001878EB"/>
    <w:rsid w:val="00196780"/>
    <w:rsid w:val="001A334A"/>
    <w:rsid w:val="001A5174"/>
    <w:rsid w:val="001B03E8"/>
    <w:rsid w:val="001D7522"/>
    <w:rsid w:val="00200C3D"/>
    <w:rsid w:val="00203FAE"/>
    <w:rsid w:val="00205688"/>
    <w:rsid w:val="002330F0"/>
    <w:rsid w:val="002416ED"/>
    <w:rsid w:val="00242D5A"/>
    <w:rsid w:val="00262941"/>
    <w:rsid w:val="00264435"/>
    <w:rsid w:val="00271D4B"/>
    <w:rsid w:val="00275553"/>
    <w:rsid w:val="002763C4"/>
    <w:rsid w:val="00282D28"/>
    <w:rsid w:val="00285616"/>
    <w:rsid w:val="002942CE"/>
    <w:rsid w:val="002A7C48"/>
    <w:rsid w:val="002B67A0"/>
    <w:rsid w:val="002C7450"/>
    <w:rsid w:val="002C7F9F"/>
    <w:rsid w:val="002D0383"/>
    <w:rsid w:val="00300B91"/>
    <w:rsid w:val="00305A36"/>
    <w:rsid w:val="0031349E"/>
    <w:rsid w:val="00315F3D"/>
    <w:rsid w:val="003173EB"/>
    <w:rsid w:val="00340177"/>
    <w:rsid w:val="00343E98"/>
    <w:rsid w:val="003471A9"/>
    <w:rsid w:val="00393946"/>
    <w:rsid w:val="0039454F"/>
    <w:rsid w:val="003A59FF"/>
    <w:rsid w:val="003B3D61"/>
    <w:rsid w:val="003B5C9F"/>
    <w:rsid w:val="003C1727"/>
    <w:rsid w:val="003C352E"/>
    <w:rsid w:val="003D11E7"/>
    <w:rsid w:val="00403955"/>
    <w:rsid w:val="00442283"/>
    <w:rsid w:val="0044445F"/>
    <w:rsid w:val="00446D91"/>
    <w:rsid w:val="00454D79"/>
    <w:rsid w:val="00457196"/>
    <w:rsid w:val="00474E43"/>
    <w:rsid w:val="0048143F"/>
    <w:rsid w:val="00481BDF"/>
    <w:rsid w:val="004841AD"/>
    <w:rsid w:val="0049123D"/>
    <w:rsid w:val="00491447"/>
    <w:rsid w:val="004920D4"/>
    <w:rsid w:val="004C3D64"/>
    <w:rsid w:val="004C7EF4"/>
    <w:rsid w:val="004D06A3"/>
    <w:rsid w:val="004D367B"/>
    <w:rsid w:val="004D4DEF"/>
    <w:rsid w:val="004E4A45"/>
    <w:rsid w:val="004F18E6"/>
    <w:rsid w:val="004F414B"/>
    <w:rsid w:val="004F5A4D"/>
    <w:rsid w:val="00506189"/>
    <w:rsid w:val="00507651"/>
    <w:rsid w:val="0051320D"/>
    <w:rsid w:val="005169E7"/>
    <w:rsid w:val="00516B21"/>
    <w:rsid w:val="0054692D"/>
    <w:rsid w:val="005518FB"/>
    <w:rsid w:val="00557B6C"/>
    <w:rsid w:val="00562444"/>
    <w:rsid w:val="00564505"/>
    <w:rsid w:val="00574102"/>
    <w:rsid w:val="00586632"/>
    <w:rsid w:val="005A5C8E"/>
    <w:rsid w:val="005B6488"/>
    <w:rsid w:val="005D1DDC"/>
    <w:rsid w:val="005D6537"/>
    <w:rsid w:val="005D704B"/>
    <w:rsid w:val="005E0B0C"/>
    <w:rsid w:val="005F00C0"/>
    <w:rsid w:val="005F35B8"/>
    <w:rsid w:val="00606E04"/>
    <w:rsid w:val="00623B71"/>
    <w:rsid w:val="00630DA7"/>
    <w:rsid w:val="00633EAF"/>
    <w:rsid w:val="006362ED"/>
    <w:rsid w:val="00637D91"/>
    <w:rsid w:val="0064161A"/>
    <w:rsid w:val="00645D2F"/>
    <w:rsid w:val="00647F30"/>
    <w:rsid w:val="006502F5"/>
    <w:rsid w:val="00653CF8"/>
    <w:rsid w:val="00657799"/>
    <w:rsid w:val="00662D9B"/>
    <w:rsid w:val="00664797"/>
    <w:rsid w:val="0067758A"/>
    <w:rsid w:val="006875EC"/>
    <w:rsid w:val="006B2E62"/>
    <w:rsid w:val="006B7FDF"/>
    <w:rsid w:val="006C35D4"/>
    <w:rsid w:val="006C64F8"/>
    <w:rsid w:val="006D05E0"/>
    <w:rsid w:val="006D0930"/>
    <w:rsid w:val="006D31E6"/>
    <w:rsid w:val="006D46E1"/>
    <w:rsid w:val="006E2C40"/>
    <w:rsid w:val="006F2B69"/>
    <w:rsid w:val="00711001"/>
    <w:rsid w:val="0071204C"/>
    <w:rsid w:val="00723762"/>
    <w:rsid w:val="007676F8"/>
    <w:rsid w:val="007678D6"/>
    <w:rsid w:val="007771E9"/>
    <w:rsid w:val="007772C2"/>
    <w:rsid w:val="007813A5"/>
    <w:rsid w:val="007903AF"/>
    <w:rsid w:val="007911C9"/>
    <w:rsid w:val="00792DC9"/>
    <w:rsid w:val="007943C0"/>
    <w:rsid w:val="007954FF"/>
    <w:rsid w:val="007A5C8B"/>
    <w:rsid w:val="007C12AD"/>
    <w:rsid w:val="007C26F2"/>
    <w:rsid w:val="007E7822"/>
    <w:rsid w:val="007E7FEE"/>
    <w:rsid w:val="008026CA"/>
    <w:rsid w:val="0080304A"/>
    <w:rsid w:val="00804885"/>
    <w:rsid w:val="0082244F"/>
    <w:rsid w:val="00826249"/>
    <w:rsid w:val="00836508"/>
    <w:rsid w:val="00842D9E"/>
    <w:rsid w:val="00865766"/>
    <w:rsid w:val="00867371"/>
    <w:rsid w:val="00875590"/>
    <w:rsid w:val="00877B96"/>
    <w:rsid w:val="0088659E"/>
    <w:rsid w:val="00886BF3"/>
    <w:rsid w:val="0089631A"/>
    <w:rsid w:val="008B71D5"/>
    <w:rsid w:val="008C2020"/>
    <w:rsid w:val="008D2C11"/>
    <w:rsid w:val="008E310E"/>
    <w:rsid w:val="008E3BDC"/>
    <w:rsid w:val="008F627B"/>
    <w:rsid w:val="009007E5"/>
    <w:rsid w:val="0090298E"/>
    <w:rsid w:val="00905480"/>
    <w:rsid w:val="009134BE"/>
    <w:rsid w:val="00914D75"/>
    <w:rsid w:val="009342D7"/>
    <w:rsid w:val="009414AE"/>
    <w:rsid w:val="00946348"/>
    <w:rsid w:val="0095112C"/>
    <w:rsid w:val="00954EA1"/>
    <w:rsid w:val="00957232"/>
    <w:rsid w:val="00966B01"/>
    <w:rsid w:val="0096701B"/>
    <w:rsid w:val="0097224B"/>
    <w:rsid w:val="00987DB7"/>
    <w:rsid w:val="00992161"/>
    <w:rsid w:val="009A0018"/>
    <w:rsid w:val="009A1315"/>
    <w:rsid w:val="009A1CEA"/>
    <w:rsid w:val="009A2691"/>
    <w:rsid w:val="009A669B"/>
    <w:rsid w:val="009B10C9"/>
    <w:rsid w:val="009B2217"/>
    <w:rsid w:val="009B236C"/>
    <w:rsid w:val="009B398F"/>
    <w:rsid w:val="009C4E2A"/>
    <w:rsid w:val="009C559F"/>
    <w:rsid w:val="009C5B46"/>
    <w:rsid w:val="009C79B3"/>
    <w:rsid w:val="009D100C"/>
    <w:rsid w:val="009E0B5E"/>
    <w:rsid w:val="009E46C9"/>
    <w:rsid w:val="009E5981"/>
    <w:rsid w:val="00A03AB2"/>
    <w:rsid w:val="00A10731"/>
    <w:rsid w:val="00A135C5"/>
    <w:rsid w:val="00A14892"/>
    <w:rsid w:val="00A20642"/>
    <w:rsid w:val="00A22E4F"/>
    <w:rsid w:val="00A263F6"/>
    <w:rsid w:val="00A468AE"/>
    <w:rsid w:val="00A51BE4"/>
    <w:rsid w:val="00A54398"/>
    <w:rsid w:val="00A57217"/>
    <w:rsid w:val="00A75511"/>
    <w:rsid w:val="00A81CC0"/>
    <w:rsid w:val="00A93C8A"/>
    <w:rsid w:val="00AA4ECB"/>
    <w:rsid w:val="00AB0C44"/>
    <w:rsid w:val="00AB7BF5"/>
    <w:rsid w:val="00AD47DC"/>
    <w:rsid w:val="00AD4D2C"/>
    <w:rsid w:val="00AE2C0A"/>
    <w:rsid w:val="00AE5002"/>
    <w:rsid w:val="00AE61B5"/>
    <w:rsid w:val="00AE707D"/>
    <w:rsid w:val="00AE7B8B"/>
    <w:rsid w:val="00AF706F"/>
    <w:rsid w:val="00B03E07"/>
    <w:rsid w:val="00B24271"/>
    <w:rsid w:val="00B3487B"/>
    <w:rsid w:val="00B455FB"/>
    <w:rsid w:val="00B51472"/>
    <w:rsid w:val="00B5500E"/>
    <w:rsid w:val="00B55E95"/>
    <w:rsid w:val="00B64AFE"/>
    <w:rsid w:val="00B660B7"/>
    <w:rsid w:val="00B8054A"/>
    <w:rsid w:val="00B84D1D"/>
    <w:rsid w:val="00B86435"/>
    <w:rsid w:val="00BC166F"/>
    <w:rsid w:val="00BC3337"/>
    <w:rsid w:val="00BE4EBD"/>
    <w:rsid w:val="00BE6B4A"/>
    <w:rsid w:val="00BF39D7"/>
    <w:rsid w:val="00C133F1"/>
    <w:rsid w:val="00C20E34"/>
    <w:rsid w:val="00C32C48"/>
    <w:rsid w:val="00C42602"/>
    <w:rsid w:val="00C676D0"/>
    <w:rsid w:val="00C768C7"/>
    <w:rsid w:val="00C823BD"/>
    <w:rsid w:val="00C83E57"/>
    <w:rsid w:val="00CB1BA3"/>
    <w:rsid w:val="00CC0C59"/>
    <w:rsid w:val="00CC5755"/>
    <w:rsid w:val="00CC5D0C"/>
    <w:rsid w:val="00CC7782"/>
    <w:rsid w:val="00CD4AF3"/>
    <w:rsid w:val="00CE1430"/>
    <w:rsid w:val="00CE33F5"/>
    <w:rsid w:val="00CE65EB"/>
    <w:rsid w:val="00CF0A5F"/>
    <w:rsid w:val="00D13179"/>
    <w:rsid w:val="00D24738"/>
    <w:rsid w:val="00D32CE2"/>
    <w:rsid w:val="00D33A95"/>
    <w:rsid w:val="00D8278E"/>
    <w:rsid w:val="00D83540"/>
    <w:rsid w:val="00DA0C12"/>
    <w:rsid w:val="00DA6A22"/>
    <w:rsid w:val="00DB291C"/>
    <w:rsid w:val="00DB3BA7"/>
    <w:rsid w:val="00DB7021"/>
    <w:rsid w:val="00DB7219"/>
    <w:rsid w:val="00DC159F"/>
    <w:rsid w:val="00DC52F2"/>
    <w:rsid w:val="00DE02D7"/>
    <w:rsid w:val="00DE0573"/>
    <w:rsid w:val="00DE08AD"/>
    <w:rsid w:val="00DE65DB"/>
    <w:rsid w:val="00DE769A"/>
    <w:rsid w:val="00DF0EDA"/>
    <w:rsid w:val="00DF145F"/>
    <w:rsid w:val="00DF2984"/>
    <w:rsid w:val="00DF3A49"/>
    <w:rsid w:val="00E008A2"/>
    <w:rsid w:val="00E13E08"/>
    <w:rsid w:val="00E16BB3"/>
    <w:rsid w:val="00E22769"/>
    <w:rsid w:val="00E252DB"/>
    <w:rsid w:val="00E30763"/>
    <w:rsid w:val="00E42AE8"/>
    <w:rsid w:val="00E47E58"/>
    <w:rsid w:val="00E567C4"/>
    <w:rsid w:val="00E579F7"/>
    <w:rsid w:val="00E66A33"/>
    <w:rsid w:val="00E6799C"/>
    <w:rsid w:val="00E74A49"/>
    <w:rsid w:val="00E85E1E"/>
    <w:rsid w:val="00E91DF5"/>
    <w:rsid w:val="00E95467"/>
    <w:rsid w:val="00EA268F"/>
    <w:rsid w:val="00EA4801"/>
    <w:rsid w:val="00EB2F53"/>
    <w:rsid w:val="00EB7A1A"/>
    <w:rsid w:val="00EC5DE8"/>
    <w:rsid w:val="00EC6BFB"/>
    <w:rsid w:val="00ED3809"/>
    <w:rsid w:val="00F22A82"/>
    <w:rsid w:val="00F23DBF"/>
    <w:rsid w:val="00F42548"/>
    <w:rsid w:val="00F43B7D"/>
    <w:rsid w:val="00F44AC6"/>
    <w:rsid w:val="00F51690"/>
    <w:rsid w:val="00F63532"/>
    <w:rsid w:val="00F6587B"/>
    <w:rsid w:val="00FB063C"/>
    <w:rsid w:val="00FC015D"/>
    <w:rsid w:val="00FD692D"/>
    <w:rsid w:val="00FE21CB"/>
    <w:rsid w:val="00FE30D9"/>
    <w:rsid w:val="00FF231C"/>
    <w:rsid w:val="00FF45FD"/>
    <w:rsid w:val="00FF7314"/>
    <w:rsid w:val="1FA0BCA5"/>
    <w:rsid w:val="4499E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B65A7"/>
  <w15:chartTrackingRefBased/>
  <w15:docId w15:val="{EE099599-6D0C-44F1-B75E-7A0832AD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D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D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D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D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D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D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D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D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D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D91"/>
    <w:rPr>
      <w:rFonts w:eastAsiaTheme="majorEastAsia" w:cstheme="majorBidi"/>
      <w:color w:val="272727" w:themeColor="text1" w:themeTint="D8"/>
    </w:rPr>
  </w:style>
  <w:style w:type="paragraph" w:styleId="Title">
    <w:name w:val="Title"/>
    <w:basedOn w:val="Normal"/>
    <w:next w:val="Normal"/>
    <w:link w:val="TitleChar"/>
    <w:uiPriority w:val="10"/>
    <w:qFormat/>
    <w:rsid w:val="00446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D91"/>
    <w:pPr>
      <w:spacing w:before="160"/>
      <w:jc w:val="center"/>
    </w:pPr>
    <w:rPr>
      <w:i/>
      <w:iCs/>
      <w:color w:val="404040" w:themeColor="text1" w:themeTint="BF"/>
    </w:rPr>
  </w:style>
  <w:style w:type="character" w:customStyle="1" w:styleId="QuoteChar">
    <w:name w:val="Quote Char"/>
    <w:basedOn w:val="DefaultParagraphFont"/>
    <w:link w:val="Quote"/>
    <w:uiPriority w:val="29"/>
    <w:rsid w:val="00446D91"/>
    <w:rPr>
      <w:i/>
      <w:iCs/>
      <w:color w:val="404040" w:themeColor="text1" w:themeTint="BF"/>
    </w:rPr>
  </w:style>
  <w:style w:type="paragraph" w:styleId="ListParagraph">
    <w:name w:val="List Paragraph"/>
    <w:basedOn w:val="Normal"/>
    <w:uiPriority w:val="1"/>
    <w:qFormat/>
    <w:rsid w:val="00446D91"/>
    <w:pPr>
      <w:ind w:left="720"/>
      <w:contextualSpacing/>
    </w:pPr>
  </w:style>
  <w:style w:type="character" w:styleId="IntenseEmphasis">
    <w:name w:val="Intense Emphasis"/>
    <w:basedOn w:val="DefaultParagraphFont"/>
    <w:uiPriority w:val="21"/>
    <w:qFormat/>
    <w:rsid w:val="00446D91"/>
    <w:rPr>
      <w:i/>
      <w:iCs/>
      <w:color w:val="2F5496" w:themeColor="accent1" w:themeShade="BF"/>
    </w:rPr>
  </w:style>
  <w:style w:type="paragraph" w:styleId="IntenseQuote">
    <w:name w:val="Intense Quote"/>
    <w:basedOn w:val="Normal"/>
    <w:next w:val="Normal"/>
    <w:link w:val="IntenseQuoteChar"/>
    <w:uiPriority w:val="30"/>
    <w:qFormat/>
    <w:rsid w:val="00446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D91"/>
    <w:rPr>
      <w:i/>
      <w:iCs/>
      <w:color w:val="2F5496" w:themeColor="accent1" w:themeShade="BF"/>
    </w:rPr>
  </w:style>
  <w:style w:type="character" w:styleId="IntenseReference">
    <w:name w:val="Intense Reference"/>
    <w:basedOn w:val="DefaultParagraphFont"/>
    <w:uiPriority w:val="32"/>
    <w:qFormat/>
    <w:rsid w:val="00446D91"/>
    <w:rPr>
      <w:b/>
      <w:bCs/>
      <w:smallCaps/>
      <w:color w:val="2F5496" w:themeColor="accent1" w:themeShade="BF"/>
      <w:spacing w:val="5"/>
    </w:rPr>
  </w:style>
  <w:style w:type="paragraph" w:styleId="Header">
    <w:name w:val="header"/>
    <w:basedOn w:val="Normal"/>
    <w:link w:val="HeaderChar"/>
    <w:uiPriority w:val="99"/>
    <w:unhideWhenUsed/>
    <w:rsid w:val="00AD4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7DC"/>
  </w:style>
  <w:style w:type="paragraph" w:styleId="Footer">
    <w:name w:val="footer"/>
    <w:basedOn w:val="Normal"/>
    <w:link w:val="FooterChar"/>
    <w:uiPriority w:val="99"/>
    <w:unhideWhenUsed/>
    <w:rsid w:val="00AD47D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D47DC"/>
  </w:style>
  <w:style w:type="table" w:styleId="TableGrid">
    <w:name w:val="Table Grid"/>
    <w:basedOn w:val="TableNormal"/>
    <w:uiPriority w:val="59"/>
    <w:rsid w:val="006C35D4"/>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6C35D4"/>
    <w:pPr>
      <w:suppressAutoHyphens/>
      <w:spacing w:after="120" w:line="240" w:lineRule="auto"/>
    </w:pPr>
    <w:rPr>
      <w:rFonts w:ascii="Arial" w:eastAsia="Times New Roman" w:hAnsi="Arial" w:cs="Angsana New"/>
      <w:kern w:val="0"/>
      <w:sz w:val="20"/>
      <w:szCs w:val="20"/>
      <w:lang w:val="en-GB" w:eastAsia="ar-SA" w:bidi="th-TH"/>
      <w14:ligatures w14:val="none"/>
    </w:rPr>
  </w:style>
  <w:style w:type="character" w:customStyle="1" w:styleId="BodyTextChar">
    <w:name w:val="Body Text Char"/>
    <w:basedOn w:val="DefaultParagraphFont"/>
    <w:link w:val="BodyText"/>
    <w:uiPriority w:val="99"/>
    <w:rsid w:val="006C35D4"/>
    <w:rPr>
      <w:rFonts w:ascii="Arial" w:eastAsia="Times New Roman" w:hAnsi="Arial" w:cs="Angsana New"/>
      <w:kern w:val="0"/>
      <w:sz w:val="20"/>
      <w:szCs w:val="20"/>
      <w:lang w:val="en-GB" w:eastAsia="ar-SA" w:bidi="th-TH"/>
      <w14:ligatures w14:val="none"/>
    </w:rPr>
  </w:style>
  <w:style w:type="paragraph" w:styleId="BodyTextIndent">
    <w:name w:val="Body Text Indent"/>
    <w:basedOn w:val="Normal"/>
    <w:link w:val="BodyTextIndentChar"/>
    <w:uiPriority w:val="99"/>
    <w:unhideWhenUsed/>
    <w:rsid w:val="006C35D4"/>
    <w:pPr>
      <w:spacing w:after="120" w:line="276" w:lineRule="auto"/>
      <w:ind w:left="283"/>
    </w:pPr>
    <w:rPr>
      <w:rFonts w:ascii="Calibri" w:eastAsia="Calibri" w:hAnsi="Calibri" w:cs="Times New Roman"/>
      <w:kern w:val="0"/>
      <w:lang w:val="en-GB"/>
      <w14:ligatures w14:val="none"/>
    </w:rPr>
  </w:style>
  <w:style w:type="character" w:customStyle="1" w:styleId="BodyTextIndentChar">
    <w:name w:val="Body Text Indent Char"/>
    <w:basedOn w:val="DefaultParagraphFont"/>
    <w:link w:val="BodyTextIndent"/>
    <w:uiPriority w:val="99"/>
    <w:rsid w:val="006C35D4"/>
    <w:rPr>
      <w:rFonts w:ascii="Calibri" w:eastAsia="Calibri" w:hAnsi="Calibri" w:cs="Times New Roman"/>
      <w:kern w:val="0"/>
      <w:lang w:val="en-GB"/>
      <w14:ligatures w14:val="none"/>
    </w:rPr>
  </w:style>
  <w:style w:type="paragraph" w:styleId="BlockText">
    <w:name w:val="Block Text"/>
    <w:basedOn w:val="Normal"/>
    <w:autoRedefine/>
    <w:rsid w:val="006C35D4"/>
    <w:pPr>
      <w:keepNext/>
      <w:keepLines/>
      <w:tabs>
        <w:tab w:val="left" w:pos="630"/>
      </w:tabs>
      <w:spacing w:before="120" w:after="120" w:line="240" w:lineRule="auto"/>
      <w:ind w:left="634" w:right="389"/>
      <w:jc w:val="both"/>
    </w:pPr>
    <w:rPr>
      <w:rFonts w:ascii="Verdana" w:eastAsia="Times New Roman" w:hAnsi="Verdana" w:cs="BrushScript BT"/>
      <w:kern w:val="0"/>
      <w:szCs w:val="24"/>
      <w:lang w:val="en-GB"/>
      <w14:ligatures w14:val="none"/>
    </w:rPr>
  </w:style>
  <w:style w:type="paragraph" w:styleId="NormalWeb">
    <w:name w:val="Normal (Web)"/>
    <w:basedOn w:val="Normal"/>
    <w:uiPriority w:val="99"/>
    <w:semiHidden/>
    <w:unhideWhenUsed/>
    <w:rsid w:val="00877B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4C7EF4"/>
    <w:pPr>
      <w:widowControl w:val="0"/>
      <w:autoSpaceDE w:val="0"/>
      <w:autoSpaceDN w:val="0"/>
      <w:spacing w:after="0" w:line="240" w:lineRule="auto"/>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7703">
      <w:bodyDiv w:val="1"/>
      <w:marLeft w:val="0"/>
      <w:marRight w:val="0"/>
      <w:marTop w:val="0"/>
      <w:marBottom w:val="0"/>
      <w:divBdr>
        <w:top w:val="none" w:sz="0" w:space="0" w:color="auto"/>
        <w:left w:val="none" w:sz="0" w:space="0" w:color="auto"/>
        <w:bottom w:val="none" w:sz="0" w:space="0" w:color="auto"/>
        <w:right w:val="none" w:sz="0" w:space="0" w:color="auto"/>
      </w:divBdr>
    </w:div>
    <w:div w:id="484592901">
      <w:bodyDiv w:val="1"/>
      <w:marLeft w:val="0"/>
      <w:marRight w:val="0"/>
      <w:marTop w:val="0"/>
      <w:marBottom w:val="0"/>
      <w:divBdr>
        <w:top w:val="none" w:sz="0" w:space="0" w:color="auto"/>
        <w:left w:val="none" w:sz="0" w:space="0" w:color="auto"/>
        <w:bottom w:val="none" w:sz="0" w:space="0" w:color="auto"/>
        <w:right w:val="none" w:sz="0" w:space="0" w:color="auto"/>
      </w:divBdr>
    </w:div>
    <w:div w:id="518011560">
      <w:bodyDiv w:val="1"/>
      <w:marLeft w:val="0"/>
      <w:marRight w:val="0"/>
      <w:marTop w:val="0"/>
      <w:marBottom w:val="0"/>
      <w:divBdr>
        <w:top w:val="none" w:sz="0" w:space="0" w:color="auto"/>
        <w:left w:val="none" w:sz="0" w:space="0" w:color="auto"/>
        <w:bottom w:val="none" w:sz="0" w:space="0" w:color="auto"/>
        <w:right w:val="none" w:sz="0" w:space="0" w:color="auto"/>
      </w:divBdr>
    </w:div>
    <w:div w:id="636422936">
      <w:bodyDiv w:val="1"/>
      <w:marLeft w:val="0"/>
      <w:marRight w:val="0"/>
      <w:marTop w:val="0"/>
      <w:marBottom w:val="0"/>
      <w:divBdr>
        <w:top w:val="none" w:sz="0" w:space="0" w:color="auto"/>
        <w:left w:val="none" w:sz="0" w:space="0" w:color="auto"/>
        <w:bottom w:val="none" w:sz="0" w:space="0" w:color="auto"/>
        <w:right w:val="none" w:sz="0" w:space="0" w:color="auto"/>
      </w:divBdr>
    </w:div>
    <w:div w:id="1325357190">
      <w:bodyDiv w:val="1"/>
      <w:marLeft w:val="0"/>
      <w:marRight w:val="0"/>
      <w:marTop w:val="0"/>
      <w:marBottom w:val="0"/>
      <w:divBdr>
        <w:top w:val="none" w:sz="0" w:space="0" w:color="auto"/>
        <w:left w:val="none" w:sz="0" w:space="0" w:color="auto"/>
        <w:bottom w:val="none" w:sz="0" w:space="0" w:color="auto"/>
        <w:right w:val="none" w:sz="0" w:space="0" w:color="auto"/>
      </w:divBdr>
    </w:div>
    <w:div w:id="1626882636">
      <w:bodyDiv w:val="1"/>
      <w:marLeft w:val="0"/>
      <w:marRight w:val="0"/>
      <w:marTop w:val="0"/>
      <w:marBottom w:val="0"/>
      <w:divBdr>
        <w:top w:val="none" w:sz="0" w:space="0" w:color="auto"/>
        <w:left w:val="none" w:sz="0" w:space="0" w:color="auto"/>
        <w:bottom w:val="none" w:sz="0" w:space="0" w:color="auto"/>
        <w:right w:val="none" w:sz="0" w:space="0" w:color="auto"/>
      </w:divBdr>
      <w:divsChild>
        <w:div w:id="414598513">
          <w:marLeft w:val="547"/>
          <w:marRight w:val="0"/>
          <w:marTop w:val="0"/>
          <w:marBottom w:val="0"/>
          <w:divBdr>
            <w:top w:val="none" w:sz="0" w:space="0" w:color="auto"/>
            <w:left w:val="none" w:sz="0" w:space="0" w:color="auto"/>
            <w:bottom w:val="none" w:sz="0" w:space="0" w:color="auto"/>
            <w:right w:val="none" w:sz="0" w:space="0" w:color="auto"/>
          </w:divBdr>
        </w:div>
        <w:div w:id="2110158135">
          <w:marLeft w:val="547"/>
          <w:marRight w:val="0"/>
          <w:marTop w:val="0"/>
          <w:marBottom w:val="0"/>
          <w:divBdr>
            <w:top w:val="none" w:sz="0" w:space="0" w:color="auto"/>
            <w:left w:val="none" w:sz="0" w:space="0" w:color="auto"/>
            <w:bottom w:val="none" w:sz="0" w:space="0" w:color="auto"/>
            <w:right w:val="none" w:sz="0" w:space="0" w:color="auto"/>
          </w:divBdr>
        </w:div>
      </w:divsChild>
    </w:div>
    <w:div w:id="1703822400">
      <w:bodyDiv w:val="1"/>
      <w:marLeft w:val="0"/>
      <w:marRight w:val="0"/>
      <w:marTop w:val="0"/>
      <w:marBottom w:val="0"/>
      <w:divBdr>
        <w:top w:val="none" w:sz="0" w:space="0" w:color="auto"/>
        <w:left w:val="none" w:sz="0" w:space="0" w:color="auto"/>
        <w:bottom w:val="none" w:sz="0" w:space="0" w:color="auto"/>
        <w:right w:val="none" w:sz="0" w:space="0" w:color="auto"/>
      </w:divBdr>
    </w:div>
    <w:div w:id="1806390452">
      <w:bodyDiv w:val="1"/>
      <w:marLeft w:val="0"/>
      <w:marRight w:val="0"/>
      <w:marTop w:val="0"/>
      <w:marBottom w:val="0"/>
      <w:divBdr>
        <w:top w:val="none" w:sz="0" w:space="0" w:color="auto"/>
        <w:left w:val="none" w:sz="0" w:space="0" w:color="auto"/>
        <w:bottom w:val="none" w:sz="0" w:space="0" w:color="auto"/>
        <w:right w:val="none" w:sz="0" w:space="0" w:color="auto"/>
      </w:divBdr>
    </w:div>
    <w:div w:id="1894464131">
      <w:bodyDiv w:val="1"/>
      <w:marLeft w:val="0"/>
      <w:marRight w:val="0"/>
      <w:marTop w:val="0"/>
      <w:marBottom w:val="0"/>
      <w:divBdr>
        <w:top w:val="none" w:sz="0" w:space="0" w:color="auto"/>
        <w:left w:val="none" w:sz="0" w:space="0" w:color="auto"/>
        <w:bottom w:val="none" w:sz="0" w:space="0" w:color="auto"/>
        <w:right w:val="none" w:sz="0" w:space="0" w:color="auto"/>
      </w:divBdr>
    </w:div>
    <w:div w:id="19393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1D89626A00AC41A2957DC9909E6CFB" ma:contentTypeVersion="4" ma:contentTypeDescription="Create a new document." ma:contentTypeScope="" ma:versionID="ed6af0de85d1e48fc741e10bb67e4753">
  <xsd:schema xmlns:xsd="http://www.w3.org/2001/XMLSchema" xmlns:xs="http://www.w3.org/2001/XMLSchema" xmlns:p="http://schemas.microsoft.com/office/2006/metadata/properties" xmlns:ns2="b7856df6-a3dd-48db-8873-b313c7119ada" targetNamespace="http://schemas.microsoft.com/office/2006/metadata/properties" ma:root="true" ma:fieldsID="f78cfef3fd50b96b222d43340174307f" ns2:_="">
    <xsd:import namespace="b7856df6-a3dd-48db-8873-b313c7119a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56df6-a3dd-48db-8873-b313c7119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26F516-AC81-4385-82E8-44AB4657E9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CCCBA2-0277-402E-9AED-AC5CBE395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856df6-a3dd-48db-8873-b313c7119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63E64F-9373-4362-B966-930A26114CD4}">
  <ds:schemaRefs>
    <ds:schemaRef ds:uri="http://schemas.openxmlformats.org/officeDocument/2006/bibliography"/>
  </ds:schemaRefs>
</ds:datastoreItem>
</file>

<file path=customXml/itemProps4.xml><?xml version="1.0" encoding="utf-8"?>
<ds:datastoreItem xmlns:ds="http://schemas.openxmlformats.org/officeDocument/2006/customXml" ds:itemID="{BC3898ED-85B7-46F9-B04E-335D95A132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8</Pages>
  <Words>1498</Words>
  <Characters>9431</Characters>
  <Application>Microsoft Office Word</Application>
  <DocSecurity>0</DocSecurity>
  <Lines>283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 Wilson</dc:creator>
  <cp:keywords/>
  <dc:description/>
  <cp:lastModifiedBy>Lawrence Agbadu</cp:lastModifiedBy>
  <cp:revision>264</cp:revision>
  <cp:lastPrinted>2025-04-28T10:45:00Z</cp:lastPrinted>
  <dcterms:created xsi:type="dcterms:W3CDTF">2025-01-15T18:23:00Z</dcterms:created>
  <dcterms:modified xsi:type="dcterms:W3CDTF">2025-04-28T10:46:00Z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0x010100C71D89626A00AC41A2957DC9909E6CFB</vt:lpwstr>
  </property>
  <property fmtid="{D5CDD505-2E9C-101B-9397-08002B2CF9AE}" pid="3" name="GrammarlyDocumentId">
    <vt:lpwstr>459672b19f1e3c3bca15a4865fa787d20dd7143e58711c4a8b448bbf7bcb9b5a</vt:lpwstr>
  </property>
</Properties>
</file>