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C19C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C19C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C19C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C19C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C19C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C19C6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C19C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C19C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C19C6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C19C6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C19C6" w:rsidRDefault="006B73BA" w:rsidP="003C19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C19C6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1F0902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杭州湾上虞经济技术开发区</w:t>
            </w:r>
            <w:proofErr w:type="gramStart"/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纬</w:t>
            </w:r>
            <w:proofErr w:type="gramEnd"/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九路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1B7A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H20133010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C19C6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3C19C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□无工</w:t>
            </w:r>
            <w:bookmarkStart w:id="0" w:name="_GoBack"/>
            <w:bookmarkEnd w:id="0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艺变更</w:t>
            </w:r>
          </w:p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C19C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210901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3C19C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3C19C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3C19C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B201800015-03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C19C6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3C19C6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C19C6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C19C6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A5C89"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3C19C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3C19C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C19C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3C19C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C19C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3C19C6" w:rsidRDefault="003C19C6" w:rsidP="003C19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A5C89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="001A5C89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="001A5C89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="001A5C89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="001A5C89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1A5C89"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Pr="003C19C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3C19C6">
        <w:rPr>
          <w:rFonts w:ascii="宋体" w:eastAsia="宋体" w:hAnsi="宋体" w:cs="Times New Roman" w:hint="eastAsia"/>
          <w:sz w:val="24"/>
          <w:szCs w:val="24"/>
        </w:rPr>
        <w:t>（</w:t>
      </w:r>
      <w:r w:rsidR="001A5C89" w:rsidRPr="003C19C6">
        <w:rPr>
          <w:rFonts w:ascii="Times New Roman" w:eastAsia="宋体" w:hAnsi="Times New Roman" w:cs="Times New Roman"/>
          <w:sz w:val="24"/>
          <w:szCs w:val="24"/>
        </w:rPr>
        <w:t>80m</w:t>
      </w:r>
      <w:r w:rsidRPr="003C19C6">
        <w:rPr>
          <w:rFonts w:ascii="Times New Roman" w:eastAsia="宋体" w:hAnsi="Times New Roman" w:cs="Times New Roman"/>
          <w:sz w:val="24"/>
          <w:szCs w:val="24"/>
        </w:rPr>
        <w:t>g</w:t>
      </w:r>
      <w:r w:rsidRPr="003C19C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A5C89" w:rsidRPr="003C19C6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3C19C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58"/>
        <w:gridCol w:w="1002"/>
        <w:gridCol w:w="1076"/>
        <w:gridCol w:w="952"/>
        <w:gridCol w:w="1555"/>
        <w:gridCol w:w="813"/>
        <w:gridCol w:w="862"/>
        <w:gridCol w:w="878"/>
      </w:tblGrid>
      <w:tr w:rsidR="003C19C6" w:rsidRPr="003C19C6" w:rsidTr="007322CD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A5C89" w:rsidRPr="003C19C6" w:rsidRDefault="001A5C89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322CD" w:rsidRPr="003C19C6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1" w:type="pct"/>
            <w:vMerge w:val="restart"/>
            <w:vAlign w:val="center"/>
          </w:tcPr>
          <w:p w:rsidR="001A5C89" w:rsidRPr="003C19C6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5" w:type="pct"/>
            <w:vMerge w:val="restart"/>
            <w:vAlign w:val="center"/>
          </w:tcPr>
          <w:p w:rsidR="001A5C89" w:rsidRPr="003C19C6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="001A5C89" w:rsidRPr="003C19C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3C19C6" w:rsidRPr="003C19C6" w:rsidTr="007322C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1" w:type="pct"/>
            <w:vMerge/>
            <w:vAlign w:val="center"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5" w:type="pct"/>
            <w:vMerge/>
            <w:vAlign w:val="center"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19C6" w:rsidRPr="003C19C6" w:rsidTr="007322CD">
        <w:trPr>
          <w:cantSplit/>
          <w:trHeight w:val="10"/>
          <w:jc w:val="center"/>
        </w:trPr>
        <w:tc>
          <w:tcPr>
            <w:tcW w:w="526" w:type="pct"/>
            <w:vMerge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498.11</w:t>
            </w:r>
          </w:p>
        </w:tc>
        <w:tc>
          <w:tcPr>
            <w:tcW w:w="529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564.93</w:t>
            </w:r>
          </w:p>
        </w:tc>
        <w:tc>
          <w:tcPr>
            <w:tcW w:w="468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88.17</w:t>
            </w:r>
          </w:p>
        </w:tc>
        <w:tc>
          <w:tcPr>
            <w:tcW w:w="765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77.86~99.85%</w:t>
            </w:r>
          </w:p>
        </w:tc>
        <w:tc>
          <w:tcPr>
            <w:tcW w:w="400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0.3564</w:t>
            </w:r>
          </w:p>
        </w:tc>
        <w:tc>
          <w:tcPr>
            <w:tcW w:w="421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pacing w:val="-10"/>
                <w:szCs w:val="21"/>
              </w:rPr>
              <w:t>-0.0290</w:t>
            </w:r>
          </w:p>
        </w:tc>
        <w:tc>
          <w:tcPr>
            <w:tcW w:w="435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pacing w:val="-10"/>
                <w:szCs w:val="21"/>
              </w:rPr>
              <w:t>87.61%</w:t>
            </w:r>
          </w:p>
        </w:tc>
      </w:tr>
      <w:tr w:rsidR="003C19C6" w:rsidRPr="003C19C6" w:rsidTr="007322C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2857.22</w:t>
            </w:r>
          </w:p>
        </w:tc>
        <w:tc>
          <w:tcPr>
            <w:tcW w:w="529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3106.10</w:t>
            </w:r>
          </w:p>
        </w:tc>
        <w:tc>
          <w:tcPr>
            <w:tcW w:w="468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91.99</w:t>
            </w:r>
          </w:p>
        </w:tc>
        <w:tc>
          <w:tcPr>
            <w:tcW w:w="765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82.11~103.06%</w:t>
            </w:r>
          </w:p>
        </w:tc>
        <w:tc>
          <w:tcPr>
            <w:tcW w:w="400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5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3C19C6" w:rsidRPr="003C19C6" w:rsidTr="007322CD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3201.51</w:t>
            </w:r>
          </w:p>
        </w:tc>
        <w:tc>
          <w:tcPr>
            <w:tcW w:w="529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3305.56</w:t>
            </w:r>
          </w:p>
        </w:tc>
        <w:tc>
          <w:tcPr>
            <w:tcW w:w="468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96.85</w:t>
            </w:r>
          </w:p>
        </w:tc>
        <w:tc>
          <w:tcPr>
            <w:tcW w:w="765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91.82~102.16%</w:t>
            </w:r>
          </w:p>
        </w:tc>
        <w:tc>
          <w:tcPr>
            <w:tcW w:w="400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5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3C19C6" w:rsidRPr="003C19C6" w:rsidTr="007322CD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322CD" w:rsidRPr="003C19C6" w:rsidRDefault="007322CD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3C19C6" w:rsidRPr="003C19C6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4" w:type="pct"/>
            <w:vMerge w:val="restart"/>
            <w:vAlign w:val="center"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2" w:type="pct"/>
            <w:vMerge w:val="restart"/>
            <w:vAlign w:val="center"/>
          </w:tcPr>
          <w:p w:rsidR="007322CD" w:rsidRPr="003C19C6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3C19C6" w:rsidRPr="003C19C6" w:rsidTr="007322CD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5C89" w:rsidRPr="003C19C6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:rsidR="001A5C89" w:rsidRPr="003C19C6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19C6" w:rsidRPr="003C19C6" w:rsidTr="007322CD">
        <w:trPr>
          <w:cantSplit/>
          <w:trHeight w:val="6"/>
          <w:jc w:val="center"/>
        </w:trPr>
        <w:tc>
          <w:tcPr>
            <w:tcW w:w="526" w:type="pct"/>
            <w:vMerge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198.67</w:t>
            </w:r>
          </w:p>
        </w:tc>
        <w:tc>
          <w:tcPr>
            <w:tcW w:w="529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203.68</w:t>
            </w:r>
          </w:p>
        </w:tc>
        <w:tc>
          <w:tcPr>
            <w:tcW w:w="468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97.54</w:t>
            </w:r>
          </w:p>
        </w:tc>
        <w:tc>
          <w:tcPr>
            <w:tcW w:w="765" w:type="pct"/>
            <w:vAlign w:val="center"/>
            <w:hideMark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91.06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104.47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3C19C6" w:rsidRPr="003C19C6" w:rsidTr="007322CD">
        <w:trPr>
          <w:cantSplit/>
          <w:trHeight w:val="6"/>
          <w:jc w:val="center"/>
        </w:trPr>
        <w:tc>
          <w:tcPr>
            <w:tcW w:w="526" w:type="pct"/>
            <w:vMerge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2488.14</w:t>
            </w:r>
          </w:p>
        </w:tc>
        <w:tc>
          <w:tcPr>
            <w:tcW w:w="529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2574.96</w:t>
            </w:r>
          </w:p>
        </w:tc>
        <w:tc>
          <w:tcPr>
            <w:tcW w:w="468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96.63</w:t>
            </w:r>
          </w:p>
        </w:tc>
        <w:tc>
          <w:tcPr>
            <w:tcW w:w="765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91.74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101.78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3C19C6" w:rsidRPr="003C19C6" w:rsidRDefault="003C19C6" w:rsidP="003C19C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3C19C6" w:rsidRPr="003C19C6" w:rsidTr="00A73791">
        <w:trPr>
          <w:cantSplit/>
          <w:trHeight w:val="6"/>
          <w:jc w:val="center"/>
        </w:trPr>
        <w:tc>
          <w:tcPr>
            <w:tcW w:w="526" w:type="pct"/>
            <w:vMerge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3C19C6" w:rsidRPr="003C19C6" w:rsidRDefault="003C19C6" w:rsidP="003C19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2474.30</w:t>
            </w:r>
          </w:p>
        </w:tc>
        <w:tc>
          <w:tcPr>
            <w:tcW w:w="529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2631.01</w:t>
            </w:r>
          </w:p>
        </w:tc>
        <w:tc>
          <w:tcPr>
            <w:tcW w:w="468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94.04</w:t>
            </w:r>
          </w:p>
        </w:tc>
        <w:tc>
          <w:tcPr>
            <w:tcW w:w="765" w:type="pct"/>
            <w:vAlign w:val="center"/>
          </w:tcPr>
          <w:p w:rsidR="003C19C6" w:rsidRPr="003C19C6" w:rsidRDefault="003C19C6" w:rsidP="003C19C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88.96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99.42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3C19C6" w:rsidRPr="003C19C6" w:rsidRDefault="003C19C6" w:rsidP="003C19C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</w:tbl>
    <w:p w:rsidR="00AE0A9F" w:rsidRPr="003C19C6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3C19C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C19C6" w:rsidRPr="003C19C6">
        <w:rPr>
          <w:rFonts w:ascii="Times New Roman" w:eastAsia="宋体" w:hAnsi="Times New Roman" w:cs="Times New Roman" w:hint="eastAsia"/>
          <w:sz w:val="24"/>
          <w:szCs w:val="24"/>
        </w:rPr>
        <w:t>浙江金立源药业有限公司</w:t>
      </w:r>
      <w:r w:rsidRPr="003C19C6">
        <w:rPr>
          <w:rFonts w:ascii="宋体" w:eastAsia="宋体" w:hAnsi="宋体" w:cs="Times New Roman" w:hint="eastAsia"/>
          <w:sz w:val="24"/>
          <w:szCs w:val="24"/>
        </w:rPr>
        <w:t>生产的</w:t>
      </w:r>
      <w:r w:rsidR="00393880" w:rsidRPr="003C19C6">
        <w:rPr>
          <w:rFonts w:ascii="宋体" w:eastAsia="宋体" w:hAnsi="宋体" w:cs="Times New Roman" w:hint="eastAsia"/>
          <w:sz w:val="24"/>
          <w:szCs w:val="24"/>
        </w:rPr>
        <w:t>替米</w:t>
      </w:r>
      <w:proofErr w:type="gramStart"/>
      <w:r w:rsidR="00393880" w:rsidRPr="003C19C6">
        <w:rPr>
          <w:rFonts w:ascii="宋体" w:eastAsia="宋体" w:hAnsi="宋体" w:cs="Times New Roman" w:hint="eastAsia"/>
          <w:sz w:val="24"/>
          <w:szCs w:val="24"/>
        </w:rPr>
        <w:t>沙坦片</w:t>
      </w:r>
      <w:proofErr w:type="gramEnd"/>
      <w:r w:rsidRPr="003C19C6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C19C6" w:rsidRPr="003C19C6">
        <w:rPr>
          <w:rFonts w:ascii="Times New Roman" w:eastAsia="宋体" w:hAnsi="Times New Roman" w:cs="Times New Roman"/>
          <w:sz w:val="24"/>
          <w:szCs w:val="24"/>
        </w:rPr>
        <w:t>4</w:t>
      </w:r>
      <w:r w:rsidR="001A5C89" w:rsidRPr="003C19C6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3C19C6">
        <w:rPr>
          <w:rFonts w:ascii="Times New Roman" w:eastAsia="宋体" w:hAnsi="Times New Roman" w:cs="Times New Roman"/>
          <w:sz w:val="24"/>
          <w:szCs w:val="24"/>
        </w:rPr>
        <w:t>g</w:t>
      </w:r>
      <w:r w:rsidRPr="003C19C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3C19C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C19C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14F" w:rsidRDefault="00F9714F" w:rsidP="00AE0A9F">
      <w:r>
        <w:separator/>
      </w:r>
    </w:p>
  </w:endnote>
  <w:endnote w:type="continuationSeparator" w:id="0">
    <w:p w:rsidR="00F9714F" w:rsidRDefault="00F9714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C19C6" w:rsidRPr="003C19C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14F" w:rsidRDefault="00F9714F" w:rsidP="00AE0A9F">
      <w:r>
        <w:separator/>
      </w:r>
    </w:p>
  </w:footnote>
  <w:footnote w:type="continuationSeparator" w:id="0">
    <w:p w:rsidR="00F9714F" w:rsidRDefault="00F9714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0946"/>
    <w:rsid w:val="001A5C89"/>
    <w:rsid w:val="001B7A3B"/>
    <w:rsid w:val="001E5C0D"/>
    <w:rsid w:val="001F0902"/>
    <w:rsid w:val="002605CE"/>
    <w:rsid w:val="00393880"/>
    <w:rsid w:val="003C19C6"/>
    <w:rsid w:val="003D73D2"/>
    <w:rsid w:val="005939A2"/>
    <w:rsid w:val="005B5EB6"/>
    <w:rsid w:val="006111C0"/>
    <w:rsid w:val="006B73BA"/>
    <w:rsid w:val="00726918"/>
    <w:rsid w:val="007322CD"/>
    <w:rsid w:val="00742846"/>
    <w:rsid w:val="00770545"/>
    <w:rsid w:val="0081778F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C320C"/>
    <w:rsid w:val="00CE4BB2"/>
    <w:rsid w:val="00E73FD3"/>
    <w:rsid w:val="00EC12E8"/>
    <w:rsid w:val="00F91F52"/>
    <w:rsid w:val="00F93202"/>
    <w:rsid w:val="00F9714F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6836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29</cp:revision>
  <dcterms:created xsi:type="dcterms:W3CDTF">2022-10-30T10:21:00Z</dcterms:created>
  <dcterms:modified xsi:type="dcterms:W3CDTF">2024-04-12T06:52:00Z</dcterms:modified>
</cp:coreProperties>
</file>