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7293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72938">
              <w:rPr>
                <w:rFonts w:ascii="宋体" w:eastAsia="宋体" w:hAnsi="宋体" w:cs="Times New Roman" w:hint="eastAsia"/>
                <w:sz w:val="24"/>
                <w:szCs w:val="24"/>
              </w:rPr>
              <w:t>格列齐特片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7293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72938">
              <w:rPr>
                <w:rFonts w:ascii="Times New Roman" w:eastAsia="宋体" w:hAnsi="Times New Roman" w:cs="Times New Roman"/>
                <w:sz w:val="24"/>
                <w:szCs w:val="24"/>
              </w:rPr>
              <w:t>Gliclazide</w:t>
            </w:r>
            <w:proofErr w:type="spellEnd"/>
            <w:r w:rsidRPr="0057293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72938" w:rsidP="0057293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57293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72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广州白云山光华制药股份有限公司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67E3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907D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广州市海珠区南石路</w:t>
            </w:r>
            <w:r w:rsidRPr="00E907D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  <w:r w:rsidRPr="00E907D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67E3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907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广州白云山光华制药股份有限公司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A45A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45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A67E35" w:rsidRPr="00E907D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H44020011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A67E3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7E35">
              <w:rPr>
                <w:rFonts w:ascii="Times New Roman" w:eastAsia="宋体" w:hAnsi="Times New Roman" w:cs="Times New Roman"/>
                <w:sz w:val="24"/>
                <w:szCs w:val="24"/>
              </w:rPr>
              <w:t>T10004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A67E3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7E35">
              <w:rPr>
                <w:rFonts w:ascii="宋体" w:eastAsia="宋体" w:hAnsi="宋体" w:cs="Times New Roman" w:hint="eastAsia"/>
                <w:sz w:val="24"/>
                <w:szCs w:val="24"/>
              </w:rPr>
              <w:t>广州白云山光华制药股份有限公司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BC1A8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A82">
              <w:rPr>
                <w:rFonts w:ascii="Times New Roman" w:eastAsia="宋体" w:hAnsi="Times New Roman" w:cs="Times New Roman"/>
                <w:sz w:val="24"/>
                <w:szCs w:val="24"/>
              </w:rPr>
              <w:t>B202200031-01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BC1A8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A82">
              <w:rPr>
                <w:rFonts w:ascii="宋体" w:eastAsia="宋体" w:hAnsi="宋体" w:cs="Times New Roman" w:hint="eastAsia"/>
                <w:sz w:val="24"/>
                <w:szCs w:val="24"/>
              </w:rPr>
              <w:t>天津市人民医院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BC1A8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A82">
              <w:rPr>
                <w:rFonts w:ascii="宋体" w:eastAsia="宋体" w:hAnsi="宋体" w:cs="Times New Roman" w:hint="eastAsia"/>
                <w:sz w:val="24"/>
                <w:szCs w:val="24"/>
              </w:rPr>
              <w:t>南京美塔医药科技有限公司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BC1A8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A82">
              <w:rPr>
                <w:rFonts w:ascii="宋体" w:eastAsia="宋体" w:hAnsi="宋体" w:cs="Times New Roman" w:hint="eastAsia"/>
                <w:sz w:val="24"/>
                <w:szCs w:val="24"/>
              </w:rPr>
              <w:t>广州医药研究总院有限公司生物样本检测中心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BC1A8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A8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随机、开放、单剂量、双周期、两序列、双交叉设计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C1A82" w:rsidRPr="00BC1A82">
              <w:rPr>
                <w:rFonts w:ascii="宋体" w:eastAsia="宋体" w:hAnsi="宋体" w:cs="Times New Roman" w:hint="eastAsia"/>
                <w:sz w:val="24"/>
                <w:szCs w:val="24"/>
              </w:rPr>
              <w:t>格列齐特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D126C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BC1A82" w:rsidRPr="00BC1A82">
        <w:rPr>
          <w:rFonts w:ascii="Times New Roman" w:eastAsia="宋体" w:hAnsi="Times New Roman" w:cs="Times New Roman"/>
          <w:sz w:val="24"/>
          <w:szCs w:val="24"/>
        </w:rPr>
        <w:t>80mg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C1A82" w:rsidRPr="00BC1A82">
        <w:rPr>
          <w:rFonts w:ascii="宋体" w:eastAsia="宋体" w:hAnsi="宋体" w:cs="Times New Roman" w:hint="eastAsia"/>
          <w:sz w:val="24"/>
          <w:szCs w:val="24"/>
        </w:rPr>
        <w:t>格列齐特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D35610" w:rsidRPr="00D35610" w:rsidTr="00202B57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空腹</w:t>
            </w:r>
          </w:p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BE</w:t>
            </w:r>
          </w:p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n=2</w:t>
            </w:r>
            <w:r>
              <w:rPr>
                <w:sz w:val="21"/>
                <w:szCs w:val="21"/>
              </w:rPr>
              <w:t>3</w:t>
            </w:r>
            <w:r w:rsidRPr="00D35610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90%CI</w:t>
            </w:r>
          </w:p>
        </w:tc>
      </w:tr>
      <w:tr w:rsidR="00D35610" w:rsidRPr="00D35610" w:rsidTr="00202B57">
        <w:trPr>
          <w:trHeight w:val="20"/>
          <w:jc w:val="center"/>
        </w:trPr>
        <w:tc>
          <w:tcPr>
            <w:tcW w:w="670" w:type="pct"/>
            <w:vMerge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T/R</w:t>
            </w:r>
            <w:r w:rsidRPr="00D35610">
              <w:rPr>
                <w:sz w:val="21"/>
                <w:szCs w:val="21"/>
              </w:rPr>
              <w:t>）</w:t>
            </w:r>
            <w:r w:rsidRPr="00D35610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</w:tr>
      <w:tr w:rsidR="00D35610" w:rsidRPr="00D35610" w:rsidTr="007B2193">
        <w:trPr>
          <w:trHeight w:val="20"/>
          <w:jc w:val="center"/>
        </w:trPr>
        <w:tc>
          <w:tcPr>
            <w:tcW w:w="670" w:type="pct"/>
            <w:vMerge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proofErr w:type="spellStart"/>
            <w:r w:rsidRPr="00D35610">
              <w:rPr>
                <w:sz w:val="21"/>
                <w:szCs w:val="21"/>
              </w:rPr>
              <w:t>C</w:t>
            </w:r>
            <w:r w:rsidRPr="00D35610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ng/mL</w:t>
            </w:r>
            <w:r w:rsidRPr="00D35610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4073.702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3922.143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103.9%</w:t>
            </w:r>
          </w:p>
        </w:tc>
        <w:tc>
          <w:tcPr>
            <w:tcW w:w="1139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96.31%-112.01%</w:t>
            </w:r>
          </w:p>
        </w:tc>
      </w:tr>
      <w:tr w:rsidR="00D35610" w:rsidRPr="00D35610" w:rsidTr="007B2193">
        <w:trPr>
          <w:trHeight w:val="20"/>
          <w:jc w:val="center"/>
        </w:trPr>
        <w:tc>
          <w:tcPr>
            <w:tcW w:w="670" w:type="pct"/>
            <w:vMerge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AUC</w:t>
            </w:r>
            <w:r w:rsidRPr="00D35610">
              <w:rPr>
                <w:sz w:val="21"/>
                <w:szCs w:val="21"/>
                <w:vertAlign w:val="subscript"/>
              </w:rPr>
              <w:t>0-t</w:t>
            </w:r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h*ng/mL</w:t>
            </w:r>
            <w:r w:rsidRPr="00D35610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58976.275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58081.091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101.5%</w:t>
            </w:r>
          </w:p>
        </w:tc>
        <w:tc>
          <w:tcPr>
            <w:tcW w:w="1139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98.07%-105.14%</w:t>
            </w:r>
          </w:p>
        </w:tc>
      </w:tr>
      <w:tr w:rsidR="00D35610" w:rsidRPr="00D35610" w:rsidTr="007B2193">
        <w:trPr>
          <w:trHeight w:val="20"/>
          <w:jc w:val="center"/>
        </w:trPr>
        <w:tc>
          <w:tcPr>
            <w:tcW w:w="670" w:type="pct"/>
            <w:vMerge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AUC</w:t>
            </w:r>
            <w:r w:rsidRPr="00D35610">
              <w:rPr>
                <w:sz w:val="21"/>
                <w:szCs w:val="21"/>
                <w:vertAlign w:val="subscript"/>
              </w:rPr>
              <w:t>0-∞</w:t>
            </w:r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h*ng/mL</w:t>
            </w:r>
            <w:r w:rsidRPr="00D35610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63579.577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63104.963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100.8%</w:t>
            </w:r>
          </w:p>
        </w:tc>
        <w:tc>
          <w:tcPr>
            <w:tcW w:w="1139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97.03%-104.61%</w:t>
            </w:r>
          </w:p>
        </w:tc>
      </w:tr>
      <w:tr w:rsidR="00D35610" w:rsidRPr="00D35610" w:rsidTr="00202B57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rFonts w:hint="eastAsia"/>
                <w:sz w:val="21"/>
                <w:szCs w:val="21"/>
              </w:rPr>
              <w:t>餐后</w:t>
            </w:r>
          </w:p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BE</w:t>
            </w:r>
          </w:p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n=2</w:t>
            </w:r>
            <w:r>
              <w:rPr>
                <w:sz w:val="21"/>
                <w:szCs w:val="21"/>
              </w:rPr>
              <w:t>4</w:t>
            </w:r>
            <w:r w:rsidRPr="00D35610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90%CI</w:t>
            </w:r>
          </w:p>
        </w:tc>
      </w:tr>
      <w:tr w:rsidR="00D35610" w:rsidRPr="00D35610" w:rsidTr="00202B57">
        <w:trPr>
          <w:trHeight w:val="20"/>
          <w:jc w:val="center"/>
        </w:trPr>
        <w:tc>
          <w:tcPr>
            <w:tcW w:w="670" w:type="pct"/>
            <w:vMerge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T/R</w:t>
            </w:r>
            <w:r w:rsidRPr="00D35610">
              <w:rPr>
                <w:sz w:val="21"/>
                <w:szCs w:val="21"/>
              </w:rPr>
              <w:t>）</w:t>
            </w:r>
            <w:r w:rsidRPr="00D35610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</w:tr>
      <w:tr w:rsidR="00D35610" w:rsidRPr="00D35610" w:rsidTr="00202B57">
        <w:trPr>
          <w:trHeight w:val="20"/>
          <w:jc w:val="center"/>
        </w:trPr>
        <w:tc>
          <w:tcPr>
            <w:tcW w:w="670" w:type="pct"/>
            <w:vMerge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proofErr w:type="spellStart"/>
            <w:r w:rsidRPr="00D35610">
              <w:rPr>
                <w:sz w:val="21"/>
                <w:szCs w:val="21"/>
              </w:rPr>
              <w:t>C</w:t>
            </w:r>
            <w:r w:rsidRPr="00D35610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ng/mL</w:t>
            </w:r>
            <w:r w:rsidRPr="00D35610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4647.464</w:t>
            </w:r>
          </w:p>
        </w:tc>
        <w:tc>
          <w:tcPr>
            <w:tcW w:w="621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4469.832</w:t>
            </w:r>
          </w:p>
        </w:tc>
        <w:tc>
          <w:tcPr>
            <w:tcW w:w="712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104.0%</w:t>
            </w:r>
          </w:p>
        </w:tc>
        <w:tc>
          <w:tcPr>
            <w:tcW w:w="1139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99.18%-109.00%</w:t>
            </w:r>
          </w:p>
        </w:tc>
      </w:tr>
      <w:tr w:rsidR="00D35610" w:rsidRPr="00D35610" w:rsidTr="00202B57">
        <w:trPr>
          <w:trHeight w:val="20"/>
          <w:jc w:val="center"/>
        </w:trPr>
        <w:tc>
          <w:tcPr>
            <w:tcW w:w="670" w:type="pct"/>
            <w:vMerge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AUC</w:t>
            </w:r>
            <w:r w:rsidRPr="00D35610">
              <w:rPr>
                <w:sz w:val="21"/>
                <w:szCs w:val="21"/>
                <w:vertAlign w:val="subscript"/>
              </w:rPr>
              <w:t>0-t</w:t>
            </w:r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h*ng/mL</w:t>
            </w:r>
            <w:r w:rsidRPr="00D35610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72100.300</w:t>
            </w:r>
          </w:p>
        </w:tc>
        <w:tc>
          <w:tcPr>
            <w:tcW w:w="621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71974.944</w:t>
            </w:r>
          </w:p>
        </w:tc>
        <w:tc>
          <w:tcPr>
            <w:tcW w:w="712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100.2%</w:t>
            </w:r>
          </w:p>
        </w:tc>
        <w:tc>
          <w:tcPr>
            <w:tcW w:w="1139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98.09%-102.30%</w:t>
            </w:r>
          </w:p>
        </w:tc>
      </w:tr>
      <w:tr w:rsidR="00D35610" w:rsidRPr="00D35610" w:rsidTr="00202B57">
        <w:trPr>
          <w:trHeight w:val="20"/>
          <w:jc w:val="center"/>
        </w:trPr>
        <w:tc>
          <w:tcPr>
            <w:tcW w:w="670" w:type="pct"/>
            <w:vMerge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35610" w:rsidRPr="00D35610" w:rsidRDefault="00D35610" w:rsidP="00D35610">
            <w:pPr>
              <w:jc w:val="center"/>
              <w:rPr>
                <w:sz w:val="21"/>
                <w:szCs w:val="21"/>
              </w:rPr>
            </w:pPr>
            <w:r w:rsidRPr="00D35610">
              <w:rPr>
                <w:sz w:val="21"/>
                <w:szCs w:val="21"/>
              </w:rPr>
              <w:t>AUC</w:t>
            </w:r>
            <w:r w:rsidRPr="00D35610">
              <w:rPr>
                <w:sz w:val="21"/>
                <w:szCs w:val="21"/>
                <w:vertAlign w:val="subscript"/>
              </w:rPr>
              <w:t>0-∞</w:t>
            </w:r>
            <w:r w:rsidRPr="00D35610">
              <w:rPr>
                <w:sz w:val="21"/>
                <w:szCs w:val="21"/>
              </w:rPr>
              <w:t>（</w:t>
            </w:r>
            <w:r w:rsidRPr="00D35610">
              <w:rPr>
                <w:sz w:val="21"/>
                <w:szCs w:val="21"/>
              </w:rPr>
              <w:t>h*ng/mL</w:t>
            </w:r>
            <w:r w:rsidRPr="00D35610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80785.655</w:t>
            </w:r>
          </w:p>
        </w:tc>
        <w:tc>
          <w:tcPr>
            <w:tcW w:w="621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80511.124</w:t>
            </w:r>
          </w:p>
        </w:tc>
        <w:tc>
          <w:tcPr>
            <w:tcW w:w="712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100.3%</w:t>
            </w:r>
          </w:p>
        </w:tc>
        <w:tc>
          <w:tcPr>
            <w:tcW w:w="1139" w:type="pct"/>
            <w:vAlign w:val="center"/>
          </w:tcPr>
          <w:p w:rsidR="00D35610" w:rsidRPr="00D35610" w:rsidRDefault="00D35610" w:rsidP="00D35610">
            <w:pPr>
              <w:widowControl/>
              <w:spacing w:line="276" w:lineRule="auto"/>
              <w:jc w:val="center"/>
              <w:rPr>
                <w:rFonts w:eastAsia="CSongGB18030C-Light"/>
                <w:color w:val="000000"/>
                <w:sz w:val="21"/>
                <w:szCs w:val="21"/>
              </w:rPr>
            </w:pPr>
            <w:r w:rsidRPr="00D35610">
              <w:rPr>
                <w:rFonts w:eastAsia="CSongGB18030C-Light"/>
                <w:color w:val="000000"/>
                <w:sz w:val="21"/>
                <w:szCs w:val="21"/>
              </w:rPr>
              <w:t>98.08%-102.65%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5D76C7" w:rsidRDefault="00AE0A9F" w:rsidP="005939A2">
      <w:pPr>
        <w:spacing w:line="360" w:lineRule="auto"/>
        <w:ind w:firstLineChars="196" w:firstLine="470"/>
      </w:pPr>
      <w:r w:rsidRPr="005D76C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35610" w:rsidRPr="00D35610">
        <w:rPr>
          <w:rFonts w:ascii="Times New Roman" w:eastAsia="宋体" w:hAnsi="Times New Roman" w:cs="Times New Roman" w:hint="eastAsia"/>
          <w:sz w:val="24"/>
          <w:szCs w:val="24"/>
        </w:rPr>
        <w:t>广州白云山光华制药股份有限公司</w:t>
      </w:r>
      <w:r w:rsidRPr="005D76C7">
        <w:rPr>
          <w:rFonts w:ascii="宋体" w:eastAsia="宋体" w:hAnsi="宋体" w:cs="Times New Roman" w:hint="eastAsia"/>
          <w:sz w:val="24"/>
          <w:szCs w:val="24"/>
        </w:rPr>
        <w:t>生产的</w:t>
      </w:r>
      <w:r w:rsidR="00D35610" w:rsidRPr="00D35610">
        <w:rPr>
          <w:rFonts w:ascii="宋体" w:eastAsia="宋体" w:hAnsi="宋体" w:cs="Times New Roman" w:hint="eastAsia"/>
          <w:sz w:val="24"/>
          <w:szCs w:val="24"/>
        </w:rPr>
        <w:t>格列齐特片</w:t>
      </w:r>
      <w:r w:rsidRPr="005D76C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D76C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35610" w:rsidRPr="00D35610">
        <w:rPr>
          <w:rFonts w:ascii="Times New Roman" w:eastAsia="宋体" w:hAnsi="Times New Roman" w:cs="Times New Roman"/>
          <w:sz w:val="24"/>
          <w:szCs w:val="24"/>
        </w:rPr>
        <w:t>80mg</w:t>
      </w:r>
      <w:r w:rsidRPr="005D76C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bookmarkStart w:id="0" w:name="_GoBack"/>
      <w:bookmarkEnd w:id="0"/>
      <w:r w:rsidR="00F91F52" w:rsidRPr="005D76C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D76C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D76C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C75" w:rsidRDefault="008E2C75" w:rsidP="00AE0A9F">
      <w:r>
        <w:separator/>
      </w:r>
    </w:p>
  </w:endnote>
  <w:endnote w:type="continuationSeparator" w:id="0">
    <w:p w:rsidR="008E2C75" w:rsidRDefault="008E2C7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SongGB18030C-Light">
    <w:altName w:val="微软雅黑"/>
    <w:charset w:val="86"/>
    <w:family w:val="roman"/>
    <w:pitch w:val="variable"/>
    <w:sig w:usb0="00000000" w:usb1="28CF4000" w:usb2="00000012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35610" w:rsidRPr="00D3561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C75" w:rsidRDefault="008E2C75" w:rsidP="00AE0A9F">
      <w:r>
        <w:separator/>
      </w:r>
    </w:p>
  </w:footnote>
  <w:footnote w:type="continuationSeparator" w:id="0">
    <w:p w:rsidR="008E2C75" w:rsidRDefault="008E2C7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5330D"/>
    <w:rsid w:val="00093BA2"/>
    <w:rsid w:val="001B5CC4"/>
    <w:rsid w:val="001E5C0D"/>
    <w:rsid w:val="001F0902"/>
    <w:rsid w:val="002605CE"/>
    <w:rsid w:val="003D73D2"/>
    <w:rsid w:val="004D532E"/>
    <w:rsid w:val="00572938"/>
    <w:rsid w:val="005939A2"/>
    <w:rsid w:val="005B5EB6"/>
    <w:rsid w:val="005D76C7"/>
    <w:rsid w:val="006111C0"/>
    <w:rsid w:val="00651107"/>
    <w:rsid w:val="006E01CA"/>
    <w:rsid w:val="00716F6C"/>
    <w:rsid w:val="00726918"/>
    <w:rsid w:val="00742846"/>
    <w:rsid w:val="00770545"/>
    <w:rsid w:val="00850921"/>
    <w:rsid w:val="008E2C75"/>
    <w:rsid w:val="008F5C16"/>
    <w:rsid w:val="009433C2"/>
    <w:rsid w:val="009F5577"/>
    <w:rsid w:val="00A64BA0"/>
    <w:rsid w:val="00A67E35"/>
    <w:rsid w:val="00A754D1"/>
    <w:rsid w:val="00AD126C"/>
    <w:rsid w:val="00AD728E"/>
    <w:rsid w:val="00AE0A9F"/>
    <w:rsid w:val="00BA45AF"/>
    <w:rsid w:val="00BC1A82"/>
    <w:rsid w:val="00BD3892"/>
    <w:rsid w:val="00C05E54"/>
    <w:rsid w:val="00C5616B"/>
    <w:rsid w:val="00CC320C"/>
    <w:rsid w:val="00D35610"/>
    <w:rsid w:val="00E73FD3"/>
    <w:rsid w:val="00EC12E8"/>
    <w:rsid w:val="00ED0D32"/>
    <w:rsid w:val="00F91F52"/>
    <w:rsid w:val="00F93202"/>
    <w:rsid w:val="00F95B51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A02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D356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30</cp:revision>
  <dcterms:created xsi:type="dcterms:W3CDTF">2022-10-30T10:21:00Z</dcterms:created>
  <dcterms:modified xsi:type="dcterms:W3CDTF">2023-12-20T08:06:00Z</dcterms:modified>
</cp:coreProperties>
</file>