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盐酸非索非那定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Times New Roman" w:eastAsia="宋体" w:hAnsi="Times New Roman" w:cs="Times New Roman"/>
                <w:sz w:val="24"/>
                <w:szCs w:val="24"/>
              </w:rPr>
              <w:t>Fexofenadine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E57B9D" w:rsidRPr="00E57B9D" w:rsidRDefault="00FE0553" w:rsidP="00FE055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60</w:t>
            </w:r>
            <w:r w:rsidR="00E57B9D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浙江万晟药业有限公司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杭州市临安区青山湖街道王家山路</w:t>
            </w:r>
            <w:r w:rsidRPr="00FE055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FE055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宋体" w:eastAsia="宋体" w:hAnsi="宋体" w:cs="Times New Roman" w:hint="eastAsia"/>
                <w:sz w:val="24"/>
                <w:szCs w:val="24"/>
              </w:rPr>
              <w:t>浙江万晟药业有限公司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E0553">
              <w:rPr>
                <w:rFonts w:ascii="Times New Roman" w:eastAsia="宋体" w:hAnsi="Times New Roman" w:cs="Times New Roman"/>
                <w:sz w:val="24"/>
                <w:szCs w:val="24"/>
              </w:rPr>
              <w:t>H20060149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Times New Roman" w:eastAsia="宋体" w:hAnsi="Times New Roman" w:cs="Times New Roman"/>
                <w:sz w:val="24"/>
                <w:szCs w:val="24"/>
              </w:rPr>
              <w:t>0210503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宋体" w:eastAsia="宋体" w:hAnsi="宋体" w:cs="Times New Roman" w:hint="eastAsia"/>
                <w:sz w:val="24"/>
                <w:szCs w:val="24"/>
              </w:rPr>
              <w:t>浙江万晟药业有限公司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Times New Roman" w:eastAsia="宋体" w:hAnsi="Times New Roman" w:cs="Times New Roman"/>
                <w:sz w:val="24"/>
                <w:szCs w:val="24"/>
              </w:rPr>
              <w:t>B202100157-01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宋体" w:eastAsia="宋体" w:hAnsi="宋体" w:cs="Times New Roman" w:hint="eastAsia"/>
                <w:sz w:val="24"/>
                <w:szCs w:val="24"/>
              </w:rPr>
              <w:t>南华大学附属第二医院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宋体" w:eastAsia="宋体" w:hAnsi="宋体" w:cs="Times New Roman" w:hint="eastAsia"/>
                <w:sz w:val="24"/>
                <w:szCs w:val="24"/>
              </w:rPr>
              <w:t>北京百奥知信息科技有限公司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宋体" w:eastAsia="宋体" w:hAnsi="宋体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E0553">
              <w:rPr>
                <w:rFonts w:ascii="宋体" w:eastAsia="宋体" w:hAnsi="宋体" w:cs="Times New Roman" w:hint="eastAsia"/>
                <w:sz w:val="24"/>
                <w:szCs w:val="24"/>
              </w:rPr>
              <w:t>单中心、开放、随机、单剂量、两周期、两序列、交叉设计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FE0553" w:rsidP="00FE0553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</w:t>
            </w:r>
            <w:r w:rsidR="009433C2"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中的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非索非那定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4140D7">
        <w:rPr>
          <w:rFonts w:ascii="Times New Roman" w:eastAsia="宋体" w:hAnsi="Times New Roman" w:cs="Times New Roman"/>
          <w:sz w:val="24"/>
          <w:szCs w:val="24"/>
        </w:rPr>
        <w:t>60</w:t>
      </w:r>
      <w:r w:rsidR="00E57B9D">
        <w:rPr>
          <w:rFonts w:ascii="Times New Roman" w:eastAsia="宋体" w:hAnsi="Times New Roman" w:cs="Times New Roman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="00E57B9D">
        <w:rPr>
          <w:rFonts w:ascii="宋体" w:eastAsia="宋体" w:hAnsi="宋体" w:cs="Times New Roman" w:hint="eastAsia"/>
          <w:sz w:val="24"/>
          <w:szCs w:val="24"/>
        </w:rPr>
        <w:t>规格，</w:t>
      </w:r>
      <w:r w:rsidR="004140D7">
        <w:rPr>
          <w:rFonts w:ascii="宋体" w:eastAsia="宋体" w:hAnsi="宋体" w:cs="Times New Roman" w:hint="eastAsia"/>
          <w:sz w:val="24"/>
          <w:szCs w:val="24"/>
        </w:rPr>
        <w:t>血浆</w:t>
      </w:r>
      <w:r w:rsidRPr="00AE0A9F">
        <w:rPr>
          <w:rFonts w:ascii="宋体" w:eastAsia="宋体" w:hAnsi="宋体" w:cs="Times New Roman" w:hint="eastAsia"/>
          <w:sz w:val="24"/>
          <w:szCs w:val="24"/>
        </w:rPr>
        <w:t>中的</w:t>
      </w:r>
      <w:r w:rsidR="004140D7">
        <w:rPr>
          <w:rFonts w:ascii="宋体" w:eastAsia="宋体" w:hAnsi="宋体" w:cs="Times New Roman" w:hint="eastAsia"/>
          <w:sz w:val="24"/>
          <w:szCs w:val="24"/>
        </w:rPr>
        <w:t>非索非那定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E57B9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E57B9D"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2F101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</w:t>
            </w:r>
            <w:bookmarkStart w:id="0" w:name="_GoBack"/>
            <w:bookmarkEnd w:id="0"/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140D7" w:rsidRPr="001E5C0D" w:rsidTr="005A37A4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0D7" w:rsidRPr="00E57B9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E57B9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4140D7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4140D7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261.74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4140D7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4140D7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262.12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4140D7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4140D7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99.85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4140D7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4140D7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90.29~110.43</w:t>
            </w:r>
          </w:p>
        </w:tc>
      </w:tr>
      <w:tr w:rsidR="004140D7" w:rsidRPr="001E5C0D" w:rsidTr="005A37A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0D7" w:rsidRPr="00E57B9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57B9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4140D7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4140D7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1721.05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4140D7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4140D7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1731.38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4140D7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4140D7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99.40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4140D7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4140D7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92.18~107.19</w:t>
            </w:r>
          </w:p>
        </w:tc>
      </w:tr>
      <w:tr w:rsidR="004140D7" w:rsidRPr="001E5C0D" w:rsidTr="005A37A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0D7" w:rsidRPr="00E57B9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57B9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E57B9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E57B9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4140D7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4140D7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1750.00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4140D7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4140D7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1762.84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4140D7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4140D7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99.27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4140D7" w:rsidP="004140D7">
            <w:pPr>
              <w:widowControl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4"/>
              </w:rPr>
            </w:pPr>
            <w:r w:rsidRPr="004140D7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92.26~106.82</w:t>
            </w:r>
          </w:p>
        </w:tc>
      </w:tr>
      <w:tr w:rsidR="00E57B9D" w:rsidRPr="001E5C0D" w:rsidTr="000D03CD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E57B9D" w:rsidRPr="001E5C0D" w:rsidTr="000D03C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7B9D" w:rsidRPr="001E5C0D" w:rsidRDefault="00E57B9D" w:rsidP="000D03C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140D7" w:rsidRPr="001E5C0D" w:rsidTr="00B0434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4140D7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140D7">
              <w:rPr>
                <w:rFonts w:ascii="Times New Roman" w:hAnsi="Times New Roman" w:cs="Times New Roman"/>
                <w:color w:val="000000"/>
                <w:szCs w:val="21"/>
              </w:rPr>
              <w:t>172.16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4140D7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140D7">
              <w:rPr>
                <w:rFonts w:ascii="Times New Roman" w:hAnsi="Times New Roman" w:cs="Times New Roman"/>
                <w:color w:val="000000"/>
                <w:szCs w:val="21"/>
              </w:rPr>
              <w:t>179.27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4140D7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140D7">
              <w:rPr>
                <w:rFonts w:ascii="Times New Roman" w:hAnsi="Times New Roman" w:cs="Times New Roman"/>
                <w:color w:val="000000"/>
                <w:szCs w:val="21"/>
              </w:rPr>
              <w:t>96.04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4140D7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140D7">
              <w:rPr>
                <w:rFonts w:ascii="Times New Roman" w:hAnsi="Times New Roman" w:cs="Times New Roman"/>
                <w:color w:val="000000"/>
                <w:szCs w:val="21"/>
              </w:rPr>
              <w:t>89.62~102.91</w:t>
            </w:r>
          </w:p>
        </w:tc>
      </w:tr>
      <w:tr w:rsidR="004140D7" w:rsidRPr="001E5C0D" w:rsidTr="00B0434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4140D7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140D7">
              <w:rPr>
                <w:rFonts w:ascii="Times New Roman" w:hAnsi="Times New Roman" w:cs="Times New Roman"/>
                <w:color w:val="000000"/>
                <w:szCs w:val="21"/>
              </w:rPr>
              <w:t>1085.73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4140D7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140D7">
              <w:rPr>
                <w:rFonts w:ascii="Times New Roman" w:hAnsi="Times New Roman" w:cs="Times New Roman"/>
                <w:color w:val="000000"/>
                <w:szCs w:val="21"/>
              </w:rPr>
              <w:t>1091.82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4140D7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140D7">
              <w:rPr>
                <w:rFonts w:ascii="Times New Roman" w:hAnsi="Times New Roman" w:cs="Times New Roman"/>
                <w:color w:val="000000"/>
                <w:szCs w:val="21"/>
              </w:rPr>
              <w:t>99.44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4140D7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140D7">
              <w:rPr>
                <w:rFonts w:ascii="Times New Roman" w:hAnsi="Times New Roman" w:cs="Times New Roman"/>
                <w:color w:val="000000"/>
                <w:szCs w:val="21"/>
              </w:rPr>
              <w:t>95.62~103.42</w:t>
            </w:r>
          </w:p>
        </w:tc>
      </w:tr>
      <w:tr w:rsidR="004140D7" w:rsidRPr="001E5C0D" w:rsidTr="00B0434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0D7" w:rsidRPr="001E5C0D" w:rsidRDefault="004140D7" w:rsidP="004140D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4140D7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140D7">
              <w:rPr>
                <w:rFonts w:ascii="Times New Roman" w:hAnsi="Times New Roman" w:cs="Times New Roman"/>
                <w:color w:val="000000"/>
                <w:szCs w:val="21"/>
              </w:rPr>
              <w:t>1124.33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4140D7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140D7">
              <w:rPr>
                <w:rFonts w:ascii="Times New Roman" w:hAnsi="Times New Roman" w:cs="Times New Roman"/>
                <w:color w:val="000000"/>
                <w:szCs w:val="21"/>
              </w:rPr>
              <w:t>1129.99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40D7" w:rsidRPr="004140D7" w:rsidRDefault="004140D7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140D7">
              <w:rPr>
                <w:rFonts w:ascii="Times New Roman" w:hAnsi="Times New Roman" w:cs="Times New Roman"/>
                <w:color w:val="000000"/>
                <w:szCs w:val="21"/>
              </w:rPr>
              <w:t>99.50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40D7" w:rsidRPr="004140D7" w:rsidRDefault="004140D7" w:rsidP="004140D7">
            <w:pPr>
              <w:adjustRightInd w:val="0"/>
              <w:snapToGri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4140D7">
              <w:rPr>
                <w:rFonts w:ascii="Times New Roman" w:hAnsi="Times New Roman" w:cs="Times New Roman"/>
                <w:color w:val="000000"/>
                <w:szCs w:val="21"/>
              </w:rPr>
              <w:t>95.86~103.28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90942" w:rsidRPr="00590942">
        <w:rPr>
          <w:rFonts w:ascii="Times New Roman" w:eastAsia="宋体" w:hAnsi="Times New Roman" w:cs="Times New Roman" w:hint="eastAsia"/>
          <w:sz w:val="24"/>
          <w:szCs w:val="24"/>
        </w:rPr>
        <w:t>浙江万晟药业有限公司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590942">
        <w:rPr>
          <w:rFonts w:ascii="宋体" w:eastAsia="宋体" w:hAnsi="宋体" w:cs="Times New Roman" w:hint="eastAsia"/>
          <w:sz w:val="24"/>
          <w:szCs w:val="24"/>
        </w:rPr>
        <w:t>盐酸非索非那定</w:t>
      </w:r>
      <w:r w:rsidR="00590942">
        <w:rPr>
          <w:rFonts w:ascii="宋体" w:eastAsia="宋体" w:hAnsi="宋体" w:cs="Times New Roman"/>
          <w:sz w:val="24"/>
          <w:szCs w:val="24"/>
        </w:rPr>
        <w:t>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90942">
        <w:rPr>
          <w:rFonts w:ascii="Times New Roman" w:eastAsia="宋体" w:hAnsi="Times New Roman" w:cs="Times New Roman"/>
          <w:sz w:val="24"/>
          <w:szCs w:val="24"/>
        </w:rPr>
        <w:t>60</w:t>
      </w:r>
      <w:r w:rsidR="00F96DC9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28D" w:rsidRDefault="00F7028D" w:rsidP="00AE0A9F">
      <w:r>
        <w:separator/>
      </w:r>
    </w:p>
  </w:endnote>
  <w:endnote w:type="continuationSeparator" w:id="0">
    <w:p w:rsidR="00F7028D" w:rsidRDefault="00F7028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F1014" w:rsidRPr="002F101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28D" w:rsidRDefault="00F7028D" w:rsidP="00AE0A9F">
      <w:r>
        <w:separator/>
      </w:r>
    </w:p>
  </w:footnote>
  <w:footnote w:type="continuationSeparator" w:id="0">
    <w:p w:rsidR="00F7028D" w:rsidRDefault="00F7028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815FD"/>
    <w:rsid w:val="001E5C0D"/>
    <w:rsid w:val="001F0902"/>
    <w:rsid w:val="002605CE"/>
    <w:rsid w:val="002B54A2"/>
    <w:rsid w:val="002F1014"/>
    <w:rsid w:val="0035489B"/>
    <w:rsid w:val="003D73D2"/>
    <w:rsid w:val="003E3EB5"/>
    <w:rsid w:val="004140D7"/>
    <w:rsid w:val="00462ACC"/>
    <w:rsid w:val="00590942"/>
    <w:rsid w:val="005939A2"/>
    <w:rsid w:val="005B5EB6"/>
    <w:rsid w:val="006111C0"/>
    <w:rsid w:val="00726918"/>
    <w:rsid w:val="00742846"/>
    <w:rsid w:val="00770545"/>
    <w:rsid w:val="00850921"/>
    <w:rsid w:val="008D4029"/>
    <w:rsid w:val="008F5C16"/>
    <w:rsid w:val="009433C2"/>
    <w:rsid w:val="009F5577"/>
    <w:rsid w:val="00A64BA0"/>
    <w:rsid w:val="00AD728E"/>
    <w:rsid w:val="00AE0A9F"/>
    <w:rsid w:val="00BD3892"/>
    <w:rsid w:val="00CC320C"/>
    <w:rsid w:val="00E57B9D"/>
    <w:rsid w:val="00E73FD3"/>
    <w:rsid w:val="00EC12E8"/>
    <w:rsid w:val="00F7028D"/>
    <w:rsid w:val="00F91F52"/>
    <w:rsid w:val="00F93202"/>
    <w:rsid w:val="00F96DC9"/>
    <w:rsid w:val="00FA090F"/>
    <w:rsid w:val="00F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7</cp:revision>
  <dcterms:created xsi:type="dcterms:W3CDTF">2024-04-30T07:01:00Z</dcterms:created>
  <dcterms:modified xsi:type="dcterms:W3CDTF">2024-05-06T03:05:00Z</dcterms:modified>
</cp:coreProperties>
</file>