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马来酸</w:t>
            </w:r>
            <w:proofErr w:type="gramStart"/>
            <w:r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氯苯那敏片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Chlorphenamine</w:t>
            </w:r>
            <w:proofErr w:type="spellEnd"/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4mg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贵州百灵企业集团制药股份有限公司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贵州省安顺市经济技术开发区西航路</w:t>
            </w: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212</w:t>
            </w: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贵州百灵企业集团制药股份有限公司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H52020303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20200601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贵州百灵企业集团制药股份有限公司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B202000142-01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武汉市精神卫生中心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B4CC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A090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90F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7B4CC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7B4CCC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7B4CCC"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随机、开放、两制剂、单次给药、两周期、双交叉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7B4CCC"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氯苯那敏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B4CCC">
        <w:rPr>
          <w:rFonts w:ascii="Times New Roman" w:eastAsia="宋体" w:hAnsi="Times New Roman" w:cs="Times New Roman"/>
          <w:sz w:val="24"/>
          <w:szCs w:val="24"/>
        </w:rPr>
        <w:t>4m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B4CCC" w:rsidRPr="007B4CCC">
        <w:rPr>
          <w:rFonts w:ascii="宋体" w:eastAsia="宋体" w:hAnsi="宋体" w:cs="Times New Roman" w:hint="eastAsia"/>
          <w:sz w:val="24"/>
          <w:szCs w:val="24"/>
        </w:rPr>
        <w:t>氯苯那敏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7B4CCC" w:rsidRPr="007610B3" w:rsidTr="002A5D98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6.03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6.14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98.32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94.37%~102.44%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140.35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139.73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100.44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98.29%~102.64%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164.34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165.04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99.58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97.04%~102.18%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="00491F56">
              <w:rPr>
                <w:rFonts w:ascii="Times New Roman" w:hAnsi="Times New Roman"/>
                <w:sz w:val="21"/>
                <w:szCs w:val="21"/>
              </w:rPr>
              <w:t>n=24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7.00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7.15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98.02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94.03%~102.17%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150.52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148.55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101.33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98.55%~104.18%</w:t>
            </w:r>
          </w:p>
        </w:tc>
      </w:tr>
      <w:tr w:rsidR="007B4CCC" w:rsidRPr="007610B3" w:rsidTr="002A5D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B4CCC" w:rsidRPr="007610B3" w:rsidRDefault="007B4CCC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182.43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179.62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101.57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CCC" w:rsidRPr="00C27889" w:rsidRDefault="00491F56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91F56">
              <w:rPr>
                <w:rFonts w:ascii="Times New Roman" w:hAnsi="Times New Roman"/>
                <w:sz w:val="21"/>
                <w:szCs w:val="21"/>
              </w:rPr>
              <w:t>98.21%~105.04%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91F56" w:rsidRPr="00491F56">
        <w:rPr>
          <w:rFonts w:ascii="Times New Roman" w:eastAsia="宋体" w:hAnsi="Times New Roman" w:cs="Times New Roman" w:hint="eastAsia"/>
          <w:sz w:val="24"/>
          <w:szCs w:val="24"/>
        </w:rPr>
        <w:t>贵州百灵企业集团制药股份有限公司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91F56" w:rsidRPr="00491F56">
        <w:rPr>
          <w:rFonts w:ascii="宋体" w:eastAsia="宋体" w:hAnsi="宋体" w:cs="Times New Roman" w:hint="eastAsia"/>
          <w:sz w:val="24"/>
          <w:szCs w:val="24"/>
        </w:rPr>
        <w:t>马来酸</w:t>
      </w:r>
      <w:proofErr w:type="gramStart"/>
      <w:r w:rsidR="00491F56" w:rsidRPr="00491F56">
        <w:rPr>
          <w:rFonts w:ascii="宋体" w:eastAsia="宋体" w:hAnsi="宋体" w:cs="Times New Roman" w:hint="eastAsia"/>
          <w:sz w:val="24"/>
          <w:szCs w:val="24"/>
        </w:rPr>
        <w:t>氯苯那敏片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91F56" w:rsidRPr="00491F56">
        <w:rPr>
          <w:rFonts w:ascii="Times New Roman" w:eastAsia="宋体" w:hAnsi="Times New Roman" w:cs="Times New Roman"/>
          <w:sz w:val="24"/>
          <w:szCs w:val="24"/>
        </w:rPr>
        <w:t>4mg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AC" w:rsidRDefault="001C04AC" w:rsidP="00AE0A9F">
      <w:r>
        <w:separator/>
      </w:r>
    </w:p>
  </w:endnote>
  <w:endnote w:type="continuationSeparator" w:id="0">
    <w:p w:rsidR="001C04AC" w:rsidRDefault="001C04A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1F56" w:rsidRPr="00491F5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AC" w:rsidRDefault="001C04AC" w:rsidP="00AE0A9F">
      <w:r>
        <w:separator/>
      </w:r>
    </w:p>
  </w:footnote>
  <w:footnote w:type="continuationSeparator" w:id="0">
    <w:p w:rsidR="001C04AC" w:rsidRDefault="001C04A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C04AC"/>
    <w:rsid w:val="001E5C0D"/>
    <w:rsid w:val="001F0902"/>
    <w:rsid w:val="002605CE"/>
    <w:rsid w:val="003D73D2"/>
    <w:rsid w:val="00491F56"/>
    <w:rsid w:val="005939A2"/>
    <w:rsid w:val="005B5EB6"/>
    <w:rsid w:val="006111C0"/>
    <w:rsid w:val="00726918"/>
    <w:rsid w:val="00742846"/>
    <w:rsid w:val="00770545"/>
    <w:rsid w:val="007B4CCC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E24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4CC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25</cp:revision>
  <dcterms:created xsi:type="dcterms:W3CDTF">2022-10-30T10:21:00Z</dcterms:created>
  <dcterms:modified xsi:type="dcterms:W3CDTF">2024-04-19T01:28:00Z</dcterms:modified>
</cp:coreProperties>
</file>