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646D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646DD">
              <w:rPr>
                <w:rFonts w:ascii="宋体" w:eastAsia="宋体" w:hAnsi="宋体" w:cs="Times New Roman" w:hint="eastAsia"/>
                <w:sz w:val="24"/>
                <w:szCs w:val="24"/>
              </w:rPr>
              <w:t>盐酸氟西汀胶囊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646D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646DD">
              <w:rPr>
                <w:rFonts w:ascii="Times New Roman" w:eastAsia="宋体" w:hAnsi="Times New Roman" w:cs="Times New Roman"/>
                <w:sz w:val="24"/>
                <w:szCs w:val="24"/>
              </w:rPr>
              <w:t>Fluoxetine Hydrochloride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646DD" w:rsidRDefault="001F0902" w:rsidP="006646DD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  <w:lang w:val="zh-CN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20mg</w:t>
            </w:r>
            <w:r w:rsidR="006646DD" w:rsidRPr="006646DD">
              <w:rPr>
                <w:rFonts w:ascii="Times New Roman" w:eastAsia="宋体" w:hAnsi="Times New Roman" w:cs="Times New Roman" w:hint="eastAsia"/>
                <w:sz w:val="24"/>
                <w:szCs w:val="24"/>
                <w:lang w:val="zh-CN"/>
              </w:rPr>
              <w:t>（按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C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CN"/>
              </w:rPr>
              <w:t>17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H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CN"/>
              </w:rPr>
              <w:t>18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F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CN"/>
              </w:rPr>
              <w:t>3</w:t>
            </w:r>
            <w:r w:rsidR="006646DD" w:rsidRPr="006646DD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NO</w:t>
            </w:r>
            <w:r w:rsidR="006646DD" w:rsidRPr="006646DD">
              <w:rPr>
                <w:rFonts w:ascii="Times New Roman" w:eastAsia="宋体" w:hAnsi="Times New Roman" w:cs="Times New Roman" w:hint="eastAsia"/>
                <w:sz w:val="24"/>
                <w:szCs w:val="24"/>
                <w:lang w:val="zh-CN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D3BDE" w:rsidRDefault="000D3B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D3BDE">
              <w:rPr>
                <w:rFonts w:ascii="Times New Roman" w:eastAsia="宋体" w:hAnsi="Times New Roman" w:cs="Times New Roman"/>
                <w:sz w:val="24"/>
                <w:szCs w:val="24"/>
              </w:rPr>
              <w:t>西南药业股份有限公司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D3BDE" w:rsidRDefault="000D3B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D3BDE">
              <w:rPr>
                <w:rFonts w:ascii="Times New Roman" w:eastAsia="宋体" w:hAnsi="Times New Roman" w:cs="Times New Roman"/>
                <w:sz w:val="24"/>
                <w:szCs w:val="24"/>
              </w:rPr>
              <w:t>重庆市沙坪坝区天星桥</w:t>
            </w:r>
            <w:r w:rsidRPr="000D3BDE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0D3BD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D3BD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3BDE">
              <w:rPr>
                <w:rFonts w:ascii="宋体" w:eastAsia="宋体" w:hAnsi="宋体" w:cs="Times New Roman" w:hint="eastAsia"/>
                <w:sz w:val="24"/>
                <w:szCs w:val="24"/>
              </w:rPr>
              <w:t>太极集团重庆涪陵制药厂有限公司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646D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646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646DD">
              <w:rPr>
                <w:rFonts w:ascii="Times New Roman" w:eastAsia="宋体" w:hAnsi="Times New Roman" w:cs="Times New Roman"/>
                <w:sz w:val="24"/>
                <w:szCs w:val="24"/>
              </w:rPr>
              <w:t>H20094152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Times New Roman" w:eastAsia="宋体" w:hAnsi="Times New Roman" w:cs="Times New Roman"/>
                <w:sz w:val="24"/>
                <w:szCs w:val="24"/>
              </w:rPr>
              <w:t>Y210303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宋体" w:eastAsia="宋体" w:hAnsi="宋体" w:cs="Times New Roman" w:hint="eastAsia"/>
                <w:sz w:val="24"/>
                <w:szCs w:val="24"/>
              </w:rPr>
              <w:t>西南药业股份有限公司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Times New Roman" w:eastAsia="宋体" w:hAnsi="Times New Roman" w:cs="Times New Roman"/>
                <w:sz w:val="24"/>
                <w:szCs w:val="24"/>
              </w:rPr>
              <w:t>B202100202-01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宋体" w:eastAsia="宋体" w:hAnsi="宋体" w:cs="Times New Roman" w:hint="eastAsia"/>
                <w:sz w:val="24"/>
                <w:szCs w:val="24"/>
              </w:rPr>
              <w:t>重庆市红十字会医院（江北区人民医院）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宋体" w:eastAsia="宋体" w:hAnsi="宋体" w:cs="Times New Roman" w:hint="eastAsia"/>
                <w:sz w:val="24"/>
                <w:szCs w:val="24"/>
              </w:rPr>
              <w:t>重庆迪纳利医药科技有限责任公司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B4E8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E80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单中心、随机、开放、两周期、两序列、交叉设计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646DD" w:rsidRPr="006646DD">
              <w:rPr>
                <w:rFonts w:ascii="宋体" w:eastAsia="宋体" w:hAnsi="宋体" w:cs="Times New Roman" w:hint="eastAsia"/>
                <w:sz w:val="24"/>
                <w:szCs w:val="24"/>
              </w:rPr>
              <w:t>氟西汀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B4E80" w:rsidRPr="006B4E80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B4E80" w:rsidRPr="006B4E80">
        <w:rPr>
          <w:rFonts w:ascii="宋体" w:eastAsia="宋体" w:hAnsi="宋体" w:cs="Times New Roman" w:hint="eastAsia"/>
          <w:sz w:val="24"/>
          <w:szCs w:val="24"/>
        </w:rPr>
        <w:t>氟西汀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152"/>
        <w:gridCol w:w="1152"/>
        <w:gridCol w:w="1154"/>
        <w:gridCol w:w="1835"/>
      </w:tblGrid>
      <w:tr w:rsidR="001E5C0D" w:rsidRPr="00ED6F51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D6F51" w:rsidRDefault="001E5C0D" w:rsidP="006B4E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B4E80" w:rsidRPr="00ED6F51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D6F5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D6F5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D6F5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6F51" w:rsidRPr="00ED6F51" w:rsidTr="0012134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D6F5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11.98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12.42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96.47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89.53%~103.94%</w:t>
            </w:r>
          </w:p>
        </w:tc>
      </w:tr>
      <w:tr w:rsidR="00ED6F51" w:rsidRPr="00ED6F51" w:rsidTr="00F217A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6F5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499.74</w:t>
            </w:r>
          </w:p>
        </w:tc>
        <w:tc>
          <w:tcPr>
            <w:tcW w:w="712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508.28</w:t>
            </w:r>
          </w:p>
        </w:tc>
        <w:tc>
          <w:tcPr>
            <w:tcW w:w="713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98.32</w:t>
            </w:r>
          </w:p>
        </w:tc>
        <w:tc>
          <w:tcPr>
            <w:tcW w:w="1030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94.32%~102.49%</w:t>
            </w:r>
          </w:p>
        </w:tc>
      </w:tr>
      <w:tr w:rsidR="00ED6F51" w:rsidRPr="00ED6F51" w:rsidTr="0012134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6F5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Tahoma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515.98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523.94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98.48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94.50%~102.63%</w:t>
            </w:r>
          </w:p>
        </w:tc>
      </w:tr>
      <w:tr w:rsidR="006B4E80" w:rsidRPr="00ED6F51" w:rsidTr="00DB22C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4E80" w:rsidRPr="00ED6F51" w:rsidRDefault="00ED6F51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bookmarkStart w:id="0" w:name="_GoBack"/>
            <w:bookmarkEnd w:id="0"/>
          </w:p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B4E80" w:rsidRPr="00ED6F51" w:rsidRDefault="006B4E80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D6F51" w:rsidRPr="00ED6F51">
              <w:rPr>
                <w:rFonts w:ascii="Times New Roman" w:eastAsia="宋体" w:hAnsi="Times New Roman" w:cs="Times New Roman"/>
                <w:szCs w:val="21"/>
              </w:rPr>
              <w:t>25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B4E80" w:rsidRPr="00ED6F51" w:rsidTr="00DB22C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E80" w:rsidRPr="00ED6F51" w:rsidRDefault="006B4E80" w:rsidP="00DB22C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E80" w:rsidRPr="00ED6F51" w:rsidRDefault="006B4E80" w:rsidP="00DB22C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D6F51" w:rsidRPr="00ED6F51" w:rsidTr="009D236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D6F5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12.07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11.19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107.84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100.87%~115.28%</w:t>
            </w:r>
          </w:p>
        </w:tc>
      </w:tr>
      <w:tr w:rsidR="00ED6F51" w:rsidRPr="00ED6F51" w:rsidTr="009D2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6F5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619.40</w:t>
            </w:r>
          </w:p>
        </w:tc>
        <w:tc>
          <w:tcPr>
            <w:tcW w:w="712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607.08</w:t>
            </w:r>
          </w:p>
        </w:tc>
        <w:tc>
          <w:tcPr>
            <w:tcW w:w="713" w:type="pct"/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1" w:name="_Hlk94003682"/>
            <w:r w:rsidRPr="00ED6F51">
              <w:rPr>
                <w:rFonts w:ascii="Times New Roman" w:hAnsi="Times New Roman" w:cs="Times New Roman"/>
                <w:szCs w:val="21"/>
              </w:rPr>
              <w:t>102.03</w:t>
            </w:r>
            <w:bookmarkEnd w:id="1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97.82%~106.41%</w:t>
            </w:r>
          </w:p>
        </w:tc>
      </w:tr>
      <w:tr w:rsidR="00ED6F51" w:rsidRPr="00ED6F51" w:rsidTr="009D23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51" w:rsidRPr="00ED6F51" w:rsidRDefault="00ED6F51" w:rsidP="00ED6F5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6F5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D6F5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D6F5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Tahoma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679.36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670.54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D6F51">
              <w:rPr>
                <w:rFonts w:ascii="Times New Roman" w:hAnsi="Times New Roman" w:cs="Times New Roman"/>
                <w:szCs w:val="21"/>
              </w:rPr>
              <w:t>101.31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1" w:rsidRPr="00ED6F51" w:rsidRDefault="00ED6F51" w:rsidP="00ED6F5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D6F51">
              <w:rPr>
                <w:rFonts w:ascii="Times New Roman" w:hAnsi="Times New Roman" w:cs="Times New Roman"/>
                <w:kern w:val="0"/>
                <w:szCs w:val="21"/>
              </w:rPr>
              <w:t>97.09%~105.72%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D3BDE" w:rsidRPr="000D3BDE">
        <w:rPr>
          <w:rFonts w:ascii="宋体" w:eastAsia="宋体" w:hAnsi="宋体" w:cs="Times New Roman" w:hint="eastAsia"/>
          <w:kern w:val="0"/>
          <w:sz w:val="24"/>
          <w:szCs w:val="24"/>
        </w:rPr>
        <w:t>太极集团重庆涪陵制药厂有限公司申请</w:t>
      </w:r>
      <w:r w:rsidR="000D3BDE">
        <w:rPr>
          <w:rFonts w:ascii="宋体" w:eastAsia="宋体" w:hAnsi="宋体" w:cs="Times New Roman" w:hint="eastAsia"/>
          <w:kern w:val="0"/>
          <w:sz w:val="24"/>
          <w:szCs w:val="24"/>
        </w:rPr>
        <w:t>、</w:t>
      </w:r>
      <w:r w:rsidR="000D3BDE" w:rsidRPr="000D3BDE">
        <w:rPr>
          <w:rFonts w:ascii="Times New Roman" w:eastAsia="宋体" w:hAnsi="Times New Roman" w:cs="Times New Roman" w:hint="eastAsia"/>
          <w:sz w:val="24"/>
          <w:szCs w:val="24"/>
        </w:rPr>
        <w:t>西南药业股份有限公司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D3BDE" w:rsidRPr="000D3BDE">
        <w:rPr>
          <w:rFonts w:ascii="宋体" w:eastAsia="宋体" w:hAnsi="宋体" w:cs="Times New Roman" w:hint="eastAsia"/>
          <w:sz w:val="24"/>
          <w:szCs w:val="24"/>
        </w:rPr>
        <w:t>盐酸氟西汀胶囊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D3BDE" w:rsidRPr="000D3BDE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3B8" w:rsidRDefault="005003B8" w:rsidP="00AE0A9F">
      <w:r>
        <w:separator/>
      </w:r>
    </w:p>
  </w:endnote>
  <w:endnote w:type="continuationSeparator" w:id="0">
    <w:p w:rsidR="005003B8" w:rsidRDefault="005003B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D6F51" w:rsidRPr="00ED6F5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3B8" w:rsidRDefault="005003B8" w:rsidP="00AE0A9F">
      <w:r>
        <w:separator/>
      </w:r>
    </w:p>
  </w:footnote>
  <w:footnote w:type="continuationSeparator" w:id="0">
    <w:p w:rsidR="005003B8" w:rsidRDefault="005003B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3BDE"/>
    <w:rsid w:val="001E5C0D"/>
    <w:rsid w:val="001F0902"/>
    <w:rsid w:val="002605CE"/>
    <w:rsid w:val="003D73D2"/>
    <w:rsid w:val="005003B8"/>
    <w:rsid w:val="005939A2"/>
    <w:rsid w:val="005B5EB6"/>
    <w:rsid w:val="006111C0"/>
    <w:rsid w:val="006646DD"/>
    <w:rsid w:val="006B4E8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ED6F51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50B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25</cp:revision>
  <dcterms:created xsi:type="dcterms:W3CDTF">2022-10-30T10:21:00Z</dcterms:created>
  <dcterms:modified xsi:type="dcterms:W3CDTF">2024-05-13T01:41:00Z</dcterms:modified>
</cp:coreProperties>
</file>