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041B3" w:rsidRPr="00AE0A9F" w:rsidRDefault="00A041B3" w:rsidP="00A041B3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C52D09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奥卡西平片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Times New Roman" w:eastAsia="宋体" w:hAnsi="Times New Roman" w:cs="Times New Roman"/>
                <w:sz w:val="24"/>
                <w:szCs w:val="24"/>
              </w:rPr>
              <w:t>Oxcarbazepine Tablets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041B3" w:rsidRPr="00AE0A9F" w:rsidRDefault="00C52D09" w:rsidP="000A00C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041B3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041B3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041B3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A00C7">
              <w:rPr>
                <w:rFonts w:ascii="Times New Roman" w:eastAsia="宋体" w:hAnsi="Times New Roman" w:cs="Times New Roman"/>
                <w:sz w:val="24"/>
                <w:szCs w:val="24"/>
              </w:rPr>
              <w:t>0.15</w:t>
            </w:r>
            <w:r w:rsidR="00A041B3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北京四环制药有限公司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北京市通州区张家湾镇广源西街</w:t>
            </w:r>
            <w:r w:rsidRPr="000A00C7"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  <w:r w:rsidRPr="000A00C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北京四环制药有限公司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0A00C7" w:rsidRPr="000A00C7">
              <w:rPr>
                <w:rFonts w:ascii="Times New Roman" w:eastAsia="宋体" w:hAnsi="Times New Roman" w:cs="Times New Roman"/>
                <w:sz w:val="24"/>
                <w:szCs w:val="24"/>
              </w:rPr>
              <w:t>H20153124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041B3" w:rsidRPr="00AE0A9F" w:rsidTr="008D148F">
        <w:trPr>
          <w:trHeight w:val="445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39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Times New Roman" w:eastAsia="宋体" w:hAnsi="Times New Roman" w:cs="Times New Roman"/>
                <w:sz w:val="24"/>
                <w:szCs w:val="24"/>
              </w:rPr>
              <w:t>20060101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北京四环制药有限公司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041B3" w:rsidRPr="00AE0A9F" w:rsidTr="008D148F">
        <w:trPr>
          <w:trHeight w:val="107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 w:rsidRPr="000A00C7">
              <w:rPr>
                <w:rFonts w:ascii="Times New Roman" w:eastAsia="宋体" w:hAnsi="Times New Roman" w:cs="Times New Roman"/>
                <w:sz w:val="24"/>
                <w:szCs w:val="24"/>
              </w:rPr>
              <w:t>B202000226-01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0A00C7">
              <w:rPr>
                <w:rFonts w:ascii="Times New Roman" w:eastAsia="宋体" w:hAnsi="Times New Roman" w:cs="Times New Roman"/>
                <w:sz w:val="24"/>
                <w:szCs w:val="24"/>
              </w:rPr>
              <w:t>B202100158-01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北京大学第一医院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北京回龙观医院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通化市中心医院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上海熙华检测技术服务有限公司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922CF9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和餐后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</w:t>
            </w:r>
            <w:r w:rsidR="00922CF9">
              <w:rPr>
                <w:rFonts w:ascii="宋体" w:eastAsia="宋体" w:hAnsi="宋体" w:cs="Times New Roman" w:hint="eastAsia"/>
                <w:sz w:val="24"/>
                <w:szCs w:val="24"/>
              </w:rPr>
              <w:t>四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周期、</w:t>
            </w:r>
            <w:r w:rsidR="00922CF9">
              <w:rPr>
                <w:rFonts w:ascii="宋体" w:eastAsia="宋体" w:hAnsi="宋体" w:cs="Times New Roman" w:hint="eastAsia"/>
                <w:sz w:val="24"/>
                <w:szCs w:val="24"/>
              </w:rPr>
              <w:t>完全重复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交叉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B8275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0A00C7"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奥卡西平</w:t>
            </w:r>
            <w:r w:rsidR="00F1038A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0A00C7" w:rsidRPr="000A00C7">
              <w:rPr>
                <w:rFonts w:ascii="宋体" w:eastAsia="宋体" w:hAnsi="宋体" w:cs="Times New Roman"/>
                <w:sz w:val="24"/>
                <w:szCs w:val="24"/>
              </w:rPr>
              <w:t>10,11-二氢-10-羟基卡马西平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UP</w:t>
            </w:r>
            <w:r w:rsidR="00A041B3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A041B3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2473D0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规格豁免</w:t>
            </w:r>
          </w:p>
        </w:tc>
      </w:tr>
    </w:tbl>
    <w:p w:rsidR="00A041B3" w:rsidRDefault="00A041B3" w:rsidP="00A041B3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A00C7">
        <w:rPr>
          <w:rFonts w:ascii="Times New Roman" w:eastAsia="宋体" w:hAnsi="Times New Roman" w:cs="Times New Roman"/>
          <w:sz w:val="24"/>
          <w:szCs w:val="24"/>
        </w:rPr>
        <w:t>0.3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0A00C7" w:rsidRPr="000A00C7">
        <w:rPr>
          <w:rFonts w:ascii="宋体" w:eastAsia="宋体" w:hAnsi="宋体" w:cs="Times New Roman" w:hint="eastAsia"/>
          <w:sz w:val="24"/>
          <w:szCs w:val="24"/>
        </w:rPr>
        <w:t>奥卡西平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pPr w:leftFromText="180" w:rightFromText="180" w:vertAnchor="text" w:horzAnchor="page" w:tblpXSpec="center" w:tblpY="54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284"/>
        <w:gridCol w:w="731"/>
        <w:gridCol w:w="292"/>
        <w:gridCol w:w="731"/>
        <w:gridCol w:w="522"/>
        <w:gridCol w:w="1183"/>
        <w:gridCol w:w="611"/>
        <w:gridCol w:w="524"/>
        <w:gridCol w:w="1107"/>
        <w:gridCol w:w="679"/>
        <w:gridCol w:w="705"/>
      </w:tblGrid>
      <w:tr w:rsidR="009858C5" w:rsidRPr="009858C5" w:rsidTr="000A00C7">
        <w:trPr>
          <w:cantSplit/>
          <w:tblHeader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858C5" w:rsidRPr="009858C5" w:rsidRDefault="009858C5" w:rsidP="001E5CC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 w:hint="eastAsia"/>
                <w:b/>
                <w:color w:val="000000"/>
                <w:sz w:val="20"/>
                <w:szCs w:val="20"/>
              </w:rPr>
              <w:t>空腹</w:t>
            </w: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BE</w:t>
            </w:r>
          </w:p>
        </w:tc>
        <w:tc>
          <w:tcPr>
            <w:tcW w:w="225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ABE</w:t>
            </w:r>
          </w:p>
        </w:tc>
        <w:tc>
          <w:tcPr>
            <w:tcW w:w="176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RSABE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858C5" w:rsidRPr="009858C5" w:rsidRDefault="009858C5" w:rsidP="001E5CC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00C7" w:rsidRPr="009858C5" w:rsidTr="000A00C7">
        <w:trPr>
          <w:cantSplit/>
          <w:tblHeader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药动学参数（单位）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N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GLSM</w:t>
            </w:r>
          </w:p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(T)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N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GLSM</w:t>
            </w:r>
          </w:p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T/R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比值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90%CI(%)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S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wr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CV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w</w:t>
            </w:r>
          </w:p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界值</w:t>
            </w:r>
          </w:p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标准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T/R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比值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适用方法</w:t>
            </w:r>
          </w:p>
        </w:tc>
      </w:tr>
      <w:tr w:rsidR="000A00C7" w:rsidRPr="009858C5" w:rsidTr="000A00C7">
        <w:trPr>
          <w:cantSplit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max</w:t>
            </w:r>
          </w:p>
          <w:p w:rsidR="000A00C7" w:rsidRPr="009858C5" w:rsidRDefault="000A00C7" w:rsidP="000A00C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(ng/mL)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1026.06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1207.45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84.98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76.69</w:t>
            </w: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~</w:t>
            </w: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94.17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0.3456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35.61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-0.0142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84.24%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RSABE</w:t>
            </w:r>
          </w:p>
        </w:tc>
      </w:tr>
      <w:tr w:rsidR="000A00C7" w:rsidRPr="009858C5" w:rsidTr="000A00C7">
        <w:trPr>
          <w:cantSplit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AUC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0-t</w:t>
            </w:r>
          </w:p>
          <w:p w:rsidR="000A00C7" w:rsidRPr="009858C5" w:rsidRDefault="000A00C7" w:rsidP="000A00C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(h*ng/mL)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3307.67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3356.48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98.55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96.01</w:t>
            </w: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~</w:t>
            </w: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101.15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0.1072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10.75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-0.0057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98.11%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  <w:tr w:rsidR="000A00C7" w:rsidRPr="009858C5" w:rsidTr="000A00C7">
        <w:trPr>
          <w:cantSplit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AUC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0-∞</w:t>
            </w:r>
          </w:p>
          <w:p w:rsidR="000A00C7" w:rsidRPr="009858C5" w:rsidRDefault="000A00C7" w:rsidP="000A00C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(h*ng/mL)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3409.06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3459.82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98.53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96.08</w:t>
            </w: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~</w:t>
            </w: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101.05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0.1044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10.47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-0.0053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98.08%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</w:tbl>
    <w:p w:rsidR="009858C5" w:rsidRPr="009858C5" w:rsidRDefault="009858C5" w:rsidP="009858C5">
      <w:pPr>
        <w:spacing w:afterLines="50" w:after="156" w:line="360" w:lineRule="auto"/>
        <w:rPr>
          <w:rFonts w:ascii="宋体" w:eastAsia="宋体" w:hAnsi="宋体" w:cs="Times New Roman"/>
          <w:sz w:val="20"/>
          <w:szCs w:val="20"/>
        </w:rPr>
      </w:pPr>
      <w:r w:rsidRPr="009858C5">
        <w:rPr>
          <w:rFonts w:ascii="宋体" w:eastAsia="宋体" w:hAnsi="宋体" w:cs="Times New Roman" w:hint="eastAsia"/>
          <w:sz w:val="20"/>
          <w:szCs w:val="20"/>
        </w:rPr>
        <w:t>注</w:t>
      </w:r>
      <w:r w:rsidRPr="009858C5">
        <w:rPr>
          <w:rFonts w:ascii="宋体" w:eastAsia="宋体" w:hAnsi="宋体" w:cs="Times New Roman"/>
          <w:sz w:val="20"/>
          <w:szCs w:val="20"/>
        </w:rPr>
        <w:t>：N为受试者服药例次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284"/>
        <w:gridCol w:w="732"/>
        <w:gridCol w:w="292"/>
        <w:gridCol w:w="732"/>
        <w:gridCol w:w="544"/>
        <w:gridCol w:w="1211"/>
        <w:gridCol w:w="611"/>
        <w:gridCol w:w="553"/>
        <w:gridCol w:w="708"/>
        <w:gridCol w:w="934"/>
        <w:gridCol w:w="705"/>
      </w:tblGrid>
      <w:tr w:rsidR="009858C5" w:rsidRPr="009858C5" w:rsidTr="00CD64D1">
        <w:trPr>
          <w:cantSplit/>
          <w:trHeight w:val="315"/>
          <w:tblHeader/>
          <w:jc w:val="center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858C5" w:rsidRPr="009858C5" w:rsidRDefault="009858C5" w:rsidP="001E5CC4">
            <w:pPr>
              <w:keepNext/>
              <w:snapToGrid w:val="0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 w:hint="eastAsia"/>
                <w:b/>
                <w:color w:val="000000"/>
                <w:sz w:val="20"/>
                <w:szCs w:val="20"/>
              </w:rPr>
              <w:t>餐后</w:t>
            </w: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BE</w:t>
            </w:r>
          </w:p>
        </w:tc>
        <w:tc>
          <w:tcPr>
            <w:tcW w:w="228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ABE</w:t>
            </w:r>
          </w:p>
        </w:tc>
        <w:tc>
          <w:tcPr>
            <w:tcW w:w="16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RSABE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858C5" w:rsidRPr="009858C5" w:rsidRDefault="009858C5" w:rsidP="001E5CC4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00C7" w:rsidRPr="009858C5" w:rsidTr="00CD64D1">
        <w:trPr>
          <w:cantSplit/>
          <w:trHeight w:val="594"/>
          <w:tblHeader/>
          <w:jc w:val="center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药动学参数（单位）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N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GLSM</w:t>
            </w:r>
          </w:p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(T)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N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GLSM</w:t>
            </w:r>
          </w:p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T/R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比值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90%CI(%)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S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wr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CV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w</w:t>
            </w:r>
          </w:p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界值</w:t>
            </w:r>
          </w:p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标准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T/R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比值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适用方法</w:t>
            </w:r>
          </w:p>
        </w:tc>
      </w:tr>
      <w:tr w:rsidR="000A00C7" w:rsidRPr="009858C5" w:rsidTr="00CD64D1">
        <w:trPr>
          <w:cantSplit/>
          <w:trHeight w:val="315"/>
          <w:jc w:val="center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max</w:t>
            </w:r>
          </w:p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(ng/mL)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1241.40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1576.23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78.76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70.05</w:t>
            </w:r>
            <w:bookmarkStart w:id="0" w:name="OLE_LINK37"/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~</w:t>
            </w:r>
            <w:bookmarkEnd w:id="0"/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88.54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0.4981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53.07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-0.0668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80.31</w:t>
            </w:r>
            <w:r w:rsidR="00CD64D1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RSABE</w:t>
            </w:r>
          </w:p>
        </w:tc>
      </w:tr>
      <w:tr w:rsidR="000A00C7" w:rsidRPr="009858C5" w:rsidTr="00CD64D1">
        <w:trPr>
          <w:cantSplit/>
          <w:trHeight w:val="326"/>
          <w:jc w:val="center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9858C5" w:rsidRDefault="000A00C7" w:rsidP="000A00C7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AUC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0-t</w:t>
            </w:r>
          </w:p>
          <w:p w:rsidR="000A00C7" w:rsidRPr="009858C5" w:rsidRDefault="000A00C7" w:rsidP="000A00C7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(h*ng/mL)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3233.22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3444.36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93.87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90.41</w:t>
            </w: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~</w:t>
            </w: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97.46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0.1578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15.88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-0.0085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94.29</w:t>
            </w:r>
            <w:r w:rsidR="00CD64D1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  <w:tr w:rsidR="000A00C7" w:rsidRPr="009858C5" w:rsidTr="00CD64D1">
        <w:trPr>
          <w:cantSplit/>
          <w:trHeight w:val="315"/>
          <w:jc w:val="center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AUC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0-∞</w:t>
            </w:r>
          </w:p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(h*ng/mL)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3343.13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3560.40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93.90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90.57</w:t>
            </w: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~</w:t>
            </w: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97.35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0.1518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15.27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-0.0076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94.34</w:t>
            </w:r>
            <w:r w:rsidR="00CD64D1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</w:tbl>
    <w:p w:rsidR="00922CF9" w:rsidRPr="009858C5" w:rsidRDefault="009858C5" w:rsidP="009858C5">
      <w:pPr>
        <w:spacing w:afterLines="50" w:after="156" w:line="360" w:lineRule="auto"/>
        <w:rPr>
          <w:rFonts w:asciiTheme="minorEastAsia" w:hAnsiTheme="minorEastAsia"/>
          <w:sz w:val="20"/>
          <w:szCs w:val="20"/>
        </w:rPr>
      </w:pPr>
      <w:r w:rsidRPr="009858C5">
        <w:rPr>
          <w:rFonts w:ascii="宋体" w:eastAsia="宋体" w:hAnsi="宋体" w:cs="Times New Roman" w:hint="eastAsia"/>
          <w:sz w:val="20"/>
          <w:szCs w:val="20"/>
        </w:rPr>
        <w:t>注</w:t>
      </w:r>
      <w:r w:rsidRPr="009858C5">
        <w:rPr>
          <w:rFonts w:ascii="宋体" w:eastAsia="宋体" w:hAnsi="宋体" w:cs="Times New Roman"/>
          <w:sz w:val="20"/>
          <w:szCs w:val="20"/>
        </w:rPr>
        <w:t>：N为受试者服药例次</w:t>
      </w:r>
    </w:p>
    <w:p w:rsidR="00A041B3" w:rsidRPr="00AE0A9F" w:rsidRDefault="00A041B3" w:rsidP="00A041B3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A041B3" w:rsidRDefault="00A041B3" w:rsidP="00A041B3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D64D1" w:rsidRPr="00CD64D1">
        <w:rPr>
          <w:rFonts w:ascii="Times New Roman" w:eastAsia="宋体" w:hAnsi="Times New Roman" w:cs="Times New Roman" w:hint="eastAsia"/>
          <w:sz w:val="24"/>
          <w:szCs w:val="24"/>
        </w:rPr>
        <w:t>北京四环制药有限公司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D64D1" w:rsidRPr="00CD64D1">
        <w:rPr>
          <w:rFonts w:ascii="宋体" w:eastAsia="宋体" w:hAnsi="宋体" w:cs="Times New Roman" w:hint="eastAsia"/>
          <w:sz w:val="24"/>
          <w:szCs w:val="24"/>
        </w:rPr>
        <w:t>奥卡西平片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D64D1">
        <w:rPr>
          <w:rFonts w:ascii="Times New Roman" w:eastAsia="宋体" w:hAnsi="Times New Roman" w:cs="Times New Roman"/>
          <w:sz w:val="24"/>
          <w:szCs w:val="24"/>
        </w:rPr>
        <w:t>0.15</w:t>
      </w:r>
      <w:bookmarkStart w:id="1" w:name="_GoBack"/>
      <w:bookmarkEnd w:id="1"/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B420A2" w:rsidRPr="005B102A" w:rsidRDefault="00B420A2" w:rsidP="00A041B3"/>
    <w:sectPr w:rsidR="00B420A2" w:rsidRPr="005B102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8F6" w:rsidRDefault="004C38F6" w:rsidP="00A041B3">
      <w:r>
        <w:separator/>
      </w:r>
    </w:p>
  </w:endnote>
  <w:endnote w:type="continuationSeparator" w:id="0">
    <w:p w:rsidR="004C38F6" w:rsidRDefault="004C38F6" w:rsidP="00A0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 .瑨...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47B90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D64D1" w:rsidRPr="00CD64D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8F6" w:rsidRDefault="004C38F6" w:rsidP="00A041B3">
      <w:r>
        <w:separator/>
      </w:r>
    </w:p>
  </w:footnote>
  <w:footnote w:type="continuationSeparator" w:id="0">
    <w:p w:rsidR="004C38F6" w:rsidRDefault="004C38F6" w:rsidP="00A04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A5"/>
    <w:rsid w:val="00033E9B"/>
    <w:rsid w:val="000A00C7"/>
    <w:rsid w:val="000E3248"/>
    <w:rsid w:val="0011418B"/>
    <w:rsid w:val="001546B4"/>
    <w:rsid w:val="001C6694"/>
    <w:rsid w:val="002473D0"/>
    <w:rsid w:val="00277C6B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4C38F6"/>
    <w:rsid w:val="00510EDF"/>
    <w:rsid w:val="0053064F"/>
    <w:rsid w:val="00555513"/>
    <w:rsid w:val="00590FF0"/>
    <w:rsid w:val="005B102A"/>
    <w:rsid w:val="005B2B36"/>
    <w:rsid w:val="005C64A5"/>
    <w:rsid w:val="005C7B18"/>
    <w:rsid w:val="005E6E63"/>
    <w:rsid w:val="00687B89"/>
    <w:rsid w:val="00691A6D"/>
    <w:rsid w:val="006A2B94"/>
    <w:rsid w:val="006F1D1F"/>
    <w:rsid w:val="006F6D11"/>
    <w:rsid w:val="00766180"/>
    <w:rsid w:val="00886E7B"/>
    <w:rsid w:val="00887852"/>
    <w:rsid w:val="008A0028"/>
    <w:rsid w:val="008C3D0B"/>
    <w:rsid w:val="008D2AC3"/>
    <w:rsid w:val="008E3883"/>
    <w:rsid w:val="008E3A11"/>
    <w:rsid w:val="009010D5"/>
    <w:rsid w:val="00922CF9"/>
    <w:rsid w:val="00924D55"/>
    <w:rsid w:val="00963F80"/>
    <w:rsid w:val="0098589D"/>
    <w:rsid w:val="009858C5"/>
    <w:rsid w:val="009C6E1F"/>
    <w:rsid w:val="009D0425"/>
    <w:rsid w:val="009D43BE"/>
    <w:rsid w:val="009D7781"/>
    <w:rsid w:val="009F3428"/>
    <w:rsid w:val="009F35F8"/>
    <w:rsid w:val="00A041B3"/>
    <w:rsid w:val="00A05862"/>
    <w:rsid w:val="00A21182"/>
    <w:rsid w:val="00A6253F"/>
    <w:rsid w:val="00A67D87"/>
    <w:rsid w:val="00A8498C"/>
    <w:rsid w:val="00AD076D"/>
    <w:rsid w:val="00B420A2"/>
    <w:rsid w:val="00B47B90"/>
    <w:rsid w:val="00B8275E"/>
    <w:rsid w:val="00BD5192"/>
    <w:rsid w:val="00C12135"/>
    <w:rsid w:val="00C21C6D"/>
    <w:rsid w:val="00C52D09"/>
    <w:rsid w:val="00C60F51"/>
    <w:rsid w:val="00C90734"/>
    <w:rsid w:val="00CC56D4"/>
    <w:rsid w:val="00CD64D1"/>
    <w:rsid w:val="00D465FD"/>
    <w:rsid w:val="00D601EC"/>
    <w:rsid w:val="00D64DD1"/>
    <w:rsid w:val="00D66BBA"/>
    <w:rsid w:val="00D810A5"/>
    <w:rsid w:val="00D837B0"/>
    <w:rsid w:val="00DA1D12"/>
    <w:rsid w:val="00DB381F"/>
    <w:rsid w:val="00E3184A"/>
    <w:rsid w:val="00F1038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611F8"/>
  <w15:chartTrackingRefBased/>
  <w15:docId w15:val="{E741AAE9-5739-43C5-9AF8-4C8391DB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210</Words>
  <Characters>1202</Characters>
  <Application>Microsoft Office Word</Application>
  <DocSecurity>0</DocSecurity>
  <Lines>10</Lines>
  <Paragraphs>2</Paragraphs>
  <ScaleCrop>false</ScaleCrop>
  <Company>Microsoft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9</cp:revision>
  <dcterms:created xsi:type="dcterms:W3CDTF">2023-11-30T06:22:00Z</dcterms:created>
  <dcterms:modified xsi:type="dcterms:W3CDTF">2023-12-04T01:48:00Z</dcterms:modified>
</cp:coreProperties>
</file>