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  <w:bookmarkStart w:id="0" w:name="_GoBack"/>
      <w:bookmarkEnd w:id="0"/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地尼</w:t>
            </w: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7949D9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949D9">
              <w:rPr>
                <w:rFonts w:ascii="Times New Roman" w:eastAsia="宋体" w:hAnsi="Times New Roman" w:cs="Times New Roman"/>
                <w:sz w:val="24"/>
                <w:szCs w:val="24"/>
              </w:rPr>
              <w:t>Cefdinir</w:t>
            </w:r>
            <w:proofErr w:type="spellEnd"/>
            <w:r w:rsidRPr="007949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9010D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010D5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江苏亚邦强生药业有限公司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常州市金坛区华城路</w:t>
            </w:r>
            <w:r w:rsidRPr="00452CE5">
              <w:rPr>
                <w:rFonts w:ascii="Times New Roman" w:eastAsia="宋体" w:hAnsi="Times New Roman" w:cs="Times New Roman"/>
                <w:sz w:val="24"/>
                <w:szCs w:val="24"/>
              </w:rPr>
              <w:t>198</w:t>
            </w:r>
            <w:r w:rsidRPr="00452CE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宋体" w:eastAsia="宋体" w:hAnsi="宋体" w:cs="Times New Roman" w:hint="eastAsia"/>
                <w:sz w:val="24"/>
                <w:szCs w:val="24"/>
              </w:rPr>
              <w:t>江苏亚邦强生药业有限公司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452CE5" w:rsidRPr="00452CE5">
              <w:rPr>
                <w:rFonts w:ascii="Times New Roman" w:eastAsia="宋体" w:hAnsi="Times New Roman" w:cs="Times New Roman"/>
                <w:sz w:val="24"/>
                <w:szCs w:val="24"/>
              </w:rPr>
              <w:t>H20130013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Times New Roman" w:eastAsia="宋体" w:hAnsi="Times New Roman" w:cs="Times New Roman"/>
                <w:sz w:val="24"/>
                <w:szCs w:val="24"/>
              </w:rPr>
              <w:t>Y190710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宋体" w:eastAsia="宋体" w:hAnsi="宋体" w:cs="Times New Roman" w:hint="eastAsia"/>
                <w:sz w:val="24"/>
                <w:szCs w:val="24"/>
              </w:rPr>
              <w:t>江苏亚邦强生药业有限公司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Times New Roman" w:eastAsia="宋体" w:hAnsi="Times New Roman" w:cs="Times New Roman"/>
                <w:sz w:val="24"/>
                <w:szCs w:val="24"/>
              </w:rPr>
              <w:t>B201900283-01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宋体" w:eastAsia="宋体" w:hAnsi="宋体" w:cs="Times New Roman" w:hint="eastAsia"/>
                <w:sz w:val="24"/>
                <w:szCs w:val="24"/>
              </w:rPr>
              <w:t>河南省传染病医院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宋体" w:eastAsia="宋体" w:hAnsi="宋体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2CE5">
              <w:rPr>
                <w:rFonts w:ascii="宋体" w:eastAsia="宋体" w:hAnsi="宋体" w:cs="Times New Roman" w:hint="eastAsia"/>
                <w:sz w:val="24"/>
                <w:szCs w:val="24"/>
              </w:rPr>
              <w:t>中国药科大学药用辅料及</w:t>
            </w:r>
            <w:proofErr w:type="gramStart"/>
            <w:r w:rsidRPr="00452CE5">
              <w:rPr>
                <w:rFonts w:ascii="宋体" w:eastAsia="宋体" w:hAnsi="宋体" w:cs="Times New Roman" w:hint="eastAsia"/>
                <w:sz w:val="24"/>
                <w:szCs w:val="24"/>
              </w:rPr>
              <w:t>仿创药物</w:t>
            </w:r>
            <w:proofErr w:type="gramEnd"/>
            <w:r w:rsidRPr="00452CE5">
              <w:rPr>
                <w:rFonts w:ascii="宋体" w:eastAsia="宋体" w:hAnsi="宋体" w:cs="Times New Roman" w:hint="eastAsia"/>
                <w:sz w:val="24"/>
                <w:szCs w:val="24"/>
              </w:rPr>
              <w:t>研发评价中心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B8275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地尼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452CE5" w:rsidP="002473D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8275E" w:rsidRPr="00B8275E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地尼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A041B3" w:rsidRPr="001E5C0D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041B3" w:rsidRPr="001E5C0D" w:rsidRDefault="00A041B3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452CE5">
              <w:rPr>
                <w:rFonts w:ascii="Times New Roman" w:eastAsia="宋体" w:hAnsi="Times New Roman" w:cs="Times New Roman"/>
                <w:szCs w:val="21"/>
              </w:rPr>
              <w:t>=23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041B3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2CE5" w:rsidRPr="001E5C0D" w:rsidTr="00B8275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2CE5" w:rsidRPr="001E5C0D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1E5C0D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1181.0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1288.1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91.7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85.03%~98.86%</w:t>
            </w:r>
          </w:p>
        </w:tc>
      </w:tr>
      <w:tr w:rsidR="00452CE5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2CE5" w:rsidRPr="001E5C0D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1E5C0D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5967.8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6283.1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95.0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89.05%~101.31%</w:t>
            </w:r>
          </w:p>
        </w:tc>
      </w:tr>
      <w:tr w:rsidR="00452CE5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E5" w:rsidRPr="001E5C0D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1E5C0D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6075.9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6379.8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95.2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89.27%~101.60%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8275E" w:rsidRPr="00B8275E" w:rsidRDefault="00B8275E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52CE5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75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2CE5" w:rsidRPr="00B8275E" w:rsidTr="003D61E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2CE5" w:rsidRPr="00B8275E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B8275E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8275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743.3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702.2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105.8%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99.06%~113.09%</w:t>
            </w:r>
          </w:p>
        </w:tc>
      </w:tr>
      <w:tr w:rsidR="00452CE5" w:rsidRPr="00B8275E" w:rsidTr="003D61E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2CE5" w:rsidRPr="00B8275E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B8275E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275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3490.3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3775.9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92.4%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86.05%~99.29%</w:t>
            </w:r>
          </w:p>
        </w:tc>
      </w:tr>
      <w:tr w:rsidR="00452CE5" w:rsidRPr="00B8275E" w:rsidTr="003D61E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E5" w:rsidRPr="00B8275E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B8275E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275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3590.3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4054.5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88.6%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CE5" w:rsidRPr="00452CE5" w:rsidRDefault="00452CE5" w:rsidP="00452CE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CE5">
              <w:rPr>
                <w:rFonts w:ascii="Times New Roman" w:eastAsia="宋体" w:hAnsi="Times New Roman" w:cs="Times New Roman"/>
                <w:kern w:val="0"/>
                <w:szCs w:val="21"/>
              </w:rPr>
              <w:t>82.09%~95.52%</w:t>
            </w:r>
          </w:p>
        </w:tc>
      </w:tr>
    </w:tbl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52CE5" w:rsidRPr="00452CE5">
        <w:rPr>
          <w:rFonts w:ascii="Times New Roman" w:eastAsia="宋体" w:hAnsi="Times New Roman" w:cs="Times New Roman" w:hint="eastAsia"/>
          <w:sz w:val="24"/>
          <w:szCs w:val="24"/>
        </w:rPr>
        <w:t>江苏亚邦强生药业有限公司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8275E" w:rsidRPr="00B8275E">
        <w:rPr>
          <w:rFonts w:ascii="宋体" w:eastAsia="宋体" w:hAnsi="宋体" w:cs="Times New Roman" w:hint="eastAsia"/>
          <w:sz w:val="24"/>
          <w:szCs w:val="24"/>
        </w:rPr>
        <w:t>头孢地尼分散片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010D5">
        <w:rPr>
          <w:rFonts w:ascii="Times New Roman" w:eastAsia="宋体" w:hAnsi="Times New Roman" w:cs="Times New Roman"/>
          <w:sz w:val="24"/>
          <w:szCs w:val="24"/>
        </w:rPr>
        <w:t>0.1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D34E08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A041B3" w:rsidRDefault="00B420A2" w:rsidP="00A041B3"/>
    <w:sectPr w:rsidR="00B420A2" w:rsidRPr="00A041B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24" w:rsidRDefault="003B3C24" w:rsidP="00A041B3">
      <w:r>
        <w:separator/>
      </w:r>
    </w:p>
  </w:endnote>
  <w:endnote w:type="continuationSeparator" w:id="0">
    <w:p w:rsidR="003B3C24" w:rsidRDefault="003B3C24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949D9" w:rsidRPr="007949D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24" w:rsidRDefault="003B3C24" w:rsidP="00A041B3">
      <w:r>
        <w:separator/>
      </w:r>
    </w:p>
  </w:footnote>
  <w:footnote w:type="continuationSeparator" w:id="0">
    <w:p w:rsidR="003B3C24" w:rsidRDefault="003B3C24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E3248"/>
    <w:rsid w:val="0011418B"/>
    <w:rsid w:val="001546B4"/>
    <w:rsid w:val="001C6694"/>
    <w:rsid w:val="002473D0"/>
    <w:rsid w:val="002D7F2A"/>
    <w:rsid w:val="00323FD6"/>
    <w:rsid w:val="003B3C24"/>
    <w:rsid w:val="003B74AF"/>
    <w:rsid w:val="003D06EF"/>
    <w:rsid w:val="004208F6"/>
    <w:rsid w:val="004426B0"/>
    <w:rsid w:val="00452CE5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7949D9"/>
    <w:rsid w:val="00886E7B"/>
    <w:rsid w:val="00887852"/>
    <w:rsid w:val="008A0028"/>
    <w:rsid w:val="008C3D0B"/>
    <w:rsid w:val="008D2AC3"/>
    <w:rsid w:val="008E3883"/>
    <w:rsid w:val="008E3A11"/>
    <w:rsid w:val="009010D5"/>
    <w:rsid w:val="00924D55"/>
    <w:rsid w:val="00963F80"/>
    <w:rsid w:val="0098589D"/>
    <w:rsid w:val="009C6E1F"/>
    <w:rsid w:val="009D0425"/>
    <w:rsid w:val="009D43BE"/>
    <w:rsid w:val="009D7781"/>
    <w:rsid w:val="009F3428"/>
    <w:rsid w:val="00A041B3"/>
    <w:rsid w:val="00A05862"/>
    <w:rsid w:val="00A21182"/>
    <w:rsid w:val="00A6253F"/>
    <w:rsid w:val="00A67D87"/>
    <w:rsid w:val="00A8498C"/>
    <w:rsid w:val="00AD076D"/>
    <w:rsid w:val="00B420A2"/>
    <w:rsid w:val="00B47B90"/>
    <w:rsid w:val="00B664DB"/>
    <w:rsid w:val="00B8275E"/>
    <w:rsid w:val="00BD5192"/>
    <w:rsid w:val="00C12135"/>
    <w:rsid w:val="00C21C6D"/>
    <w:rsid w:val="00C60F51"/>
    <w:rsid w:val="00C90734"/>
    <w:rsid w:val="00CC56D4"/>
    <w:rsid w:val="00D34E08"/>
    <w:rsid w:val="00D601EC"/>
    <w:rsid w:val="00D64DD1"/>
    <w:rsid w:val="00D66BBA"/>
    <w:rsid w:val="00D810A5"/>
    <w:rsid w:val="00D837B0"/>
    <w:rsid w:val="00DB381F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7</cp:revision>
  <dcterms:created xsi:type="dcterms:W3CDTF">2023-11-30T06:22:00Z</dcterms:created>
  <dcterms:modified xsi:type="dcterms:W3CDTF">2023-11-30T07:25:00Z</dcterms:modified>
</cp:coreProperties>
</file>