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2C29DE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2C29DE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2C29DE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2C29DE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2C29DE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2C29DE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2C29DE" w:rsidRDefault="00E83CF1" w:rsidP="008C486B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2C29D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2C29D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2C29D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hAnsi="Times New Roman" w:cs="Times New Roman" w:hint="eastAsia"/>
                <w:sz w:val="24"/>
                <w:szCs w:val="24"/>
              </w:rPr>
              <w:t>尼麦角林片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2C29D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Nicergoline</w:t>
            </w:r>
            <w:proofErr w:type="spellEnd"/>
            <w:r w:rsidRPr="002C29D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 Tablets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C29DE" w:rsidRDefault="009A7401" w:rsidP="00714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2C29DE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2C29DE" w:rsidRPr="002C29DE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10m</w:t>
            </w:r>
            <w:r w:rsidR="008C486B" w:rsidRPr="002C29DE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g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eastAsia="宋体" w:hAnsi="Times New Roman" w:cs="Times New Roman" w:hint="eastAsia"/>
                <w:sz w:val="24"/>
              </w:rPr>
              <w:t>昆山龙灯瑞迪制药有限公司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eastAsia="宋体" w:hAnsi="Times New Roman" w:hint="eastAsia"/>
                <w:sz w:val="24"/>
                <w:szCs w:val="21"/>
              </w:rPr>
              <w:t>江苏省昆山开发区黄浦江中路</w:t>
            </w:r>
            <w:r w:rsidRPr="002C29DE">
              <w:rPr>
                <w:rFonts w:ascii="Times New Roman" w:eastAsia="宋体" w:hAnsi="Times New Roman" w:hint="eastAsia"/>
                <w:sz w:val="24"/>
                <w:szCs w:val="21"/>
              </w:rPr>
              <w:t>2158</w:t>
            </w:r>
            <w:r w:rsidRPr="002C29DE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hAnsi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B11091" w:rsidRPr="002C29DE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2C29D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C29DE" w:rsidRDefault="002C29D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eastAsia="宋体" w:hAnsi="Times New Roman" w:cs="Times New Roman" w:hint="eastAsia"/>
                <w:sz w:val="24"/>
              </w:rPr>
              <w:t>国药准字</w:t>
            </w:r>
            <w:r w:rsidRPr="002C29DE">
              <w:rPr>
                <w:rFonts w:ascii="Times New Roman" w:eastAsia="宋体" w:hAnsi="Times New Roman" w:cs="Times New Roman" w:hint="eastAsia"/>
                <w:sz w:val="24"/>
              </w:rPr>
              <w:t>H20031073</w:t>
            </w:r>
          </w:p>
        </w:tc>
      </w:tr>
      <w:tr w:rsidR="00B11091" w:rsidRPr="002C29DE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C29D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2C29D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2C29DE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C29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45753" w:rsidRPr="002C29DE" w:rsidRDefault="00C031BC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2C29D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2C29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2C29DE" w:rsidRDefault="00C031BC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2C29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2C29D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2C29DE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2C29D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2C29D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C29DE" w:rsidRDefault="002C29DE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NIT200801</w:t>
            </w:r>
          </w:p>
        </w:tc>
      </w:tr>
      <w:tr w:rsidR="00B11C80" w:rsidRPr="002C29DE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2C29D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C29DE" w:rsidRDefault="008F072F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F072F">
              <w:rPr>
                <w:rFonts w:ascii="Times New Roman" w:hAnsi="Times New Roman" w:cs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B11C80" w:rsidRPr="002C29DE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8F072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8F072F" w:rsidRDefault="00EC5E75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2C29DE" w:rsidTr="00607FA0">
        <w:trPr>
          <w:trHeight w:val="1380"/>
          <w:jc w:val="center"/>
        </w:trPr>
        <w:tc>
          <w:tcPr>
            <w:tcW w:w="1870" w:type="pct"/>
            <w:vAlign w:val="center"/>
          </w:tcPr>
          <w:p w:rsidR="00B11091" w:rsidRPr="008F072F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8F072F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A45753" w:rsidRPr="008F072F" w:rsidRDefault="003C41F9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8F072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8F072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8F072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8F072F" w:rsidRDefault="003C41F9" w:rsidP="003F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 w:rsidR="00941F1B"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F3CCB" w:rsidRPr="008F07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</w:p>
        </w:tc>
      </w:tr>
      <w:tr w:rsidR="00B11091" w:rsidRPr="002C29DE" w:rsidTr="008C486B">
        <w:trPr>
          <w:trHeight w:val="475"/>
          <w:jc w:val="center"/>
        </w:trPr>
        <w:tc>
          <w:tcPr>
            <w:tcW w:w="1870" w:type="pct"/>
            <w:vAlign w:val="center"/>
          </w:tcPr>
          <w:p w:rsidR="00B11091" w:rsidRPr="002C29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C29DE" w:rsidRDefault="008F072F" w:rsidP="008F07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F072F">
              <w:rPr>
                <w:rFonts w:ascii="Times New Roman" w:hAnsi="Times New Roman" w:cs="Times New Roman" w:hint="eastAsia"/>
                <w:sz w:val="24"/>
                <w:szCs w:val="24"/>
              </w:rPr>
              <w:t>B202000221-01</w:t>
            </w:r>
            <w:r w:rsidRPr="008F072F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8F072F">
              <w:rPr>
                <w:rFonts w:ascii="Times New Roman" w:hAnsi="Times New Roman" w:cs="Times New Roman" w:hint="eastAsia"/>
                <w:sz w:val="24"/>
                <w:szCs w:val="24"/>
              </w:rPr>
              <w:t>B202000222-01</w:t>
            </w:r>
          </w:p>
        </w:tc>
      </w:tr>
      <w:tr w:rsidR="00B11091" w:rsidRPr="002C29DE" w:rsidTr="008C486B">
        <w:trPr>
          <w:trHeight w:val="176"/>
          <w:jc w:val="center"/>
        </w:trPr>
        <w:tc>
          <w:tcPr>
            <w:tcW w:w="1870" w:type="pct"/>
            <w:vAlign w:val="center"/>
          </w:tcPr>
          <w:p w:rsidR="00B11091" w:rsidRPr="002C29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2C29DE" w:rsidRDefault="009A120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A1209">
              <w:rPr>
                <w:rFonts w:ascii="Times New Roman" w:hAnsi="Times New Roman" w:cs="Times New Roman" w:hint="eastAsia"/>
                <w:sz w:val="24"/>
                <w:szCs w:val="24"/>
              </w:rPr>
              <w:t>中国科学院大学宁波华美医院</w:t>
            </w:r>
          </w:p>
        </w:tc>
      </w:tr>
      <w:tr w:rsidR="00B11091" w:rsidRPr="002C29DE" w:rsidTr="008C486B">
        <w:trPr>
          <w:trHeight w:val="411"/>
          <w:jc w:val="center"/>
        </w:trPr>
        <w:tc>
          <w:tcPr>
            <w:tcW w:w="1870" w:type="pct"/>
            <w:vAlign w:val="center"/>
          </w:tcPr>
          <w:p w:rsidR="00B11091" w:rsidRPr="002C29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2C29DE" w:rsidRDefault="0019228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92285">
              <w:rPr>
                <w:rFonts w:ascii="Times New Roman" w:hAnsi="Times New Roman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B11091" w:rsidRPr="002C29DE" w:rsidTr="008C486B">
        <w:trPr>
          <w:trHeight w:val="428"/>
          <w:jc w:val="center"/>
        </w:trPr>
        <w:tc>
          <w:tcPr>
            <w:tcW w:w="1870" w:type="pct"/>
            <w:vAlign w:val="center"/>
          </w:tcPr>
          <w:p w:rsidR="00B11091" w:rsidRPr="002C29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2C29D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2C29DE" w:rsidRDefault="009A120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A1209">
              <w:rPr>
                <w:rFonts w:ascii="Times New Roman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635EF5" w:rsidRPr="002C29DE" w:rsidTr="008C486B">
        <w:trPr>
          <w:trHeight w:val="355"/>
          <w:jc w:val="center"/>
        </w:trPr>
        <w:tc>
          <w:tcPr>
            <w:tcW w:w="1870" w:type="pct"/>
            <w:vAlign w:val="center"/>
          </w:tcPr>
          <w:p w:rsidR="00635EF5" w:rsidRPr="002C29D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2C29DE" w:rsidRDefault="006E3314" w:rsidP="00AB61EE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E3314">
              <w:rPr>
                <w:rFonts w:ascii="Times New Roman" w:hAnsi="Times New Roman" w:cs="Times New Roman" w:hint="eastAsia"/>
                <w:sz w:val="24"/>
                <w:szCs w:val="24"/>
              </w:rPr>
              <w:t>随机、开放、单剂量、两序列、两制剂</w:t>
            </w:r>
            <w:r w:rsidRPr="006E331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E3314">
              <w:rPr>
                <w:rFonts w:ascii="Times New Roman" w:hAnsi="Times New Roman" w:cs="Times New Roman" w:hint="eastAsia"/>
                <w:sz w:val="24"/>
                <w:szCs w:val="24"/>
              </w:rPr>
              <w:t>、四周期、完全重复交叉试验设计</w:t>
            </w:r>
          </w:p>
        </w:tc>
      </w:tr>
      <w:tr w:rsidR="008134A0" w:rsidRPr="002C29DE" w:rsidTr="008C486B">
        <w:trPr>
          <w:trHeight w:val="490"/>
          <w:jc w:val="center"/>
        </w:trPr>
        <w:tc>
          <w:tcPr>
            <w:tcW w:w="1870" w:type="pct"/>
            <w:vAlign w:val="center"/>
          </w:tcPr>
          <w:p w:rsidR="008134A0" w:rsidRPr="002C29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29D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2C29DE" w:rsidRDefault="006E3314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E3314">
              <w:rPr>
                <w:rFonts w:ascii="Times New Roman" w:hAnsi="Times New Roman" w:hint="eastAsia"/>
                <w:kern w:val="0"/>
                <w:sz w:val="24"/>
              </w:rPr>
              <w:t>MDL</w:t>
            </w:r>
            <w:r w:rsidR="00076F6A" w:rsidRPr="006E3314">
              <w:rPr>
                <w:rFonts w:ascii="Times New Roman" w:hAnsi="Times New Roman" w:hint="eastAsia"/>
                <w:kern w:val="0"/>
                <w:sz w:val="24"/>
              </w:rPr>
              <w:t>、</w:t>
            </w:r>
            <w:bookmarkStart w:id="2" w:name="_GoBack"/>
            <w:bookmarkEnd w:id="2"/>
            <w:r w:rsidR="00076F6A" w:rsidRPr="006E3314">
              <w:rPr>
                <w:rFonts w:ascii="Times New Roman" w:hAnsi="Times New Roman" w:hint="eastAsia"/>
                <w:kern w:val="0"/>
                <w:sz w:val="24"/>
              </w:rPr>
              <w:t>MMDL</w:t>
            </w:r>
          </w:p>
        </w:tc>
      </w:tr>
      <w:tr w:rsidR="0066279A" w:rsidRPr="002C29DE" w:rsidTr="008C486B">
        <w:trPr>
          <w:trHeight w:val="483"/>
          <w:jc w:val="center"/>
        </w:trPr>
        <w:tc>
          <w:tcPr>
            <w:tcW w:w="1870" w:type="pct"/>
            <w:vAlign w:val="center"/>
          </w:tcPr>
          <w:p w:rsidR="0066279A" w:rsidRPr="006E3314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E331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6E3314" w:rsidRDefault="00F26720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314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Pr="006E3314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505583" w:rsidRPr="002C29DE" w:rsidTr="008C486B">
        <w:trPr>
          <w:trHeight w:val="420"/>
          <w:jc w:val="center"/>
        </w:trPr>
        <w:tc>
          <w:tcPr>
            <w:tcW w:w="1870" w:type="pct"/>
            <w:vAlign w:val="center"/>
          </w:tcPr>
          <w:p w:rsidR="00505583" w:rsidRPr="006E3314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E331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6E3314" w:rsidRDefault="00F26720" w:rsidP="00F267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31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90787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F9078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F9078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F9078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F90787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B62FD" w:rsidRPr="00F90787" w:rsidRDefault="009B62FD" w:rsidP="009B62FD">
      <w:pPr>
        <w:spacing w:line="360" w:lineRule="auto"/>
        <w:jc w:val="center"/>
        <w:rPr>
          <w:rFonts w:ascii="宋体" w:eastAsia="宋体" w:hAnsi="宋体" w:cs="Times New Roman"/>
          <w:b/>
          <w:szCs w:val="24"/>
        </w:rPr>
      </w:pPr>
      <w:r w:rsidRPr="00F90787">
        <w:rPr>
          <w:rFonts w:ascii="宋体" w:eastAsia="宋体" w:hAnsi="宋体" w:cs="Times New Roman" w:hint="eastAsia"/>
          <w:b/>
          <w:szCs w:val="24"/>
        </w:rPr>
        <w:t>表</w:t>
      </w:r>
      <w:r w:rsidRPr="00F90787">
        <w:rPr>
          <w:rFonts w:ascii="Times New Roman" w:eastAsia="宋体" w:hAnsi="Times New Roman" w:cs="Times New Roman"/>
          <w:b/>
          <w:szCs w:val="24"/>
        </w:rPr>
        <w:t>1</w:t>
      </w:r>
      <w:r w:rsidR="00EA600E" w:rsidRPr="00F90787">
        <w:rPr>
          <w:rFonts w:ascii="宋体" w:eastAsia="宋体" w:hAnsi="宋体" w:cs="Times New Roman" w:hint="eastAsia"/>
          <w:b/>
          <w:szCs w:val="24"/>
        </w:rPr>
        <w:t>.单次</w:t>
      </w:r>
      <w:r w:rsidRPr="00F90787">
        <w:rPr>
          <w:rFonts w:ascii="宋体" w:eastAsia="宋体" w:hAnsi="宋体" w:cs="Times New Roman" w:hint="eastAsia"/>
          <w:b/>
          <w:szCs w:val="24"/>
        </w:rPr>
        <w:t>口服</w:t>
      </w:r>
      <w:r w:rsidR="00F90787" w:rsidRPr="00F90787">
        <w:rPr>
          <w:rFonts w:ascii="宋体" w:eastAsia="宋体" w:hAnsi="宋体" w:cs="Times New Roman" w:hint="eastAsia"/>
          <w:b/>
          <w:szCs w:val="24"/>
        </w:rPr>
        <w:t>尼麦角林</w:t>
      </w:r>
      <w:r w:rsidR="00EA600E" w:rsidRPr="00F90787">
        <w:rPr>
          <w:rFonts w:ascii="宋体" w:eastAsia="宋体" w:hAnsi="宋体" w:cs="Times New Roman" w:hint="eastAsia"/>
          <w:b/>
          <w:szCs w:val="24"/>
        </w:rPr>
        <w:t>片</w:t>
      </w:r>
      <w:r w:rsidRPr="00F90787">
        <w:rPr>
          <w:rFonts w:ascii="宋体" w:eastAsia="宋体" w:hAnsi="宋体" w:cs="Times New Roman"/>
          <w:b/>
          <w:szCs w:val="24"/>
        </w:rPr>
        <w:t>（</w:t>
      </w:r>
      <w:r w:rsidR="00F90787" w:rsidRPr="00F90787">
        <w:rPr>
          <w:rFonts w:ascii="Times New Roman" w:eastAsia="宋体" w:hAnsi="Times New Roman" w:cs="Times New Roman"/>
          <w:b/>
          <w:szCs w:val="24"/>
        </w:rPr>
        <w:t>10m</w:t>
      </w:r>
      <w:r w:rsidRPr="00F90787">
        <w:rPr>
          <w:rFonts w:ascii="Times New Roman" w:eastAsia="宋体" w:hAnsi="Times New Roman" w:cs="Times New Roman"/>
          <w:b/>
          <w:szCs w:val="24"/>
        </w:rPr>
        <w:t>g</w:t>
      </w:r>
      <w:r w:rsidRPr="00F90787">
        <w:rPr>
          <w:rFonts w:ascii="宋体" w:eastAsia="宋体" w:hAnsi="宋体" w:cs="Times New Roman"/>
          <w:b/>
          <w:szCs w:val="24"/>
        </w:rPr>
        <w:t>）</w:t>
      </w:r>
      <w:r w:rsidRPr="00F90787">
        <w:rPr>
          <w:rFonts w:ascii="宋体" w:eastAsia="宋体" w:hAnsi="宋体" w:cs="Times New Roman" w:hint="eastAsia"/>
          <w:b/>
          <w:szCs w:val="24"/>
        </w:rPr>
        <w:t>体内</w:t>
      </w:r>
      <w:r w:rsidR="00F90787" w:rsidRPr="00F90787">
        <w:rPr>
          <w:rFonts w:ascii="宋体" w:eastAsia="宋体" w:hAnsi="宋体" w:cs="Times New Roman" w:hint="eastAsia"/>
          <w:b/>
          <w:szCs w:val="24"/>
        </w:rPr>
        <w:t>M</w:t>
      </w:r>
      <w:r w:rsidR="00F90787" w:rsidRPr="00F90787">
        <w:rPr>
          <w:rFonts w:ascii="宋体" w:eastAsia="宋体" w:hAnsi="宋体" w:cs="Times New Roman"/>
          <w:b/>
          <w:szCs w:val="24"/>
        </w:rPr>
        <w:t>DL</w:t>
      </w:r>
      <w:r w:rsidRPr="00F90787">
        <w:rPr>
          <w:rFonts w:ascii="宋体" w:eastAsia="宋体" w:hAnsi="宋体" w:cs="Times New Roman" w:hint="eastAsia"/>
          <w:b/>
          <w:szCs w:val="24"/>
        </w:rPr>
        <w:t>平均</w:t>
      </w:r>
      <w:r w:rsidRPr="00F90787">
        <w:rPr>
          <w:rFonts w:ascii="宋体" w:eastAsia="宋体" w:hAnsi="宋体" w:cs="Times New Roman"/>
          <w:b/>
          <w:szCs w:val="24"/>
        </w:rPr>
        <w:t>生物等效性</w:t>
      </w:r>
      <w:r w:rsidRPr="00F90787">
        <w:rPr>
          <w:rFonts w:ascii="宋体" w:eastAsia="宋体" w:hAnsi="宋体" w:cs="Times New Roman" w:hint="eastAsia"/>
          <w:b/>
          <w:szCs w:val="24"/>
        </w:rPr>
        <w:t>统计</w:t>
      </w:r>
      <w:r w:rsidRPr="00F90787">
        <w:rPr>
          <w:rFonts w:ascii="宋体" w:eastAsia="宋体" w:hAnsi="宋体" w:cs="Times New Roman"/>
          <w:b/>
          <w:szCs w:val="24"/>
        </w:rPr>
        <w:t>结果</w:t>
      </w:r>
    </w:p>
    <w:tbl>
      <w:tblPr>
        <w:tblStyle w:val="1"/>
        <w:tblW w:w="4797" w:type="pct"/>
        <w:jc w:val="center"/>
        <w:tblLook w:val="04A0" w:firstRow="1" w:lastRow="0" w:firstColumn="1" w:lastColumn="0" w:noHBand="0" w:noVBand="1"/>
      </w:tblPr>
      <w:tblGrid>
        <w:gridCol w:w="697"/>
        <w:gridCol w:w="1964"/>
        <w:gridCol w:w="1215"/>
        <w:gridCol w:w="1215"/>
        <w:gridCol w:w="1138"/>
        <w:gridCol w:w="1730"/>
      </w:tblGrid>
      <w:tr w:rsidR="009B62FD" w:rsidRPr="002C29DE" w:rsidTr="00F90787">
        <w:trPr>
          <w:trHeight w:val="425"/>
          <w:jc w:val="center"/>
        </w:trPr>
        <w:tc>
          <w:tcPr>
            <w:tcW w:w="438" w:type="pct"/>
            <w:vMerge w:val="restar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空腹</w:t>
            </w:r>
          </w:p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BE</w:t>
            </w:r>
          </w:p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研究</w:t>
            </w:r>
          </w:p>
          <w:p w:rsidR="009B62FD" w:rsidRPr="002C29DE" w:rsidRDefault="00C031BC" w:rsidP="00F90787">
            <w:pPr>
              <w:jc w:val="center"/>
              <w:rPr>
                <w:sz w:val="21"/>
                <w:szCs w:val="21"/>
                <w:highlight w:val="lightGray"/>
              </w:rPr>
            </w:pPr>
            <w:r w:rsidRPr="00F90787">
              <w:rPr>
                <w:sz w:val="21"/>
                <w:szCs w:val="21"/>
              </w:rPr>
              <w:t>N=</w:t>
            </w:r>
            <w:r w:rsidR="00F90787" w:rsidRPr="00F90787">
              <w:rPr>
                <w:sz w:val="21"/>
                <w:szCs w:val="21"/>
              </w:rPr>
              <w:t>24</w:t>
            </w:r>
          </w:p>
        </w:tc>
        <w:tc>
          <w:tcPr>
            <w:tcW w:w="1234" w:type="pct"/>
            <w:vMerge w:val="restar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几何均值及比值</w:t>
            </w:r>
          </w:p>
        </w:tc>
        <w:tc>
          <w:tcPr>
            <w:tcW w:w="1087" w:type="pct"/>
            <w:vMerge w:val="restar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90%CI</w:t>
            </w:r>
          </w:p>
        </w:tc>
      </w:tr>
      <w:tr w:rsidR="009B62FD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9B62FD" w:rsidRPr="002C29DE" w:rsidRDefault="009B62FD" w:rsidP="009B62FD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  <w:tc>
          <w:tcPr>
            <w:tcW w:w="1234" w:type="pct"/>
            <w:vMerge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3" w:type="pc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T</w:t>
            </w:r>
          </w:p>
        </w:tc>
        <w:tc>
          <w:tcPr>
            <w:tcW w:w="763" w:type="pc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9B62FD" w:rsidRPr="00F90787" w:rsidRDefault="009B62FD" w:rsidP="009B62FD">
            <w:pPr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（</w:t>
            </w:r>
            <w:r w:rsidRPr="00F90787">
              <w:rPr>
                <w:sz w:val="21"/>
                <w:szCs w:val="21"/>
              </w:rPr>
              <w:t>T/R</w:t>
            </w:r>
            <w:r w:rsidRPr="00F90787">
              <w:rPr>
                <w:sz w:val="21"/>
                <w:szCs w:val="21"/>
              </w:rPr>
              <w:t>）</w:t>
            </w:r>
            <w:r w:rsidRPr="00F90787">
              <w:rPr>
                <w:sz w:val="21"/>
                <w:szCs w:val="21"/>
              </w:rPr>
              <w:t>%</w:t>
            </w:r>
          </w:p>
        </w:tc>
        <w:tc>
          <w:tcPr>
            <w:tcW w:w="1087" w:type="pct"/>
            <w:vMerge/>
            <w:vAlign w:val="center"/>
          </w:tcPr>
          <w:p w:rsidR="009B62FD" w:rsidRPr="002C29DE" w:rsidRDefault="009B62FD" w:rsidP="009B62FD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</w:tr>
      <w:tr w:rsidR="00F90787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F90787" w:rsidRPr="002C29DE" w:rsidRDefault="00F90787" w:rsidP="00F90787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  <w:tc>
          <w:tcPr>
            <w:tcW w:w="1234" w:type="pct"/>
            <w:vAlign w:val="center"/>
          </w:tcPr>
          <w:p w:rsidR="00F90787" w:rsidRPr="00F90787" w:rsidRDefault="00F90787" w:rsidP="00F90787">
            <w:pPr>
              <w:widowControl/>
              <w:jc w:val="center"/>
              <w:rPr>
                <w:sz w:val="21"/>
                <w:szCs w:val="21"/>
              </w:rPr>
            </w:pPr>
            <w:proofErr w:type="spellStart"/>
            <w:r w:rsidRPr="00F90787">
              <w:rPr>
                <w:sz w:val="21"/>
                <w:szCs w:val="21"/>
              </w:rPr>
              <w:t>C</w:t>
            </w:r>
            <w:r w:rsidRPr="00F90787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F90787">
              <w:rPr>
                <w:sz w:val="21"/>
                <w:szCs w:val="21"/>
              </w:rPr>
              <w:t>(ng/mL)</w:t>
            </w:r>
          </w:p>
        </w:tc>
        <w:tc>
          <w:tcPr>
            <w:tcW w:w="763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23.81</w:t>
            </w:r>
          </w:p>
        </w:tc>
        <w:tc>
          <w:tcPr>
            <w:tcW w:w="763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24.19</w:t>
            </w:r>
          </w:p>
        </w:tc>
        <w:tc>
          <w:tcPr>
            <w:tcW w:w="715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98.46</w:t>
            </w:r>
          </w:p>
        </w:tc>
        <w:tc>
          <w:tcPr>
            <w:tcW w:w="1087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94.35</w:t>
            </w:r>
            <w:r w:rsidRPr="00F90787">
              <w:t>%~</w:t>
            </w:r>
            <w:r w:rsidRPr="00F90787">
              <w:rPr>
                <w:color w:val="000000"/>
              </w:rPr>
              <w:t>102.74</w:t>
            </w:r>
            <w:r w:rsidRPr="00F90787">
              <w:t>%</w:t>
            </w:r>
          </w:p>
        </w:tc>
      </w:tr>
      <w:tr w:rsidR="00F90787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F90787" w:rsidRPr="002C29DE" w:rsidRDefault="00F90787" w:rsidP="00F90787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  <w:tc>
          <w:tcPr>
            <w:tcW w:w="1234" w:type="pct"/>
            <w:vAlign w:val="center"/>
          </w:tcPr>
          <w:p w:rsidR="00F90787" w:rsidRPr="00F90787" w:rsidRDefault="00F90787" w:rsidP="00F90787">
            <w:pPr>
              <w:widowControl/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AUC</w:t>
            </w:r>
            <w:r w:rsidRPr="00F90787">
              <w:rPr>
                <w:sz w:val="21"/>
                <w:szCs w:val="21"/>
                <w:vertAlign w:val="subscript"/>
              </w:rPr>
              <w:t>0-t</w:t>
            </w:r>
            <w:r w:rsidRPr="00F90787">
              <w:rPr>
                <w:sz w:val="21"/>
                <w:szCs w:val="21"/>
              </w:rPr>
              <w:t>(h*ng/mL)</w:t>
            </w:r>
          </w:p>
        </w:tc>
        <w:tc>
          <w:tcPr>
            <w:tcW w:w="763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209.93</w:t>
            </w:r>
          </w:p>
        </w:tc>
        <w:tc>
          <w:tcPr>
            <w:tcW w:w="763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210.18</w:t>
            </w:r>
          </w:p>
        </w:tc>
        <w:tc>
          <w:tcPr>
            <w:tcW w:w="715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99.88</w:t>
            </w:r>
          </w:p>
        </w:tc>
        <w:tc>
          <w:tcPr>
            <w:tcW w:w="1087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98.76</w:t>
            </w:r>
            <w:r w:rsidRPr="00F90787">
              <w:t>%~</w:t>
            </w:r>
            <w:r w:rsidRPr="00F90787">
              <w:rPr>
                <w:color w:val="000000"/>
              </w:rPr>
              <w:t>101.02</w:t>
            </w:r>
            <w:r w:rsidRPr="00F90787">
              <w:t>%</w:t>
            </w:r>
          </w:p>
        </w:tc>
      </w:tr>
      <w:tr w:rsidR="00F90787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F90787" w:rsidRPr="002C29DE" w:rsidRDefault="00F90787" w:rsidP="00F90787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  <w:tc>
          <w:tcPr>
            <w:tcW w:w="1234" w:type="pct"/>
            <w:vAlign w:val="center"/>
          </w:tcPr>
          <w:p w:rsidR="00F90787" w:rsidRPr="00F90787" w:rsidRDefault="00F90787" w:rsidP="00F90787">
            <w:pPr>
              <w:widowControl/>
              <w:jc w:val="center"/>
              <w:rPr>
                <w:sz w:val="21"/>
                <w:szCs w:val="21"/>
              </w:rPr>
            </w:pPr>
            <w:r w:rsidRPr="00F90787">
              <w:rPr>
                <w:sz w:val="21"/>
                <w:szCs w:val="21"/>
              </w:rPr>
              <w:t>AUC</w:t>
            </w:r>
            <w:r w:rsidRPr="00F90787">
              <w:rPr>
                <w:sz w:val="21"/>
                <w:szCs w:val="21"/>
                <w:vertAlign w:val="subscript"/>
              </w:rPr>
              <w:t>0-∞</w:t>
            </w:r>
            <w:r w:rsidRPr="00F90787">
              <w:rPr>
                <w:sz w:val="21"/>
                <w:szCs w:val="21"/>
              </w:rPr>
              <w:t>(h*ng/mL)</w:t>
            </w:r>
          </w:p>
        </w:tc>
        <w:tc>
          <w:tcPr>
            <w:tcW w:w="763" w:type="pct"/>
            <w:tcBorders>
              <w:top w:val="single" w:sz="3" w:space="0" w:color="auto"/>
            </w:tcBorders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213.26</w:t>
            </w:r>
          </w:p>
        </w:tc>
        <w:tc>
          <w:tcPr>
            <w:tcW w:w="763" w:type="pct"/>
            <w:tcBorders>
              <w:top w:val="single" w:sz="3" w:space="0" w:color="auto"/>
            </w:tcBorders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213.31</w:t>
            </w:r>
          </w:p>
        </w:tc>
        <w:tc>
          <w:tcPr>
            <w:tcW w:w="715" w:type="pct"/>
            <w:tcBorders>
              <w:top w:val="single" w:sz="3" w:space="0" w:color="auto"/>
            </w:tcBorders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99.98</w:t>
            </w:r>
          </w:p>
        </w:tc>
        <w:tc>
          <w:tcPr>
            <w:tcW w:w="1087" w:type="pct"/>
            <w:vAlign w:val="center"/>
          </w:tcPr>
          <w:p w:rsidR="00F90787" w:rsidRPr="00F90787" w:rsidRDefault="00F90787" w:rsidP="00F90787">
            <w:pPr>
              <w:widowControl/>
              <w:jc w:val="center"/>
            </w:pPr>
            <w:r w:rsidRPr="00F90787">
              <w:rPr>
                <w:color w:val="000000"/>
              </w:rPr>
              <w:t>98.86</w:t>
            </w:r>
            <w:r w:rsidRPr="00F90787">
              <w:t>%~101.11%</w:t>
            </w:r>
          </w:p>
        </w:tc>
      </w:tr>
      <w:tr w:rsidR="00F90787" w:rsidRPr="002C29DE" w:rsidTr="00F90787">
        <w:trPr>
          <w:trHeight w:val="425"/>
          <w:jc w:val="center"/>
        </w:trPr>
        <w:tc>
          <w:tcPr>
            <w:tcW w:w="438" w:type="pct"/>
            <w:vMerge w:val="restar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rFonts w:hint="eastAsia"/>
                <w:sz w:val="21"/>
                <w:szCs w:val="21"/>
              </w:rPr>
              <w:t>餐后</w:t>
            </w:r>
            <w:r w:rsidRPr="00400E9B">
              <w:rPr>
                <w:sz w:val="21"/>
                <w:szCs w:val="21"/>
              </w:rPr>
              <w:t>BE</w:t>
            </w:r>
          </w:p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研究</w:t>
            </w:r>
          </w:p>
          <w:p w:rsidR="00F90787" w:rsidRPr="00400E9B" w:rsidRDefault="00400E9B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N=37</w:t>
            </w:r>
          </w:p>
        </w:tc>
        <w:tc>
          <w:tcPr>
            <w:tcW w:w="1234" w:type="pct"/>
            <w:vMerge w:val="restar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几何均值及比值</w:t>
            </w:r>
          </w:p>
        </w:tc>
        <w:tc>
          <w:tcPr>
            <w:tcW w:w="1087" w:type="pct"/>
            <w:vMerge w:val="restar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90%CI</w:t>
            </w:r>
          </w:p>
        </w:tc>
      </w:tr>
      <w:tr w:rsidR="00F90787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4" w:type="pct"/>
            <w:vMerge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3" w:type="pc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T</w:t>
            </w:r>
          </w:p>
        </w:tc>
        <w:tc>
          <w:tcPr>
            <w:tcW w:w="763" w:type="pc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F90787" w:rsidRPr="00400E9B" w:rsidRDefault="00F90787" w:rsidP="000B4FD0">
            <w:pPr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（</w:t>
            </w:r>
            <w:r w:rsidRPr="00400E9B">
              <w:rPr>
                <w:sz w:val="21"/>
                <w:szCs w:val="21"/>
              </w:rPr>
              <w:t>T/R</w:t>
            </w:r>
            <w:r w:rsidRPr="00400E9B">
              <w:rPr>
                <w:sz w:val="21"/>
                <w:szCs w:val="21"/>
              </w:rPr>
              <w:t>）</w:t>
            </w:r>
            <w:r w:rsidRPr="00400E9B">
              <w:rPr>
                <w:sz w:val="21"/>
                <w:szCs w:val="21"/>
              </w:rPr>
              <w:t>%</w:t>
            </w:r>
          </w:p>
        </w:tc>
        <w:tc>
          <w:tcPr>
            <w:tcW w:w="1087" w:type="pct"/>
            <w:vMerge/>
            <w:vAlign w:val="center"/>
          </w:tcPr>
          <w:p w:rsidR="00F90787" w:rsidRPr="002C29DE" w:rsidRDefault="00F90787" w:rsidP="000B4FD0">
            <w:pPr>
              <w:jc w:val="center"/>
              <w:rPr>
                <w:sz w:val="21"/>
                <w:szCs w:val="21"/>
                <w:highlight w:val="lightGray"/>
              </w:rPr>
            </w:pPr>
          </w:p>
        </w:tc>
      </w:tr>
      <w:tr w:rsidR="00400E9B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400E9B" w:rsidRPr="00400E9B" w:rsidRDefault="00400E9B" w:rsidP="00400E9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4" w:type="pct"/>
            <w:vAlign w:val="center"/>
          </w:tcPr>
          <w:p w:rsidR="00400E9B" w:rsidRPr="00400E9B" w:rsidRDefault="00400E9B" w:rsidP="00400E9B">
            <w:pPr>
              <w:widowControl/>
              <w:jc w:val="center"/>
              <w:rPr>
                <w:sz w:val="21"/>
                <w:szCs w:val="21"/>
              </w:rPr>
            </w:pPr>
            <w:proofErr w:type="spellStart"/>
            <w:r w:rsidRPr="00400E9B">
              <w:rPr>
                <w:sz w:val="21"/>
                <w:szCs w:val="21"/>
              </w:rPr>
              <w:t>C</w:t>
            </w:r>
            <w:r w:rsidRPr="00400E9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00E9B">
              <w:rPr>
                <w:sz w:val="21"/>
                <w:szCs w:val="21"/>
              </w:rPr>
              <w:t>(ng/mL)</w:t>
            </w:r>
          </w:p>
        </w:tc>
        <w:tc>
          <w:tcPr>
            <w:tcW w:w="763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18.67</w:t>
            </w:r>
          </w:p>
        </w:tc>
        <w:tc>
          <w:tcPr>
            <w:tcW w:w="763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18.22</w:t>
            </w:r>
          </w:p>
        </w:tc>
        <w:tc>
          <w:tcPr>
            <w:tcW w:w="715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102.45</w:t>
            </w:r>
          </w:p>
        </w:tc>
        <w:tc>
          <w:tcPr>
            <w:tcW w:w="1087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99.42</w:t>
            </w:r>
            <w:r w:rsidRPr="00400E9B">
              <w:t>%~</w:t>
            </w:r>
            <w:r w:rsidRPr="00400E9B">
              <w:rPr>
                <w:rFonts w:eastAsia="Tahoma"/>
                <w:color w:val="000000"/>
              </w:rPr>
              <w:t>105.58</w:t>
            </w:r>
            <w:r w:rsidRPr="00400E9B">
              <w:t>%</w:t>
            </w:r>
          </w:p>
        </w:tc>
      </w:tr>
      <w:tr w:rsidR="00400E9B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400E9B" w:rsidRPr="00400E9B" w:rsidRDefault="00400E9B" w:rsidP="00400E9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4" w:type="pct"/>
            <w:vAlign w:val="center"/>
          </w:tcPr>
          <w:p w:rsidR="00400E9B" w:rsidRPr="00400E9B" w:rsidRDefault="00400E9B" w:rsidP="00400E9B">
            <w:pPr>
              <w:widowControl/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AUC</w:t>
            </w:r>
            <w:r w:rsidRPr="00400E9B">
              <w:rPr>
                <w:sz w:val="21"/>
                <w:szCs w:val="21"/>
                <w:vertAlign w:val="subscript"/>
              </w:rPr>
              <w:t>0-t</w:t>
            </w:r>
            <w:r w:rsidRPr="00400E9B">
              <w:rPr>
                <w:sz w:val="21"/>
                <w:szCs w:val="21"/>
              </w:rPr>
              <w:t>(h*ng/mL)</w:t>
            </w:r>
          </w:p>
        </w:tc>
        <w:tc>
          <w:tcPr>
            <w:tcW w:w="763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192.88</w:t>
            </w:r>
          </w:p>
        </w:tc>
        <w:tc>
          <w:tcPr>
            <w:tcW w:w="763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191.20</w:t>
            </w:r>
          </w:p>
        </w:tc>
        <w:tc>
          <w:tcPr>
            <w:tcW w:w="715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100.88</w:t>
            </w:r>
          </w:p>
        </w:tc>
        <w:tc>
          <w:tcPr>
            <w:tcW w:w="1087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99.23</w:t>
            </w:r>
            <w:r w:rsidRPr="00400E9B">
              <w:t>%~</w:t>
            </w:r>
            <w:r w:rsidRPr="00400E9B">
              <w:rPr>
                <w:rFonts w:eastAsia="Tahoma"/>
                <w:color w:val="000000"/>
              </w:rPr>
              <w:t>102.56</w:t>
            </w:r>
            <w:r w:rsidRPr="00400E9B">
              <w:t>%</w:t>
            </w:r>
          </w:p>
        </w:tc>
      </w:tr>
      <w:tr w:rsidR="00400E9B" w:rsidRPr="002C29DE" w:rsidTr="00F90787">
        <w:trPr>
          <w:trHeight w:val="425"/>
          <w:jc w:val="center"/>
        </w:trPr>
        <w:tc>
          <w:tcPr>
            <w:tcW w:w="438" w:type="pct"/>
            <w:vMerge/>
          </w:tcPr>
          <w:p w:rsidR="00400E9B" w:rsidRPr="00400E9B" w:rsidRDefault="00400E9B" w:rsidP="00400E9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4" w:type="pct"/>
            <w:vAlign w:val="center"/>
          </w:tcPr>
          <w:p w:rsidR="00400E9B" w:rsidRPr="00400E9B" w:rsidRDefault="00400E9B" w:rsidP="00400E9B">
            <w:pPr>
              <w:widowControl/>
              <w:jc w:val="center"/>
              <w:rPr>
                <w:sz w:val="21"/>
                <w:szCs w:val="21"/>
              </w:rPr>
            </w:pPr>
            <w:r w:rsidRPr="00400E9B">
              <w:rPr>
                <w:sz w:val="21"/>
                <w:szCs w:val="21"/>
              </w:rPr>
              <w:t>AUC</w:t>
            </w:r>
            <w:r w:rsidRPr="00400E9B">
              <w:rPr>
                <w:sz w:val="21"/>
                <w:szCs w:val="21"/>
                <w:vertAlign w:val="subscript"/>
              </w:rPr>
              <w:t>0-∞</w:t>
            </w:r>
            <w:r w:rsidRPr="00400E9B">
              <w:rPr>
                <w:sz w:val="21"/>
                <w:szCs w:val="21"/>
              </w:rPr>
              <w:t>(h*ng/mL)</w:t>
            </w:r>
          </w:p>
        </w:tc>
        <w:tc>
          <w:tcPr>
            <w:tcW w:w="763" w:type="pct"/>
            <w:tcBorders>
              <w:top w:val="single" w:sz="3" w:space="0" w:color="auto"/>
            </w:tcBorders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197.07</w:t>
            </w:r>
          </w:p>
        </w:tc>
        <w:tc>
          <w:tcPr>
            <w:tcW w:w="763" w:type="pct"/>
            <w:tcBorders>
              <w:top w:val="single" w:sz="3" w:space="0" w:color="auto"/>
            </w:tcBorders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195.41</w:t>
            </w:r>
          </w:p>
        </w:tc>
        <w:tc>
          <w:tcPr>
            <w:tcW w:w="715" w:type="pct"/>
            <w:tcBorders>
              <w:top w:val="single" w:sz="3" w:space="0" w:color="auto"/>
            </w:tcBorders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100.85</w:t>
            </w:r>
          </w:p>
        </w:tc>
        <w:tc>
          <w:tcPr>
            <w:tcW w:w="1087" w:type="pct"/>
            <w:vAlign w:val="center"/>
          </w:tcPr>
          <w:p w:rsidR="00400E9B" w:rsidRPr="00400E9B" w:rsidRDefault="00400E9B" w:rsidP="00400E9B">
            <w:pPr>
              <w:widowControl/>
              <w:jc w:val="center"/>
            </w:pPr>
            <w:r w:rsidRPr="00400E9B">
              <w:rPr>
                <w:rFonts w:eastAsia="Tahoma"/>
                <w:color w:val="000000"/>
              </w:rPr>
              <w:t>99.24</w:t>
            </w:r>
            <w:r w:rsidRPr="00400E9B">
              <w:t>%~</w:t>
            </w:r>
            <w:r w:rsidRPr="00400E9B">
              <w:rPr>
                <w:rFonts w:eastAsia="Tahoma"/>
                <w:color w:val="000000"/>
              </w:rPr>
              <w:t>102.48</w:t>
            </w:r>
            <w:r w:rsidRPr="00400E9B">
              <w:t>%</w:t>
            </w:r>
          </w:p>
        </w:tc>
      </w:tr>
    </w:tbl>
    <w:p w:rsidR="00B11091" w:rsidRPr="00400E9B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400E9B">
        <w:rPr>
          <w:rFonts w:ascii="Times New Roman" w:hAnsi="Times New Roman" w:cs="Times New Roman"/>
          <w:b/>
          <w:sz w:val="28"/>
          <w:szCs w:val="24"/>
        </w:rPr>
        <w:t>3.</w:t>
      </w:r>
      <w:r w:rsidRPr="00400E9B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C031BC" w:rsidRDefault="00941F1B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6793">
        <w:rPr>
          <w:rFonts w:ascii="Times New Roman" w:hAnsi="Times New Roman" w:cs="Times New Roman" w:hint="eastAsia"/>
          <w:sz w:val="24"/>
          <w:szCs w:val="24"/>
        </w:rPr>
        <w:t>建议</w:t>
      </w:r>
      <w:r w:rsidR="00A16793" w:rsidRPr="00A16793">
        <w:rPr>
          <w:rFonts w:ascii="Times New Roman" w:eastAsia="宋体" w:hAnsi="Times New Roman" w:cs="Times New Roman" w:hint="eastAsia"/>
          <w:sz w:val="24"/>
        </w:rPr>
        <w:t>昆山龙灯瑞迪制药有限公司</w:t>
      </w:r>
      <w:r w:rsidRPr="00A16793">
        <w:rPr>
          <w:rFonts w:ascii="Times New Roman" w:hAnsi="Times New Roman" w:cs="Times New Roman" w:hint="eastAsia"/>
          <w:sz w:val="24"/>
          <w:szCs w:val="24"/>
        </w:rPr>
        <w:t>生产的</w:t>
      </w:r>
      <w:r w:rsidR="00A16793" w:rsidRPr="00A16793">
        <w:rPr>
          <w:rFonts w:ascii="Times New Roman" w:hAnsi="Times New Roman" w:cs="Times New Roman" w:hint="eastAsia"/>
          <w:sz w:val="24"/>
          <w:szCs w:val="24"/>
        </w:rPr>
        <w:t>尼麦角林</w:t>
      </w:r>
      <w:r w:rsidR="00C031BC" w:rsidRPr="00A16793">
        <w:rPr>
          <w:rFonts w:ascii="Times New Roman" w:hAnsi="Times New Roman" w:cs="Times New Roman" w:hint="eastAsia"/>
          <w:sz w:val="24"/>
          <w:szCs w:val="24"/>
        </w:rPr>
        <w:t>片</w:t>
      </w:r>
      <w:r w:rsidR="008C486B" w:rsidRPr="00A16793">
        <w:rPr>
          <w:rFonts w:ascii="Times New Roman" w:hAnsi="Times New Roman" w:cs="Times New Roman" w:hint="eastAsia"/>
          <w:sz w:val="24"/>
          <w:szCs w:val="24"/>
        </w:rPr>
        <w:t>（规格</w:t>
      </w:r>
      <w:r w:rsidR="008C486B" w:rsidRPr="00A16793">
        <w:rPr>
          <w:rFonts w:ascii="Times New Roman" w:hAnsi="Times New Roman" w:cs="Times New Roman"/>
          <w:sz w:val="24"/>
          <w:szCs w:val="24"/>
        </w:rPr>
        <w:t>：</w:t>
      </w:r>
      <w:r w:rsidR="00A16793">
        <w:rPr>
          <w:rFonts w:ascii="Times New Roman" w:eastAsia="宋体" w:hAnsi="Times New Roman"/>
          <w:color w:val="000000"/>
          <w:sz w:val="24"/>
          <w:szCs w:val="21"/>
        </w:rPr>
        <w:t>10m</w:t>
      </w:r>
      <w:r w:rsidR="008C486B" w:rsidRPr="00A16793">
        <w:rPr>
          <w:rFonts w:ascii="Times New Roman" w:eastAsia="宋体" w:hAnsi="Times New Roman" w:hint="eastAsia"/>
          <w:color w:val="000000"/>
          <w:sz w:val="24"/>
          <w:szCs w:val="21"/>
        </w:rPr>
        <w:t>g</w:t>
      </w:r>
      <w:r w:rsidR="008C486B" w:rsidRPr="00A16793">
        <w:rPr>
          <w:rFonts w:ascii="Times New Roman" w:hAnsi="Times New Roman" w:cs="Times New Roman" w:hint="eastAsia"/>
          <w:sz w:val="24"/>
          <w:szCs w:val="24"/>
        </w:rPr>
        <w:t>）</w:t>
      </w:r>
      <w:r w:rsidRPr="00A16793">
        <w:rPr>
          <w:rFonts w:ascii="Times New Roman" w:hAnsi="Times New Roman" w:cs="Times New Roman" w:hint="eastAsia"/>
          <w:sz w:val="24"/>
          <w:szCs w:val="24"/>
        </w:rPr>
        <w:t>通过仿制药质量与疗效一致性评价。</w:t>
      </w:r>
    </w:p>
    <w:sectPr w:rsidR="007A6237" w:rsidRPr="00C031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63B" w:rsidRDefault="00CF363B" w:rsidP="00D45C81">
      <w:r>
        <w:separator/>
      </w:r>
    </w:p>
  </w:endnote>
  <w:endnote w:type="continuationSeparator" w:id="0">
    <w:p w:rsidR="00CF363B" w:rsidRDefault="00CF363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76F6A" w:rsidRPr="00076F6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63B" w:rsidRDefault="00CF363B" w:rsidP="00D45C81">
      <w:r>
        <w:separator/>
      </w:r>
    </w:p>
  </w:footnote>
  <w:footnote w:type="continuationSeparator" w:id="0">
    <w:p w:rsidR="00CF363B" w:rsidRDefault="00CF363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02B9"/>
    <w:rsid w:val="00021EB0"/>
    <w:rsid w:val="000237DE"/>
    <w:rsid w:val="000259AC"/>
    <w:rsid w:val="00025D61"/>
    <w:rsid w:val="00052A6C"/>
    <w:rsid w:val="000566B2"/>
    <w:rsid w:val="00066740"/>
    <w:rsid w:val="00066FD9"/>
    <w:rsid w:val="000676B7"/>
    <w:rsid w:val="00076F6A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4D47"/>
    <w:rsid w:val="00176DD2"/>
    <w:rsid w:val="00183B78"/>
    <w:rsid w:val="00187CB5"/>
    <w:rsid w:val="00190E5A"/>
    <w:rsid w:val="00192285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29DE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C41F9"/>
    <w:rsid w:val="003D46C2"/>
    <w:rsid w:val="003E47D9"/>
    <w:rsid w:val="003E72BA"/>
    <w:rsid w:val="003E77E7"/>
    <w:rsid w:val="003F3CCB"/>
    <w:rsid w:val="00400E9B"/>
    <w:rsid w:val="00402EEA"/>
    <w:rsid w:val="0040639C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0090"/>
    <w:rsid w:val="00453A35"/>
    <w:rsid w:val="004608B5"/>
    <w:rsid w:val="004623FC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27709"/>
    <w:rsid w:val="0053433D"/>
    <w:rsid w:val="00535775"/>
    <w:rsid w:val="005447C9"/>
    <w:rsid w:val="00546934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2F3"/>
    <w:rsid w:val="005D45EE"/>
    <w:rsid w:val="005D604A"/>
    <w:rsid w:val="005E38D7"/>
    <w:rsid w:val="005E5A0C"/>
    <w:rsid w:val="005F4B1A"/>
    <w:rsid w:val="005F5D90"/>
    <w:rsid w:val="006043A3"/>
    <w:rsid w:val="00607FA0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3314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227C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1952"/>
    <w:rsid w:val="00806A5C"/>
    <w:rsid w:val="00812EFB"/>
    <w:rsid w:val="008134A0"/>
    <w:rsid w:val="008142C5"/>
    <w:rsid w:val="00816614"/>
    <w:rsid w:val="00817C10"/>
    <w:rsid w:val="00824143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4BF4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486B"/>
    <w:rsid w:val="008C5ADD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01F1"/>
    <w:rsid w:val="008F072F"/>
    <w:rsid w:val="009035F8"/>
    <w:rsid w:val="00923948"/>
    <w:rsid w:val="0093170A"/>
    <w:rsid w:val="00937338"/>
    <w:rsid w:val="00941F1B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209"/>
    <w:rsid w:val="009A169D"/>
    <w:rsid w:val="009A7401"/>
    <w:rsid w:val="009B62F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D08"/>
    <w:rsid w:val="009E2BA3"/>
    <w:rsid w:val="009E633F"/>
    <w:rsid w:val="009E7FF8"/>
    <w:rsid w:val="009F3DCB"/>
    <w:rsid w:val="009F4A68"/>
    <w:rsid w:val="009F5040"/>
    <w:rsid w:val="009F5E83"/>
    <w:rsid w:val="009F6941"/>
    <w:rsid w:val="00A00222"/>
    <w:rsid w:val="00A11C58"/>
    <w:rsid w:val="00A12773"/>
    <w:rsid w:val="00A137AC"/>
    <w:rsid w:val="00A1634C"/>
    <w:rsid w:val="00A16793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61EE"/>
    <w:rsid w:val="00AC2396"/>
    <w:rsid w:val="00AC3DC3"/>
    <w:rsid w:val="00AD439C"/>
    <w:rsid w:val="00AD53D8"/>
    <w:rsid w:val="00AD5469"/>
    <w:rsid w:val="00AD78A1"/>
    <w:rsid w:val="00AE37F1"/>
    <w:rsid w:val="00AE752E"/>
    <w:rsid w:val="00AE799C"/>
    <w:rsid w:val="00AE7F8C"/>
    <w:rsid w:val="00AF0DA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5833"/>
    <w:rsid w:val="00B47F92"/>
    <w:rsid w:val="00B50ED6"/>
    <w:rsid w:val="00B51521"/>
    <w:rsid w:val="00B60269"/>
    <w:rsid w:val="00B70365"/>
    <w:rsid w:val="00B71C3F"/>
    <w:rsid w:val="00B720E1"/>
    <w:rsid w:val="00B73E17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95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31BC"/>
    <w:rsid w:val="00C055B6"/>
    <w:rsid w:val="00C10AFD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63B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4F31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600E"/>
    <w:rsid w:val="00EA7245"/>
    <w:rsid w:val="00EB2F59"/>
    <w:rsid w:val="00EB5597"/>
    <w:rsid w:val="00EB5F40"/>
    <w:rsid w:val="00EC22DA"/>
    <w:rsid w:val="00EC3A29"/>
    <w:rsid w:val="00EC5E75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6C45"/>
    <w:rsid w:val="00F06F91"/>
    <w:rsid w:val="00F24846"/>
    <w:rsid w:val="00F25234"/>
    <w:rsid w:val="00F26609"/>
    <w:rsid w:val="00F26720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37A7"/>
    <w:rsid w:val="00F644C5"/>
    <w:rsid w:val="00F64513"/>
    <w:rsid w:val="00F74A73"/>
    <w:rsid w:val="00F760A3"/>
    <w:rsid w:val="00F7610D"/>
    <w:rsid w:val="00F81D03"/>
    <w:rsid w:val="00F8639F"/>
    <w:rsid w:val="00F903E3"/>
    <w:rsid w:val="00F90787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D675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9B62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D4AF-F7D5-41D3-91BD-B2BB34BB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97</cp:revision>
  <dcterms:created xsi:type="dcterms:W3CDTF">2019-01-24T06:29:00Z</dcterms:created>
  <dcterms:modified xsi:type="dcterms:W3CDTF">2023-07-14T09:13:00Z</dcterms:modified>
</cp:coreProperties>
</file>