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A1EE7">
        <w:rPr>
          <w:rFonts w:ascii="Times New Roman" w:eastAsia="宋体" w:hAnsi="Times New Roman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A1EE7">
        <w:rPr>
          <w:rFonts w:ascii="Times New Roman" w:eastAsia="宋体" w:hAnsi="Times New Roman" w:cs="微软雅黑" w:hint="eastAsia"/>
          <w:b/>
          <w:sz w:val="36"/>
          <w:szCs w:val="30"/>
        </w:rPr>
        <w:t>信息公开</w:t>
      </w:r>
    </w:p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A1EE7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1.</w:t>
      </w:r>
      <w:r w:rsidR="00AE0A9F"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基本情况汇总</w:t>
      </w:r>
      <w:r w:rsidR="00AE0A9F" w:rsidRPr="005A1EE7">
        <w:rPr>
          <w:rFonts w:ascii="Times New Roman" w:eastAsia="宋体" w:hAnsi="Times New Roman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21080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马来酸</w:t>
            </w:r>
            <w:proofErr w:type="gramStart"/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氯苯那敏片</w:t>
            </w:r>
            <w:proofErr w:type="gramEnd"/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1080A">
              <w:rPr>
                <w:rFonts w:ascii="Times New Roman" w:eastAsia="宋体" w:hAnsi="Times New Roman" w:cs="Times New Roman"/>
                <w:sz w:val="24"/>
                <w:szCs w:val="24"/>
              </w:rPr>
              <w:t>Chlorphenamine</w:t>
            </w:r>
            <w:proofErr w:type="spellEnd"/>
            <w:r w:rsidRPr="0021080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Maleate Tablets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21080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1080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A1EE7" w:rsidRDefault="00F7387E" w:rsidP="0021080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21080A">
              <w:rPr>
                <w:rFonts w:ascii="Times New Roman" w:eastAsia="宋体" w:hAnsi="Times New Roman" w:cs="Times New Roman"/>
                <w:sz w:val="24"/>
                <w:szCs w:val="24"/>
              </w:rPr>
              <w:t>37022607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A1EE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■有工艺变更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A1EE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SDL210402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5A1EE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A1EE7" w:rsidRDefault="00770545" w:rsidP="0021080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876992" w:rsidRPr="005A1EE7">
              <w:rPr>
                <w:rFonts w:ascii="Times New Roman" w:eastAsia="宋体" w:hAnsi="Times New Roman"/>
              </w:rPr>
              <w:t xml:space="preserve"> </w:t>
            </w:r>
            <w:r w:rsidR="00876992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202</w:t>
            </w:r>
            <w:r w:rsidR="0021080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876992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0011</w:t>
            </w:r>
            <w:r w:rsidR="0021080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="00876992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-01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河南中医药大学第一附属医院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北京裕荣医学</w:t>
            </w:r>
            <w:proofErr w:type="gramEnd"/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A1EE7" w:rsidRDefault="0021080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21080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</w:t>
            </w:r>
            <w:r w:rsid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单剂量</w:t>
            </w:r>
            <w:r w:rsidR="0021080A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两制剂、</w:t>
            </w:r>
            <w:r w:rsid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序列、</w:t>
            </w:r>
            <w:r w:rsid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周期</w:t>
            </w:r>
            <w:r w:rsid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、双交叉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A1EE7" w:rsidRDefault="009433C2" w:rsidP="0021080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</w:t>
            </w:r>
            <w:r w:rsidR="002108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氯苯那敏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A1EE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5A1EE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2.</w:t>
      </w: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生物等效性研究结果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963"/>
        <w:gridCol w:w="1172"/>
        <w:gridCol w:w="1174"/>
        <w:gridCol w:w="1177"/>
        <w:gridCol w:w="2038"/>
      </w:tblGrid>
      <w:tr w:rsidR="0021080A" w:rsidRPr="005A1EE7" w:rsidTr="0021080A">
        <w:trPr>
          <w:cantSplit/>
          <w:jc w:val="center"/>
        </w:trPr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D960E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D960E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21080A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108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7.936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7.886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100.6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93.45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~108.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231.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624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232.124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99.78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6.09~103.62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248.735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252.658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98.45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~102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06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080A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BE</w:t>
            </w:r>
          </w:p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21080A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108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8.961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9.193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97.47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CC1A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93.45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~10</w:t>
            </w:r>
            <w:r w:rsidR="00CC1A20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 w:rsidR="00CC1A20">
              <w:rPr>
                <w:rFonts w:ascii="Times New Roman" w:eastAsia="宋体" w:hAnsi="Times New Roman" w:cs="Times New Roman"/>
                <w:kern w:val="0"/>
                <w:szCs w:val="21"/>
              </w:rPr>
              <w:t>67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.011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232.120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103.83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.64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~10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8.20</w:t>
            </w:r>
          </w:p>
        </w:tc>
      </w:tr>
      <w:tr w:rsidR="0021080A" w:rsidRPr="005A1EE7" w:rsidTr="0021080A">
        <w:trPr>
          <w:cantSplit/>
          <w:jc w:val="center"/>
        </w:trPr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260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281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25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572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103.87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80A" w:rsidRPr="005A1EE7" w:rsidRDefault="0021080A" w:rsidP="002108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78~108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</w:p>
        </w:tc>
      </w:tr>
    </w:tbl>
    <w:p w:rsidR="00AE0A9F" w:rsidRPr="005A1EE7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bookmarkStart w:id="0" w:name="_GoBack"/>
      <w:bookmarkEnd w:id="0"/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3.</w:t>
      </w: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审评结论</w:t>
      </w:r>
    </w:p>
    <w:p w:rsidR="008F5C16" w:rsidRPr="005A1EE7" w:rsidRDefault="00AE0A9F" w:rsidP="005939A2">
      <w:pPr>
        <w:spacing w:line="360" w:lineRule="auto"/>
        <w:ind w:firstLineChars="196" w:firstLine="470"/>
        <w:rPr>
          <w:rFonts w:ascii="Times New Roman" w:eastAsia="宋体" w:hAnsi="Times New Roman"/>
        </w:rPr>
      </w:pPr>
      <w:r w:rsidRPr="005A1EE7">
        <w:rPr>
          <w:rFonts w:ascii="Times New Roman" w:eastAsia="宋体" w:hAnsi="Times New Roman" w:cs="Times New Roman" w:hint="eastAsia"/>
          <w:kern w:val="0"/>
          <w:sz w:val="24"/>
          <w:szCs w:val="24"/>
        </w:rPr>
        <w:t>建议</w:t>
      </w:r>
      <w:r w:rsidR="0021080A" w:rsidRPr="0021080A">
        <w:rPr>
          <w:rFonts w:ascii="Times New Roman" w:eastAsia="宋体" w:hAnsi="Times New Roman" w:cs="Times New Roman" w:hint="eastAsia"/>
          <w:sz w:val="24"/>
          <w:szCs w:val="24"/>
        </w:rPr>
        <w:t>仁和堂药业有限公司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21080A">
        <w:rPr>
          <w:rFonts w:ascii="Times New Roman" w:eastAsia="宋体" w:hAnsi="Times New Roman" w:cs="Times New Roman" w:hint="eastAsia"/>
          <w:sz w:val="24"/>
          <w:szCs w:val="24"/>
        </w:rPr>
        <w:t>马来酸氯苯那敏</w:t>
      </w:r>
      <w:r w:rsidR="0021080A">
        <w:rPr>
          <w:rFonts w:ascii="Times New Roman" w:eastAsia="宋体" w:hAnsi="Times New Roman" w:cs="Times New Roman"/>
          <w:sz w:val="24"/>
          <w:szCs w:val="24"/>
        </w:rPr>
        <w:t>片</w:t>
      </w:r>
      <w:r w:rsidRPr="005A1EE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1080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5A1EE7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5A1EE7">
        <w:rPr>
          <w:rFonts w:ascii="Times New Roman" w:eastAsia="宋体" w:hAnsi="Times New Roman" w:cs="Times New Roman"/>
          <w:sz w:val="24"/>
          <w:szCs w:val="24"/>
        </w:rPr>
        <w:t>g</w:t>
      </w:r>
      <w:r w:rsidRPr="005A1EE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A1EE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1EE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A1E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5CA" w:rsidRDefault="00CD35CA" w:rsidP="00AE0A9F">
      <w:r>
        <w:separator/>
      </w:r>
    </w:p>
  </w:endnote>
  <w:endnote w:type="continuationSeparator" w:id="0">
    <w:p w:rsidR="00CD35CA" w:rsidRDefault="00CD35C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C1A20" w:rsidRPr="00CC1A2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5CA" w:rsidRDefault="00CD35CA" w:rsidP="00AE0A9F">
      <w:r>
        <w:separator/>
      </w:r>
    </w:p>
  </w:footnote>
  <w:footnote w:type="continuationSeparator" w:id="0">
    <w:p w:rsidR="00CD35CA" w:rsidRDefault="00CD35C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74C6"/>
    <w:rsid w:val="00093BA2"/>
    <w:rsid w:val="001E5C0D"/>
    <w:rsid w:val="001F0902"/>
    <w:rsid w:val="0021080A"/>
    <w:rsid w:val="002605CE"/>
    <w:rsid w:val="003D73D2"/>
    <w:rsid w:val="00591EC0"/>
    <w:rsid w:val="005939A2"/>
    <w:rsid w:val="005A1EE7"/>
    <w:rsid w:val="005B5EB6"/>
    <w:rsid w:val="006111C0"/>
    <w:rsid w:val="00726918"/>
    <w:rsid w:val="00742846"/>
    <w:rsid w:val="00770545"/>
    <w:rsid w:val="008250AF"/>
    <w:rsid w:val="00850921"/>
    <w:rsid w:val="00876992"/>
    <w:rsid w:val="008F5C16"/>
    <w:rsid w:val="009433C2"/>
    <w:rsid w:val="009E6078"/>
    <w:rsid w:val="009F5577"/>
    <w:rsid w:val="00A64BA0"/>
    <w:rsid w:val="00AD728E"/>
    <w:rsid w:val="00AE0A9F"/>
    <w:rsid w:val="00B511FD"/>
    <w:rsid w:val="00BD3892"/>
    <w:rsid w:val="00CC1A20"/>
    <w:rsid w:val="00CC320C"/>
    <w:rsid w:val="00CD35CA"/>
    <w:rsid w:val="00E73FD3"/>
    <w:rsid w:val="00EC12E8"/>
    <w:rsid w:val="00F7387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3EC8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2023-07-18T01:12:00Z</dcterms:created>
  <dcterms:modified xsi:type="dcterms:W3CDTF">2023-07-18T01:24:00Z</dcterms:modified>
</cp:coreProperties>
</file>