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C3322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EC3322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EC3322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EC3322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EC3322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EC3322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EC3322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EC3322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那屈肝素钙注射液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Nadroparin</w:t>
            </w:r>
            <w:proofErr w:type="spellEnd"/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Calcium Injection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注射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0.3ml:3075 </w:t>
            </w:r>
            <w:proofErr w:type="spellStart"/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AXaIU</w:t>
            </w:r>
            <w:proofErr w:type="spellEnd"/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常州千红生化制药股份有限公司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常州市新北区薛冶路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常州千红生化制药股份有限公司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H20193056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C3322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EC332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C3322" w:rsidRDefault="006C313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EC3322" w:rsidRDefault="006C313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EC332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C3322" w:rsidRDefault="00490E4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851911010A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C3322" w:rsidRDefault="00490E4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常州千红生化制药股份有限公司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EC332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C3322" w:rsidRDefault="003B28A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C3322" w:rsidRDefault="003B28A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C3322" w:rsidRDefault="005A3EF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2019S00248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C3322" w:rsidRDefault="008C4DF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常州市第一人民医院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C3322" w:rsidRDefault="008C4DF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上海灿明医药科技有限公司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C3322" w:rsidRDefault="008C4DF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上海熙华检测</w:t>
            </w:r>
            <w:proofErr w:type="gramEnd"/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技术服务有限公司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C3322" w:rsidRDefault="003B28A6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随机、开放、单剂量、两序列、两周期、</w:t>
            </w:r>
            <w:r w:rsidR="00093BA2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C3322" w:rsidRDefault="009433C2" w:rsidP="009964E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anti-</w:t>
            </w:r>
            <w:proofErr w:type="spellStart"/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Xa</w:t>
            </w:r>
            <w:proofErr w:type="spellEnd"/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和</w:t>
            </w:r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anti-</w:t>
            </w:r>
            <w:proofErr w:type="spellStart"/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IIa</w:t>
            </w:r>
            <w:proofErr w:type="spellEnd"/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活性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C3322" w:rsidRDefault="003D462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发色底物法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EC3322" w:rsidRDefault="003D462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以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0.6ml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6150AXa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研究结果豁免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0.3ml:3075AXaIU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AE0A9F" w:rsidRPr="00EC3322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C3322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EC3322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EC3322">
        <w:rPr>
          <w:rFonts w:ascii="Times New Roman" w:eastAsia="宋体" w:hAnsi="Times New Roman" w:cs="Times New Roman"/>
          <w:sz w:val="24"/>
          <w:szCs w:val="24"/>
        </w:rPr>
        <w:t>（规格</w:t>
      </w:r>
      <w:r w:rsidR="001643DE" w:rsidRPr="00EC3322">
        <w:rPr>
          <w:rFonts w:ascii="Times New Roman" w:eastAsia="宋体" w:hAnsi="Times New Roman" w:cs="Times New Roman"/>
          <w:sz w:val="24"/>
          <w:szCs w:val="24"/>
        </w:rPr>
        <w:t>：</w:t>
      </w:r>
      <w:r w:rsidR="001643DE" w:rsidRPr="00EC3322">
        <w:rPr>
          <w:rFonts w:ascii="Times New Roman" w:eastAsia="宋体" w:hAnsi="Times New Roman" w:cs="Times New Roman"/>
          <w:sz w:val="24"/>
          <w:szCs w:val="24"/>
        </w:rPr>
        <w:t>0.6ml:6150AXaIU</w:t>
      </w:r>
      <w:r w:rsidRPr="00EC3322">
        <w:rPr>
          <w:rFonts w:ascii="Times New Roman" w:eastAsia="宋体" w:hAnsi="Times New Roman" w:cs="Times New Roman"/>
          <w:sz w:val="24"/>
          <w:szCs w:val="24"/>
        </w:rPr>
        <w:t>，血浆中</w:t>
      </w:r>
      <w:r w:rsidR="001643DE" w:rsidRPr="00EC3322">
        <w:rPr>
          <w:rFonts w:ascii="Times New Roman" w:eastAsia="宋体" w:hAnsi="Times New Roman" w:cs="Times New Roman"/>
          <w:sz w:val="24"/>
          <w:szCs w:val="24"/>
        </w:rPr>
        <w:t>anti-</w:t>
      </w:r>
      <w:proofErr w:type="spellStart"/>
      <w:r w:rsidR="001643DE" w:rsidRPr="00EC3322">
        <w:rPr>
          <w:rFonts w:ascii="Times New Roman" w:eastAsia="宋体" w:hAnsi="Times New Roman" w:cs="Times New Roman"/>
          <w:sz w:val="24"/>
          <w:szCs w:val="24"/>
        </w:rPr>
        <w:t>Xa</w:t>
      </w:r>
      <w:proofErr w:type="spellEnd"/>
      <w:r w:rsidR="001643DE" w:rsidRPr="00EC3322">
        <w:rPr>
          <w:rFonts w:ascii="Times New Roman" w:eastAsia="宋体" w:hAnsi="Times New Roman" w:cs="Times New Roman"/>
          <w:sz w:val="24"/>
          <w:szCs w:val="24"/>
        </w:rPr>
        <w:t>活性</w:t>
      </w:r>
      <w:r w:rsidRPr="00EC332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155"/>
        <w:gridCol w:w="1138"/>
        <w:gridCol w:w="1138"/>
        <w:gridCol w:w="1140"/>
        <w:gridCol w:w="1666"/>
      </w:tblGrid>
      <w:tr w:rsidR="001E5C0D" w:rsidRPr="00EC3322" w:rsidTr="001643D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EC3322" w:rsidRDefault="001E5C0D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C332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1643DE" w:rsidRPr="00EC3322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EC332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C332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EC3322" w:rsidTr="001643D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EC332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43DE" w:rsidRPr="00EC3322" w:rsidTr="005F724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anti-</w:t>
            </w:r>
            <w:proofErr w:type="spellStart"/>
            <w:r w:rsidRPr="00EC3322">
              <w:rPr>
                <w:rFonts w:ascii="Times New Roman" w:eastAsia="宋体" w:hAnsi="Times New Roman" w:cs="Times New Roman"/>
                <w:szCs w:val="21"/>
              </w:rPr>
              <w:t>Xa</w:t>
            </w:r>
            <w:r w:rsidRPr="00EC3322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EC3322">
              <w:rPr>
                <w:rFonts w:ascii="Times New Roman" w:eastAsia="宋体" w:hAnsi="Times New Roman" w:cs="Times New Roman"/>
                <w:szCs w:val="21"/>
              </w:rPr>
              <w:t xml:space="preserve"> (IU/mL)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0.65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0.55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117.07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(110.98,123.50)</w:t>
            </w:r>
          </w:p>
        </w:tc>
      </w:tr>
      <w:tr w:rsidR="001643DE" w:rsidRPr="00EC3322" w:rsidTr="005F724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AUEC</w:t>
            </w:r>
            <w:r w:rsidRPr="00EC332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C3322">
              <w:rPr>
                <w:rFonts w:ascii="Times New Roman" w:eastAsia="宋体" w:hAnsi="Times New Roman" w:cs="Times New Roman"/>
                <w:szCs w:val="21"/>
              </w:rPr>
              <w:t>(IU·h/mL)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6.73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5.77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116.59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(112.11,121.24)</w:t>
            </w:r>
          </w:p>
        </w:tc>
      </w:tr>
      <w:tr w:rsidR="001643DE" w:rsidRPr="00EC3322" w:rsidTr="005F724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AUEC</w:t>
            </w:r>
            <w:r w:rsidRPr="00EC3322">
              <w:rPr>
                <w:rFonts w:ascii="Times New Roman" w:eastAsia="宋体" w:hAnsi="Times New Roman" w:cs="Times New Roman"/>
                <w:szCs w:val="21"/>
                <w:vertAlign w:val="subscript"/>
              </w:rPr>
              <w:t>0-inf</w:t>
            </w:r>
            <w:r w:rsidRPr="00EC3322">
              <w:rPr>
                <w:rFonts w:ascii="Times New Roman" w:eastAsia="宋体" w:hAnsi="Times New Roman" w:cs="Times New Roman"/>
                <w:szCs w:val="21"/>
              </w:rPr>
              <w:t>(IU·h/mL)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7.30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6.31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115.71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(111.57,120.00)</w:t>
            </w:r>
          </w:p>
        </w:tc>
      </w:tr>
    </w:tbl>
    <w:p w:rsidR="00AE0A9F" w:rsidRPr="00EC3322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EC3322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EC3322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EC3322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EC3322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BE5E98" w:rsidRPr="00EC3322">
        <w:rPr>
          <w:rFonts w:ascii="Times New Roman" w:eastAsia="宋体" w:hAnsi="Times New Roman" w:cs="Times New Roman"/>
          <w:sz w:val="24"/>
          <w:szCs w:val="24"/>
        </w:rPr>
        <w:t>常州千红生化制药股份</w:t>
      </w:r>
      <w:bookmarkStart w:id="0" w:name="_GoBack"/>
      <w:bookmarkEnd w:id="0"/>
      <w:r w:rsidR="00BE5E98" w:rsidRPr="00EC3322">
        <w:rPr>
          <w:rFonts w:ascii="Times New Roman" w:eastAsia="宋体" w:hAnsi="Times New Roman" w:cs="Times New Roman"/>
          <w:sz w:val="24"/>
          <w:szCs w:val="24"/>
        </w:rPr>
        <w:t>有限公司</w:t>
      </w:r>
      <w:r w:rsidRPr="00EC3322">
        <w:rPr>
          <w:rFonts w:ascii="Times New Roman" w:eastAsia="宋体" w:hAnsi="Times New Roman" w:cs="Times New Roman"/>
          <w:sz w:val="24"/>
          <w:szCs w:val="24"/>
        </w:rPr>
        <w:t>生产的</w:t>
      </w:r>
      <w:r w:rsidR="00BE5E98" w:rsidRPr="00EC3322">
        <w:rPr>
          <w:rFonts w:ascii="Times New Roman" w:eastAsia="宋体" w:hAnsi="Times New Roman" w:cs="Times New Roman"/>
          <w:sz w:val="24"/>
          <w:szCs w:val="24"/>
        </w:rPr>
        <w:t>那屈肝素钙注射液</w:t>
      </w:r>
      <w:r w:rsidRPr="00EC3322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BE5E98" w:rsidRPr="00EC3322">
        <w:rPr>
          <w:rFonts w:ascii="Times New Roman" w:eastAsia="宋体" w:hAnsi="Times New Roman" w:cs="Times New Roman"/>
          <w:sz w:val="24"/>
          <w:szCs w:val="24"/>
        </w:rPr>
        <w:t>0.3ml:3075AXaIU</w:t>
      </w:r>
      <w:r w:rsidRPr="00EC3322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EC3322">
        <w:rPr>
          <w:rFonts w:ascii="Times New Roman" w:eastAsia="宋体" w:hAnsi="Times New Roman" w:cs="Times New Roman"/>
          <w:sz w:val="24"/>
          <w:szCs w:val="24"/>
        </w:rPr>
        <w:t>和</w:t>
      </w:r>
      <w:r w:rsidRPr="00EC3322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EC332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A0F" w:rsidRDefault="001E1A0F" w:rsidP="00AE0A9F">
      <w:r>
        <w:separator/>
      </w:r>
    </w:p>
  </w:endnote>
  <w:endnote w:type="continuationSeparator" w:id="0">
    <w:p w:rsidR="001E1A0F" w:rsidRDefault="001E1A0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C3322" w:rsidRPr="00EC3322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A0F" w:rsidRDefault="001E1A0F" w:rsidP="00AE0A9F">
      <w:r>
        <w:separator/>
      </w:r>
    </w:p>
  </w:footnote>
  <w:footnote w:type="continuationSeparator" w:id="0">
    <w:p w:rsidR="001E1A0F" w:rsidRDefault="001E1A0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643DE"/>
    <w:rsid w:val="001E1A0F"/>
    <w:rsid w:val="001E5C0D"/>
    <w:rsid w:val="001F0902"/>
    <w:rsid w:val="002605CE"/>
    <w:rsid w:val="002C70AE"/>
    <w:rsid w:val="003B28A6"/>
    <w:rsid w:val="003D4629"/>
    <w:rsid w:val="003D73D2"/>
    <w:rsid w:val="00490E45"/>
    <w:rsid w:val="005939A2"/>
    <w:rsid w:val="005A3EF1"/>
    <w:rsid w:val="005B5EB6"/>
    <w:rsid w:val="006111C0"/>
    <w:rsid w:val="006C313A"/>
    <w:rsid w:val="00726918"/>
    <w:rsid w:val="00742846"/>
    <w:rsid w:val="00770545"/>
    <w:rsid w:val="00850921"/>
    <w:rsid w:val="008C4DF4"/>
    <w:rsid w:val="008F5C16"/>
    <w:rsid w:val="009433C2"/>
    <w:rsid w:val="009964E1"/>
    <w:rsid w:val="009F5577"/>
    <w:rsid w:val="00A64BA0"/>
    <w:rsid w:val="00AD728E"/>
    <w:rsid w:val="00AE0A9F"/>
    <w:rsid w:val="00BD3892"/>
    <w:rsid w:val="00BE5E98"/>
    <w:rsid w:val="00CC320C"/>
    <w:rsid w:val="00D54CCA"/>
    <w:rsid w:val="00E73FD3"/>
    <w:rsid w:val="00EC12E8"/>
    <w:rsid w:val="00EC332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2C2C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张丹</cp:lastModifiedBy>
  <cp:revision>35</cp:revision>
  <dcterms:created xsi:type="dcterms:W3CDTF">2022-10-30T10:21:00Z</dcterms:created>
  <dcterms:modified xsi:type="dcterms:W3CDTF">2023-07-10T06:54:00Z</dcterms:modified>
</cp:coreProperties>
</file>