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C5" w:rsidRPr="00FA20A0" w:rsidRDefault="00C478C5" w:rsidP="00C478C5">
      <w:pPr>
        <w:widowControl/>
        <w:jc w:val="center"/>
        <w:rPr>
          <w:b/>
          <w:sz w:val="36"/>
          <w:szCs w:val="30"/>
        </w:rPr>
      </w:pPr>
      <w:r w:rsidRPr="00FA20A0">
        <w:rPr>
          <w:b/>
          <w:sz w:val="36"/>
          <w:szCs w:val="30"/>
        </w:rPr>
        <w:t>一致性评价企业研究报告及生物等效性试验数据</w:t>
      </w:r>
    </w:p>
    <w:p w:rsidR="00C478C5" w:rsidRPr="00FA20A0" w:rsidRDefault="00C478C5" w:rsidP="00C478C5">
      <w:pPr>
        <w:widowControl/>
        <w:jc w:val="center"/>
        <w:rPr>
          <w:b/>
          <w:sz w:val="36"/>
          <w:szCs w:val="30"/>
        </w:rPr>
      </w:pPr>
      <w:r w:rsidRPr="00FA20A0">
        <w:rPr>
          <w:b/>
          <w:sz w:val="36"/>
          <w:szCs w:val="30"/>
        </w:rPr>
        <w:t>信息公开</w:t>
      </w:r>
    </w:p>
    <w:p w:rsidR="00C478C5" w:rsidRPr="00FA20A0" w:rsidRDefault="00C478C5" w:rsidP="00C478C5">
      <w:pPr>
        <w:widowControl/>
        <w:jc w:val="center"/>
        <w:rPr>
          <w:sz w:val="20"/>
          <w:szCs w:val="30"/>
        </w:rPr>
      </w:pPr>
    </w:p>
    <w:p w:rsidR="00C478C5" w:rsidRPr="00FA20A0" w:rsidRDefault="00C478C5" w:rsidP="00C478C5">
      <w:pPr>
        <w:rPr>
          <w:b/>
          <w:sz w:val="28"/>
          <w:szCs w:val="24"/>
        </w:rPr>
      </w:pPr>
      <w:r w:rsidRPr="00FA20A0">
        <w:rPr>
          <w:b/>
          <w:sz w:val="28"/>
          <w:szCs w:val="24"/>
        </w:rPr>
        <w:t>1.</w:t>
      </w:r>
      <w:r w:rsidRPr="00FA20A0">
        <w:rPr>
          <w:b/>
          <w:sz w:val="28"/>
          <w:szCs w:val="24"/>
        </w:rPr>
        <w:t>基本情况汇总表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ED61CD">
            <w:pPr>
              <w:ind w:firstLineChars="50" w:firstLine="120"/>
              <w:rPr>
                <w:szCs w:val="24"/>
              </w:rPr>
            </w:pPr>
            <w:r w:rsidRPr="00FA20A0">
              <w:rPr>
                <w:kern w:val="0"/>
                <w:szCs w:val="24"/>
              </w:rPr>
              <w:t>依非韦伦片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6B1988">
            <w:pPr>
              <w:widowControl/>
              <w:snapToGrid w:val="0"/>
              <w:spacing w:line="360" w:lineRule="auto"/>
              <w:jc w:val="left"/>
              <w:rPr>
                <w:color w:val="0D0D0D"/>
                <w:kern w:val="0"/>
                <w:szCs w:val="24"/>
              </w:rPr>
            </w:pPr>
            <w:proofErr w:type="spellStart"/>
            <w:r w:rsidRPr="00FA20A0">
              <w:rPr>
                <w:kern w:val="0"/>
                <w:szCs w:val="24"/>
              </w:rPr>
              <w:t>Efavirenz</w:t>
            </w:r>
            <w:proofErr w:type="spellEnd"/>
            <w:r w:rsidRPr="00FA20A0">
              <w:rPr>
                <w:kern w:val="0"/>
                <w:szCs w:val="24"/>
              </w:rPr>
              <w:t xml:space="preserve"> Tablets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478C5" w:rsidRPr="00FA20A0" w:rsidRDefault="00A976D0" w:rsidP="005A3C71">
            <w:pPr>
              <w:ind w:firstLineChars="50" w:firstLine="120"/>
              <w:rPr>
                <w:szCs w:val="24"/>
              </w:rPr>
            </w:pPr>
            <w:r w:rsidRPr="00FA20A0">
              <w:rPr>
                <w:szCs w:val="24"/>
              </w:rPr>
              <w:t>片</w:t>
            </w:r>
            <w:r w:rsidR="00C478C5" w:rsidRPr="00FA20A0">
              <w:rPr>
                <w:szCs w:val="24"/>
              </w:rPr>
              <w:t>剂</w:t>
            </w:r>
            <w:r w:rsidR="00C478C5" w:rsidRPr="00FA20A0">
              <w:rPr>
                <w:szCs w:val="24"/>
              </w:rPr>
              <w:t xml:space="preserve">   </w:t>
            </w:r>
            <w:r w:rsidR="00C478C5" w:rsidRPr="00FA20A0">
              <w:rPr>
                <w:szCs w:val="24"/>
              </w:rPr>
              <w:t>规格</w:t>
            </w:r>
            <w:r w:rsidR="005A3C71" w:rsidRPr="00FA20A0">
              <w:rPr>
                <w:szCs w:val="24"/>
              </w:rPr>
              <w:t>6</w:t>
            </w:r>
            <w:r w:rsidR="00003E15" w:rsidRPr="00FA20A0">
              <w:rPr>
                <w:szCs w:val="24"/>
              </w:rPr>
              <w:t>00</w:t>
            </w:r>
            <w:r w:rsidRPr="00FA20A0">
              <w:rPr>
                <w:szCs w:val="24"/>
              </w:rPr>
              <w:t>mg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ED61CD">
            <w:pPr>
              <w:ind w:firstLineChars="50" w:firstLine="120"/>
              <w:rPr>
                <w:szCs w:val="24"/>
              </w:rPr>
            </w:pPr>
            <w:r w:rsidRPr="00FA20A0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C478C5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FA20A0">
              <w:rPr>
                <w:bCs/>
                <w:kern w:val="0"/>
                <w:szCs w:val="24"/>
              </w:rPr>
              <w:t>安徽省合肥市</w:t>
            </w:r>
            <w:bookmarkStart w:id="0" w:name="_GoBack"/>
            <w:bookmarkEnd w:id="0"/>
            <w:r w:rsidRPr="00FA20A0">
              <w:rPr>
                <w:bCs/>
                <w:kern w:val="0"/>
                <w:szCs w:val="24"/>
              </w:rPr>
              <w:t>高新技术开发区红枫路</w:t>
            </w:r>
            <w:r w:rsidRPr="00FA20A0">
              <w:rPr>
                <w:bCs/>
                <w:kern w:val="0"/>
                <w:szCs w:val="24"/>
              </w:rPr>
              <w:t>30</w:t>
            </w:r>
            <w:r w:rsidRPr="00FA20A0">
              <w:rPr>
                <w:bCs/>
                <w:kern w:val="0"/>
                <w:szCs w:val="24"/>
              </w:rPr>
              <w:t>号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ED61CD">
            <w:pPr>
              <w:ind w:firstLineChars="50" w:firstLine="120"/>
              <w:rPr>
                <w:szCs w:val="24"/>
              </w:rPr>
            </w:pPr>
            <w:r w:rsidRPr="00FA20A0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ED61CD">
            <w:pPr>
              <w:ind w:firstLineChars="50" w:firstLine="120"/>
              <w:rPr>
                <w:szCs w:val="24"/>
              </w:rPr>
            </w:pPr>
            <w:r w:rsidRPr="00FA20A0">
              <w:rPr>
                <w:rFonts w:hAnsi="宋体" w:hint="eastAsia"/>
                <w:kern w:val="0"/>
                <w:szCs w:val="24"/>
              </w:rPr>
              <w:t>国药准字</w:t>
            </w:r>
            <w:r w:rsidRPr="00FA20A0">
              <w:rPr>
                <w:rFonts w:hAnsi="宋体"/>
                <w:kern w:val="0"/>
                <w:szCs w:val="24"/>
              </w:rPr>
              <w:t>H20193132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478C5" w:rsidRPr="00FA20A0" w:rsidRDefault="00C478C5" w:rsidP="00ED61CD">
            <w:pPr>
              <w:ind w:firstLineChars="50" w:firstLine="120"/>
              <w:rPr>
                <w:szCs w:val="24"/>
              </w:rPr>
            </w:pPr>
            <w:r w:rsidRPr="00FA20A0">
              <w:rPr>
                <w:szCs w:val="24"/>
              </w:rPr>
              <w:t>不适用</w:t>
            </w:r>
          </w:p>
        </w:tc>
      </w:tr>
      <w:tr w:rsidR="00C478C5" w:rsidRPr="00FA20A0" w:rsidTr="00003E15">
        <w:trPr>
          <w:trHeight w:val="445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478C5" w:rsidRPr="00FA20A0" w:rsidRDefault="00A976D0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■</w:t>
            </w:r>
            <w:r w:rsidR="00C478C5" w:rsidRPr="00FA20A0">
              <w:rPr>
                <w:szCs w:val="24"/>
              </w:rPr>
              <w:t>有工艺变更</w:t>
            </w:r>
          </w:p>
          <w:p w:rsidR="00C478C5" w:rsidRPr="00FA20A0" w:rsidRDefault="00C478C5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□</w:t>
            </w:r>
            <w:r w:rsidRPr="00FA20A0">
              <w:rPr>
                <w:szCs w:val="24"/>
              </w:rPr>
              <w:t>无工艺变更</w:t>
            </w:r>
          </w:p>
          <w:p w:rsidR="00C478C5" w:rsidRPr="00FA20A0" w:rsidRDefault="00A976D0" w:rsidP="004F0DCE">
            <w:pPr>
              <w:ind w:firstLineChars="100" w:firstLine="240"/>
              <w:rPr>
                <w:b/>
                <w:szCs w:val="24"/>
              </w:rPr>
            </w:pPr>
            <w:r w:rsidRPr="00FA20A0">
              <w:rPr>
                <w:szCs w:val="24"/>
              </w:rPr>
              <w:t>□</w:t>
            </w:r>
            <w:r w:rsidR="00C478C5" w:rsidRPr="00FA20A0">
              <w:rPr>
                <w:szCs w:val="24"/>
              </w:rPr>
              <w:t>其它</w:t>
            </w:r>
          </w:p>
        </w:tc>
      </w:tr>
      <w:tr w:rsidR="00C478C5" w:rsidRPr="00FA20A0" w:rsidTr="00003E15">
        <w:trPr>
          <w:trHeight w:val="397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BE</w:t>
            </w:r>
            <w:r w:rsidRPr="00FA20A0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kern w:val="0"/>
                <w:szCs w:val="24"/>
              </w:rPr>
              <w:t>180204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bCs/>
                <w:kern w:val="0"/>
                <w:szCs w:val="24"/>
              </w:rPr>
              <w:t>安徽贝克生物制药有限公司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478C5" w:rsidRPr="00FA20A0" w:rsidRDefault="009E08C8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结果符合规定</w:t>
            </w:r>
          </w:p>
        </w:tc>
      </w:tr>
      <w:tr w:rsidR="00C478C5" w:rsidRPr="00FA20A0" w:rsidTr="00003E15">
        <w:trPr>
          <w:trHeight w:val="1077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478C5" w:rsidRPr="00FA20A0" w:rsidRDefault="004F0DCE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■</w:t>
            </w:r>
            <w:r w:rsidR="00C478C5" w:rsidRPr="00FA20A0">
              <w:rPr>
                <w:szCs w:val="24"/>
              </w:rPr>
              <w:t>PK</w:t>
            </w:r>
            <w:r w:rsidR="00C478C5" w:rsidRPr="00FA20A0">
              <w:rPr>
                <w:szCs w:val="24"/>
              </w:rPr>
              <w:t>终点生物等效性研究</w:t>
            </w:r>
          </w:p>
          <w:p w:rsidR="00C478C5" w:rsidRPr="00FA20A0" w:rsidRDefault="00C478C5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□PD</w:t>
            </w:r>
            <w:r w:rsidRPr="00FA20A0">
              <w:rPr>
                <w:szCs w:val="24"/>
              </w:rPr>
              <w:t>终点生物等效性研究</w:t>
            </w:r>
          </w:p>
          <w:p w:rsidR="00C478C5" w:rsidRPr="00FA20A0" w:rsidRDefault="00C478C5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□</w:t>
            </w:r>
            <w:r w:rsidRPr="00FA20A0">
              <w:rPr>
                <w:szCs w:val="24"/>
              </w:rPr>
              <w:t>临床研究</w:t>
            </w:r>
          </w:p>
          <w:p w:rsidR="00C478C5" w:rsidRPr="00FA20A0" w:rsidRDefault="004F0DCE" w:rsidP="00ED61CD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□</w:t>
            </w:r>
            <w:r w:rsidR="00C478C5" w:rsidRPr="00FA20A0">
              <w:rPr>
                <w:szCs w:val="24"/>
              </w:rPr>
              <w:t>其它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BE</w:t>
            </w:r>
            <w:r w:rsidRPr="00FA20A0">
              <w:rPr>
                <w:szCs w:val="24"/>
              </w:rPr>
              <w:t>备案号</w:t>
            </w:r>
            <w:r w:rsidRPr="00FA20A0">
              <w:rPr>
                <w:szCs w:val="24"/>
              </w:rPr>
              <w:t>/</w:t>
            </w:r>
            <w:r w:rsidRPr="00FA20A0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C478C5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2013L00853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C478C5">
            <w:pPr>
              <w:ind w:firstLineChars="100" w:firstLine="240"/>
              <w:rPr>
                <w:szCs w:val="24"/>
              </w:rPr>
            </w:pPr>
            <w:r w:rsidRPr="00FA20A0">
              <w:rPr>
                <w:rFonts w:hint="eastAsia"/>
                <w:kern w:val="0"/>
                <w:szCs w:val="24"/>
              </w:rPr>
              <w:t>上海市公共卫生临床中心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C478C5">
            <w:pPr>
              <w:ind w:firstLineChars="100" w:firstLine="240"/>
              <w:rPr>
                <w:szCs w:val="24"/>
              </w:rPr>
            </w:pPr>
            <w:r w:rsidRPr="00FA20A0">
              <w:rPr>
                <w:rFonts w:hint="eastAsia"/>
                <w:kern w:val="0"/>
                <w:szCs w:val="24"/>
              </w:rPr>
              <w:t>广州静远医药研究有限公司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478C5" w:rsidRPr="00FA20A0" w:rsidRDefault="005A3C71" w:rsidP="00C478C5">
            <w:pPr>
              <w:ind w:firstLineChars="100" w:firstLine="240"/>
              <w:rPr>
                <w:szCs w:val="24"/>
              </w:rPr>
            </w:pPr>
            <w:r w:rsidRPr="00FA20A0">
              <w:rPr>
                <w:rFonts w:hint="eastAsia"/>
                <w:kern w:val="0"/>
                <w:szCs w:val="24"/>
              </w:rPr>
              <w:t>安徽万邦医药科技有限公司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478C5" w:rsidRPr="00FA20A0" w:rsidRDefault="00003E15" w:rsidP="009E08C8">
            <w:pPr>
              <w:rPr>
                <w:szCs w:val="24"/>
              </w:rPr>
            </w:pPr>
            <w:r w:rsidRPr="00FA20A0">
              <w:rPr>
                <w:szCs w:val="24"/>
              </w:rPr>
              <w:t>随机、开放、单剂量、两序列、两周期、双交叉</w:t>
            </w:r>
            <w:r w:rsidR="006B1988" w:rsidRPr="00FA20A0">
              <w:rPr>
                <w:rFonts w:hint="eastAsia"/>
                <w:szCs w:val="24"/>
              </w:rPr>
              <w:t>试验</w:t>
            </w:r>
            <w:r w:rsidR="006B1988" w:rsidRPr="00FA20A0">
              <w:rPr>
                <w:szCs w:val="24"/>
              </w:rPr>
              <w:t>设计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478C5" w:rsidRPr="00FA20A0" w:rsidRDefault="009E08C8" w:rsidP="00003E15">
            <w:pPr>
              <w:ind w:firstLineChars="100" w:firstLine="240"/>
              <w:rPr>
                <w:szCs w:val="24"/>
              </w:rPr>
            </w:pPr>
            <w:r w:rsidRPr="00FA20A0">
              <w:rPr>
                <w:szCs w:val="24"/>
              </w:rPr>
              <w:t>血浆中的</w:t>
            </w:r>
            <w:r w:rsidR="00003E15" w:rsidRPr="00FA20A0">
              <w:rPr>
                <w:kern w:val="0"/>
                <w:szCs w:val="24"/>
              </w:rPr>
              <w:t>依非韦伦</w:t>
            </w:r>
          </w:p>
        </w:tc>
      </w:tr>
      <w:tr w:rsidR="00C478C5" w:rsidRPr="00FA20A0" w:rsidTr="00003E15">
        <w:trPr>
          <w:trHeight w:val="454"/>
        </w:trPr>
        <w:tc>
          <w:tcPr>
            <w:tcW w:w="1870" w:type="pct"/>
            <w:vAlign w:val="center"/>
          </w:tcPr>
          <w:p w:rsidR="00C478C5" w:rsidRPr="00FA20A0" w:rsidRDefault="00C478C5" w:rsidP="00C478C5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478C5" w:rsidRPr="00FA20A0" w:rsidRDefault="00A976D0" w:rsidP="00C478C5">
            <w:pPr>
              <w:ind w:firstLineChars="100" w:firstLine="240"/>
              <w:rPr>
                <w:szCs w:val="24"/>
              </w:rPr>
            </w:pPr>
            <w:r w:rsidRPr="00FA20A0">
              <w:rPr>
                <w:kern w:val="0"/>
                <w:szCs w:val="24"/>
              </w:rPr>
              <w:t>H</w:t>
            </w:r>
            <w:r w:rsidR="009E08C8" w:rsidRPr="00FA20A0">
              <w:rPr>
                <w:kern w:val="0"/>
                <w:szCs w:val="24"/>
              </w:rPr>
              <w:t>PLC-MS/MS</w:t>
            </w:r>
          </w:p>
        </w:tc>
      </w:tr>
      <w:tr w:rsidR="00C478C5" w:rsidRPr="00FA20A0" w:rsidTr="00003E15">
        <w:trPr>
          <w:trHeight w:val="65"/>
        </w:trPr>
        <w:tc>
          <w:tcPr>
            <w:tcW w:w="1870" w:type="pct"/>
            <w:vAlign w:val="center"/>
          </w:tcPr>
          <w:p w:rsidR="00C478C5" w:rsidRPr="00FA20A0" w:rsidRDefault="00C478C5" w:rsidP="00ED61CD">
            <w:pPr>
              <w:jc w:val="right"/>
              <w:rPr>
                <w:szCs w:val="24"/>
              </w:rPr>
            </w:pPr>
            <w:r w:rsidRPr="00FA20A0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478C5" w:rsidRPr="00FA20A0" w:rsidRDefault="004F0DCE" w:rsidP="004F0DCE">
            <w:pPr>
              <w:ind w:firstLineChars="113" w:firstLine="271"/>
              <w:rPr>
                <w:szCs w:val="24"/>
              </w:rPr>
            </w:pPr>
            <w:r w:rsidRPr="00FA20A0">
              <w:rPr>
                <w:szCs w:val="24"/>
              </w:rPr>
              <w:t>不适用</w:t>
            </w:r>
          </w:p>
        </w:tc>
      </w:tr>
    </w:tbl>
    <w:p w:rsidR="00C478C5" w:rsidRPr="00FA20A0" w:rsidRDefault="00C478C5" w:rsidP="00C478C5">
      <w:pPr>
        <w:spacing w:before="240" w:line="360" w:lineRule="auto"/>
        <w:rPr>
          <w:szCs w:val="24"/>
        </w:rPr>
      </w:pPr>
      <w:r w:rsidRPr="00FA20A0">
        <w:rPr>
          <w:b/>
          <w:sz w:val="28"/>
          <w:szCs w:val="24"/>
        </w:rPr>
        <w:lastRenderedPageBreak/>
        <w:t>2.</w:t>
      </w:r>
      <w:r w:rsidRPr="00FA20A0">
        <w:rPr>
          <w:b/>
          <w:sz w:val="28"/>
          <w:szCs w:val="24"/>
        </w:rPr>
        <w:t>生物等效性研究结果</w:t>
      </w:r>
      <w:r w:rsidRPr="00FA20A0">
        <w:rPr>
          <w:szCs w:val="24"/>
        </w:rPr>
        <w:t>（</w:t>
      </w:r>
      <w:r w:rsidR="005A3C71" w:rsidRPr="00FA20A0">
        <w:rPr>
          <w:szCs w:val="24"/>
        </w:rPr>
        <w:t>6</w:t>
      </w:r>
      <w:r w:rsidR="00003E15" w:rsidRPr="00FA20A0">
        <w:rPr>
          <w:szCs w:val="24"/>
        </w:rPr>
        <w:t>00</w:t>
      </w:r>
      <w:r w:rsidR="00A976D0" w:rsidRPr="00FA20A0">
        <w:rPr>
          <w:szCs w:val="24"/>
        </w:rPr>
        <w:t>m</w:t>
      </w:r>
      <w:r w:rsidRPr="00FA20A0">
        <w:rPr>
          <w:szCs w:val="24"/>
        </w:rPr>
        <w:t>g</w:t>
      </w:r>
      <w:r w:rsidRPr="00FA20A0">
        <w:rPr>
          <w:szCs w:val="24"/>
        </w:rPr>
        <w:t>规格</w:t>
      </w:r>
      <w:r w:rsidR="004F0DCE" w:rsidRPr="00FA20A0">
        <w:rPr>
          <w:rFonts w:hint="eastAsia"/>
          <w:szCs w:val="24"/>
        </w:rPr>
        <w:t>，</w:t>
      </w:r>
      <w:r w:rsidR="004F0DCE" w:rsidRPr="00FA20A0">
        <w:rPr>
          <w:szCs w:val="24"/>
        </w:rPr>
        <w:t>血浆中的</w:t>
      </w:r>
      <w:r w:rsidR="00003E15" w:rsidRPr="00FA20A0">
        <w:rPr>
          <w:rFonts w:hAnsi="宋体" w:hint="eastAsia"/>
          <w:kern w:val="0"/>
          <w:szCs w:val="24"/>
        </w:rPr>
        <w:t>依非韦伦</w:t>
      </w:r>
      <w:r w:rsidRPr="00FA20A0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2270"/>
        <w:gridCol w:w="1133"/>
        <w:gridCol w:w="1135"/>
        <w:gridCol w:w="851"/>
        <w:gridCol w:w="1920"/>
      </w:tblGrid>
      <w:tr w:rsidR="009E08C8" w:rsidRPr="00FA20A0" w:rsidTr="005A3C71">
        <w:trPr>
          <w:cantSplit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空腹</w:t>
            </w:r>
          </w:p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BE</w:t>
            </w:r>
          </w:p>
          <w:p w:rsidR="009E08C8" w:rsidRPr="00FA20A0" w:rsidRDefault="009E08C8" w:rsidP="005A3C71">
            <w:pPr>
              <w:jc w:val="center"/>
              <w:rPr>
                <w:b/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（</w:t>
            </w:r>
            <w:r w:rsidRPr="00FA20A0">
              <w:rPr>
                <w:sz w:val="21"/>
                <w:szCs w:val="21"/>
              </w:rPr>
              <w:t>n=</w:t>
            </w:r>
            <w:r w:rsidR="005A3C71" w:rsidRPr="00FA20A0">
              <w:rPr>
                <w:sz w:val="21"/>
                <w:szCs w:val="21"/>
              </w:rPr>
              <w:t>34</w:t>
            </w:r>
            <w:r w:rsidRPr="00FA20A0">
              <w:rPr>
                <w:sz w:val="21"/>
                <w:szCs w:val="21"/>
              </w:rPr>
              <w:t>）</w:t>
            </w:r>
          </w:p>
        </w:tc>
        <w:tc>
          <w:tcPr>
            <w:tcW w:w="1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参数</w:t>
            </w:r>
          </w:p>
        </w:tc>
        <w:tc>
          <w:tcPr>
            <w:tcW w:w="18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90%</w:t>
            </w:r>
            <w:r w:rsidRPr="00FA20A0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9E08C8" w:rsidRPr="00FA20A0" w:rsidTr="005A3C71">
        <w:trPr>
          <w:cantSplit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08C8" w:rsidRPr="00FA20A0" w:rsidRDefault="009E08C8" w:rsidP="00C17C5E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3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参比制剂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center"/>
              <w:rPr>
                <w:sz w:val="21"/>
                <w:szCs w:val="21"/>
              </w:rPr>
            </w:pPr>
            <w:r w:rsidRPr="00FA20A0">
              <w:rPr>
                <w:sz w:val="21"/>
                <w:szCs w:val="21"/>
              </w:rPr>
              <w:t>(T/R)%</w:t>
            </w: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8C8" w:rsidRPr="00FA20A0" w:rsidRDefault="009E08C8" w:rsidP="00C17C5E">
            <w:pPr>
              <w:jc w:val="left"/>
              <w:rPr>
                <w:sz w:val="21"/>
                <w:szCs w:val="21"/>
              </w:rPr>
            </w:pPr>
          </w:p>
        </w:tc>
      </w:tr>
      <w:tr w:rsidR="005A3C71" w:rsidRPr="00FA20A0" w:rsidTr="005A3C71">
        <w:trPr>
          <w:cantSplit/>
          <w:trHeight w:val="20"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3C71" w:rsidRPr="00FA20A0" w:rsidRDefault="005A3C71" w:rsidP="005A3C71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N w:val="0"/>
              <w:jc w:val="center"/>
              <w:rPr>
                <w:sz w:val="21"/>
                <w:szCs w:val="21"/>
              </w:rPr>
            </w:pPr>
            <w:proofErr w:type="spellStart"/>
            <w:r w:rsidRPr="00FA20A0">
              <w:rPr>
                <w:kern w:val="0"/>
                <w:sz w:val="21"/>
                <w:szCs w:val="21"/>
              </w:rPr>
              <w:t>C</w:t>
            </w:r>
            <w:r w:rsidRPr="00FA20A0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FA20A0">
              <w:rPr>
                <w:rFonts w:hint="eastAsia"/>
                <w:sz w:val="21"/>
                <w:szCs w:val="21"/>
              </w:rPr>
              <w:t>（</w:t>
            </w:r>
            <w:r w:rsidRPr="00FA20A0">
              <w:rPr>
                <w:sz w:val="21"/>
                <w:szCs w:val="21"/>
              </w:rPr>
              <w:t>ng/mL</w:t>
            </w:r>
            <w:r w:rsidRPr="00FA20A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rPr>
                <w:color w:val="000000"/>
                <w:sz w:val="21"/>
                <w:szCs w:val="21"/>
              </w:rPr>
            </w:pPr>
            <w:r w:rsidRPr="00FA20A0">
              <w:rPr>
                <w:color w:val="000000"/>
                <w:sz w:val="21"/>
                <w:szCs w:val="21"/>
              </w:rPr>
              <w:t>3303.11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rPr>
                <w:color w:val="000000"/>
                <w:sz w:val="21"/>
                <w:szCs w:val="21"/>
              </w:rPr>
            </w:pPr>
            <w:r w:rsidRPr="00FA20A0">
              <w:rPr>
                <w:color w:val="000000"/>
                <w:sz w:val="21"/>
                <w:szCs w:val="21"/>
              </w:rPr>
              <w:t>3185.35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E w:val="0"/>
              <w:autoSpaceDN w:val="0"/>
              <w:adjustRightInd w:val="0"/>
              <w:rPr>
                <w:kern w:val="0"/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103.70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E w:val="0"/>
              <w:autoSpaceDN w:val="0"/>
              <w:adjustRightInd w:val="0"/>
              <w:rPr>
                <w:kern w:val="0"/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96.60%-111.31%</w:t>
            </w:r>
          </w:p>
        </w:tc>
      </w:tr>
      <w:tr w:rsidR="005A3C71" w:rsidRPr="00FA20A0" w:rsidTr="005A3C71">
        <w:trPr>
          <w:cantSplit/>
          <w:jc w:val="center"/>
        </w:trPr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3C71" w:rsidRPr="00FA20A0" w:rsidRDefault="005A3C71" w:rsidP="005A3C71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N w:val="0"/>
              <w:jc w:val="center"/>
              <w:rPr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AUC</w:t>
            </w:r>
            <w:r w:rsidRPr="00FA20A0">
              <w:rPr>
                <w:kern w:val="0"/>
                <w:sz w:val="21"/>
                <w:szCs w:val="21"/>
                <w:vertAlign w:val="subscript"/>
              </w:rPr>
              <w:t>0-72h</w:t>
            </w:r>
            <w:r w:rsidRPr="00FA20A0">
              <w:rPr>
                <w:rFonts w:hint="eastAsia"/>
                <w:sz w:val="21"/>
                <w:szCs w:val="21"/>
              </w:rPr>
              <w:t>（</w:t>
            </w:r>
            <w:r w:rsidRPr="00FA20A0">
              <w:rPr>
                <w:sz w:val="21"/>
                <w:szCs w:val="21"/>
              </w:rPr>
              <w:t>h* ng/mL</w:t>
            </w:r>
            <w:r w:rsidRPr="00FA20A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rPr>
                <w:color w:val="000000"/>
                <w:sz w:val="21"/>
                <w:szCs w:val="21"/>
              </w:rPr>
            </w:pPr>
            <w:r w:rsidRPr="00FA20A0">
              <w:rPr>
                <w:color w:val="000000"/>
                <w:sz w:val="21"/>
                <w:szCs w:val="21"/>
              </w:rPr>
              <w:t>65033.39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rPr>
                <w:color w:val="000000"/>
                <w:sz w:val="21"/>
                <w:szCs w:val="21"/>
              </w:rPr>
            </w:pPr>
            <w:r w:rsidRPr="00FA20A0">
              <w:rPr>
                <w:color w:val="000000"/>
                <w:sz w:val="21"/>
                <w:szCs w:val="21"/>
              </w:rPr>
              <w:t>61827.80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E w:val="0"/>
              <w:autoSpaceDN w:val="0"/>
              <w:adjustRightInd w:val="0"/>
              <w:rPr>
                <w:kern w:val="0"/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105.18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C71" w:rsidRPr="00FA20A0" w:rsidRDefault="005A3C71" w:rsidP="005A3C71">
            <w:pPr>
              <w:autoSpaceDE w:val="0"/>
              <w:autoSpaceDN w:val="0"/>
              <w:adjustRightInd w:val="0"/>
              <w:rPr>
                <w:kern w:val="0"/>
                <w:sz w:val="21"/>
                <w:szCs w:val="21"/>
              </w:rPr>
            </w:pPr>
            <w:r w:rsidRPr="00FA20A0">
              <w:rPr>
                <w:kern w:val="0"/>
                <w:sz w:val="21"/>
                <w:szCs w:val="21"/>
              </w:rPr>
              <w:t>100.76%-109.80%</w:t>
            </w:r>
          </w:p>
        </w:tc>
      </w:tr>
    </w:tbl>
    <w:p w:rsidR="00C478C5" w:rsidRPr="00FA20A0" w:rsidRDefault="00C478C5" w:rsidP="00C478C5">
      <w:pPr>
        <w:spacing w:before="240" w:line="360" w:lineRule="auto"/>
        <w:rPr>
          <w:b/>
          <w:sz w:val="28"/>
          <w:szCs w:val="24"/>
        </w:rPr>
      </w:pPr>
      <w:r w:rsidRPr="00FA20A0">
        <w:rPr>
          <w:b/>
          <w:sz w:val="28"/>
          <w:szCs w:val="24"/>
        </w:rPr>
        <w:t>3.</w:t>
      </w:r>
      <w:r w:rsidRPr="00FA20A0">
        <w:rPr>
          <w:b/>
          <w:sz w:val="28"/>
          <w:szCs w:val="24"/>
        </w:rPr>
        <w:t>审评结论</w:t>
      </w:r>
    </w:p>
    <w:p w:rsidR="00C478C5" w:rsidRPr="00A976D0" w:rsidRDefault="00C478C5" w:rsidP="00C478C5">
      <w:pPr>
        <w:spacing w:line="360" w:lineRule="auto"/>
        <w:ind w:firstLineChars="196" w:firstLine="470"/>
        <w:rPr>
          <w:szCs w:val="24"/>
        </w:rPr>
      </w:pPr>
      <w:r w:rsidRPr="00FA20A0">
        <w:rPr>
          <w:kern w:val="0"/>
          <w:szCs w:val="24"/>
        </w:rPr>
        <w:t>建议</w:t>
      </w:r>
      <w:r w:rsidR="00003E15" w:rsidRPr="00FA20A0">
        <w:rPr>
          <w:rFonts w:hint="eastAsia"/>
          <w:bCs/>
          <w:kern w:val="0"/>
          <w:szCs w:val="21"/>
        </w:rPr>
        <w:t>安徽贝克生物制药有限公司</w:t>
      </w:r>
      <w:r w:rsidRPr="00FA20A0">
        <w:rPr>
          <w:kern w:val="0"/>
          <w:szCs w:val="24"/>
        </w:rPr>
        <w:t>生产的</w:t>
      </w:r>
      <w:r w:rsidR="00003E15" w:rsidRPr="00FA20A0">
        <w:rPr>
          <w:rFonts w:hAnsi="宋体" w:hint="eastAsia"/>
          <w:kern w:val="0"/>
          <w:szCs w:val="24"/>
        </w:rPr>
        <w:t>依非韦伦</w:t>
      </w:r>
      <w:r w:rsidR="00A976D0" w:rsidRPr="00FA20A0">
        <w:rPr>
          <w:rFonts w:hint="eastAsia"/>
          <w:szCs w:val="24"/>
        </w:rPr>
        <w:t>片</w:t>
      </w:r>
      <w:r w:rsidRPr="00FA20A0">
        <w:rPr>
          <w:szCs w:val="24"/>
        </w:rPr>
        <w:t>（规格：</w:t>
      </w:r>
      <w:r w:rsidR="005A3C71" w:rsidRPr="00FA20A0">
        <w:rPr>
          <w:szCs w:val="24"/>
        </w:rPr>
        <w:t>6</w:t>
      </w:r>
      <w:r w:rsidR="00003E15" w:rsidRPr="00FA20A0">
        <w:rPr>
          <w:szCs w:val="24"/>
        </w:rPr>
        <w:t>00</w:t>
      </w:r>
      <w:r w:rsidR="00A976D0" w:rsidRPr="00FA20A0">
        <w:rPr>
          <w:szCs w:val="24"/>
        </w:rPr>
        <w:t>m</w:t>
      </w:r>
      <w:r w:rsidRPr="00FA20A0">
        <w:rPr>
          <w:szCs w:val="24"/>
        </w:rPr>
        <w:t>g</w:t>
      </w:r>
      <w:r w:rsidRPr="00FA20A0">
        <w:rPr>
          <w:szCs w:val="24"/>
        </w:rPr>
        <w:t>）</w:t>
      </w:r>
      <w:r w:rsidR="00A976D0" w:rsidRPr="00FA20A0">
        <w:rPr>
          <w:rFonts w:hint="eastAsia"/>
          <w:kern w:val="0"/>
          <w:szCs w:val="24"/>
        </w:rPr>
        <w:t>通过一致性评价</w:t>
      </w:r>
      <w:r w:rsidRPr="00FA20A0">
        <w:rPr>
          <w:szCs w:val="24"/>
        </w:rPr>
        <w:t>。</w:t>
      </w:r>
    </w:p>
    <w:p w:rsidR="00B6092D" w:rsidRPr="00CF7FD0" w:rsidRDefault="00B6092D" w:rsidP="00C478C5"/>
    <w:sectPr w:rsidR="00B6092D" w:rsidRPr="00CF7FD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2A" w:rsidRDefault="00D1652A" w:rsidP="00C478C5">
      <w:r>
        <w:separator/>
      </w:r>
    </w:p>
  </w:endnote>
  <w:endnote w:type="continuationSeparator" w:id="0">
    <w:p w:rsidR="00D1652A" w:rsidRDefault="00D1652A" w:rsidP="00C4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21B6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A20A0" w:rsidRPr="00FA20A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2A" w:rsidRDefault="00D1652A" w:rsidP="00C478C5">
      <w:r>
        <w:separator/>
      </w:r>
    </w:p>
  </w:footnote>
  <w:footnote w:type="continuationSeparator" w:id="0">
    <w:p w:rsidR="00D1652A" w:rsidRDefault="00D1652A" w:rsidP="00C47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976D9"/>
    <w:multiLevelType w:val="multilevel"/>
    <w:tmpl w:val="5B7976D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8"/>
    <w:rsid w:val="00003E15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5229"/>
    <w:rsid w:val="002462B0"/>
    <w:rsid w:val="002574EE"/>
    <w:rsid w:val="002678F5"/>
    <w:rsid w:val="00274408"/>
    <w:rsid w:val="002D3E53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4F0DCE"/>
    <w:rsid w:val="00511E93"/>
    <w:rsid w:val="00521B6D"/>
    <w:rsid w:val="00537BA2"/>
    <w:rsid w:val="00556F49"/>
    <w:rsid w:val="005878C8"/>
    <w:rsid w:val="005A3C71"/>
    <w:rsid w:val="005B0101"/>
    <w:rsid w:val="005F6AA9"/>
    <w:rsid w:val="0060049E"/>
    <w:rsid w:val="00603CEB"/>
    <w:rsid w:val="00672D6A"/>
    <w:rsid w:val="00680616"/>
    <w:rsid w:val="00680DCE"/>
    <w:rsid w:val="006A16AB"/>
    <w:rsid w:val="006B1988"/>
    <w:rsid w:val="00765C78"/>
    <w:rsid w:val="0077042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E08C8"/>
    <w:rsid w:val="00A1212B"/>
    <w:rsid w:val="00A13588"/>
    <w:rsid w:val="00A16CE4"/>
    <w:rsid w:val="00A35D28"/>
    <w:rsid w:val="00A74D52"/>
    <w:rsid w:val="00A976D0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BF7F2C"/>
    <w:rsid w:val="00C009FD"/>
    <w:rsid w:val="00C048A3"/>
    <w:rsid w:val="00C355B8"/>
    <w:rsid w:val="00C478C5"/>
    <w:rsid w:val="00C75284"/>
    <w:rsid w:val="00CA0E1F"/>
    <w:rsid w:val="00CA70DD"/>
    <w:rsid w:val="00CC7B74"/>
    <w:rsid w:val="00CE49E6"/>
    <w:rsid w:val="00CF7FD0"/>
    <w:rsid w:val="00D04755"/>
    <w:rsid w:val="00D1652A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A20A0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3F425"/>
  <w15:chartTrackingRefBased/>
  <w15:docId w15:val="{37FD0D0E-8026-4DF7-9347-E7BA5AA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C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27</cp:revision>
  <dcterms:created xsi:type="dcterms:W3CDTF">2023-07-11T02:27:00Z</dcterms:created>
  <dcterms:modified xsi:type="dcterms:W3CDTF">2023-07-11T03:12:00Z</dcterms:modified>
</cp:coreProperties>
</file>