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B37E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B37E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8B37E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shd w:val="pct15" w:color="auto" w:fill="FFFFFF"/>
        </w:rPr>
      </w:pPr>
    </w:p>
    <w:p w:rsidR="00AE0A9F" w:rsidRPr="00E777B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777B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777B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777B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布洛芬片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hAnsi="Times New Roman" w:cs="Times New Roman"/>
                <w:color w:val="353535"/>
                <w:kern w:val="0"/>
                <w:szCs w:val="24"/>
              </w:rPr>
              <w:t>Ibuprofen Tablets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E777B8">
            <w:pPr>
              <w:spacing w:line="360" w:lineRule="auto"/>
              <w:ind w:firstLineChars="200" w:firstLine="480"/>
              <w:rPr>
                <w:rFonts w:ascii="Times New Roman" w:hAnsi="Times New Roman" w:cs="Times New Roman"/>
                <w:color w:val="353535"/>
                <w:kern w:val="0"/>
                <w:szCs w:val="24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湖北省襄阳市岘山路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118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H42020606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8B37E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B37E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20200903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8B37E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777B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B202100027-01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安徽济民肿瘤医院药物临床试验机构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E777B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开放、随机、两周期、两序列交叉试验设计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777B8" w:rsidRDefault="009433C2" w:rsidP="00E777B8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777B8"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布洛芬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777B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B37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777B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777B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777B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777B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777B8" w:rsidRDefault="00E777B8" w:rsidP="00E777B8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规格的生物等效性研究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777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</w:t>
            </w:r>
            <w:r w:rsidRPr="00E777B8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E0A9F" w:rsidRPr="00E777B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777B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777B8" w:rsidRPr="00E777B8">
        <w:rPr>
          <w:rFonts w:ascii="宋体" w:eastAsia="宋体" w:hAnsi="宋体" w:cs="Times New Roman" w:hint="eastAsia"/>
          <w:sz w:val="24"/>
          <w:szCs w:val="24"/>
        </w:rPr>
        <w:t>（0.2</w:t>
      </w:r>
      <w:r w:rsidR="00E777B8" w:rsidRPr="00E777B8">
        <w:rPr>
          <w:rFonts w:ascii="宋体" w:eastAsia="宋体" w:hAnsi="宋体" w:cs="Times New Roman"/>
          <w:sz w:val="24"/>
          <w:szCs w:val="24"/>
        </w:rPr>
        <w:t>g规格，血浆中布洛芬</w:t>
      </w:r>
      <w:r w:rsidR="00E777B8" w:rsidRPr="00E777B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7E7AEA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7E7AEA" w:rsidRDefault="001E5C0D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777B8" w:rsidRPr="007E7AEA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E7AE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7E7AEA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E7AE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77B8" w:rsidRPr="007E7AEA" w:rsidTr="00ED3CF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18127.09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16042.61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112.99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105.73-120.75</w:t>
            </w:r>
          </w:p>
        </w:tc>
      </w:tr>
      <w:tr w:rsidR="00E777B8" w:rsidRPr="007E7AEA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69728.11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67138.84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103.86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100.33-107.50</w:t>
            </w:r>
          </w:p>
        </w:tc>
      </w:tr>
      <w:tr w:rsidR="00E777B8" w:rsidRPr="007E7AEA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8" w:rsidRPr="007E7AEA" w:rsidRDefault="00E777B8" w:rsidP="00E777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70423.11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67872.95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103.76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7B8" w:rsidRPr="007E7AEA" w:rsidRDefault="00E777B8" w:rsidP="00E777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100.22-107.42</w:t>
            </w:r>
          </w:p>
        </w:tc>
      </w:tr>
      <w:tr w:rsidR="00ED3CF5" w:rsidRPr="007E7AEA" w:rsidTr="00CF499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D3CF5" w:rsidRPr="007E7AEA" w:rsidRDefault="00ED3CF5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E7AEA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E7AE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D3CF5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E7AEA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E7AEA" w:rsidRPr="007E7AEA" w:rsidTr="00CF499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14992.90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14920.24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91.00-110.97</w:t>
            </w:r>
          </w:p>
        </w:tc>
      </w:tr>
      <w:tr w:rsidR="007E7AEA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57398.84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57224.54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100.30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98.43-102.22</w:t>
            </w:r>
          </w:p>
        </w:tc>
      </w:tr>
      <w:tr w:rsidR="007E7AEA" w:rsidRPr="007E7AEA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AEA" w:rsidRPr="007E7AEA" w:rsidRDefault="007E7AEA" w:rsidP="007E7A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A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E7A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E7A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58129.78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57881.10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100.43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AEA" w:rsidRPr="007E7AEA" w:rsidRDefault="007E7AEA" w:rsidP="007E7A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E7AEA">
              <w:rPr>
                <w:rFonts w:ascii="Times New Roman" w:hAnsi="Times New Roman" w:cs="Times New Roman"/>
                <w:szCs w:val="21"/>
              </w:rPr>
              <w:t>98.71-102.18</w:t>
            </w:r>
          </w:p>
        </w:tc>
      </w:tr>
    </w:tbl>
    <w:p w:rsidR="00AE0A9F" w:rsidRPr="007E7AE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E7AE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E7AEA" w:rsidRDefault="00AE0A9F" w:rsidP="005939A2">
      <w:pPr>
        <w:spacing w:line="360" w:lineRule="auto"/>
        <w:ind w:firstLineChars="196" w:firstLine="470"/>
      </w:pPr>
      <w:r w:rsidRPr="007E7AE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E7AEA" w:rsidRPr="007E7AEA">
        <w:rPr>
          <w:rFonts w:ascii="Times New Roman" w:eastAsia="宋体" w:hAnsi="Times New Roman" w:cs="Times New Roman" w:hint="eastAsia"/>
          <w:sz w:val="24"/>
          <w:szCs w:val="24"/>
        </w:rPr>
        <w:t>华中药业股份有限公司</w:t>
      </w:r>
      <w:r w:rsidRPr="007E7AEA">
        <w:rPr>
          <w:rFonts w:ascii="宋体" w:eastAsia="宋体" w:hAnsi="宋体" w:cs="Times New Roman" w:hint="eastAsia"/>
          <w:sz w:val="24"/>
          <w:szCs w:val="24"/>
        </w:rPr>
        <w:t>生产的</w:t>
      </w:r>
      <w:r w:rsidR="007E7AEA" w:rsidRPr="007E7AEA">
        <w:rPr>
          <w:rFonts w:ascii="Times New Roman" w:eastAsia="宋体" w:hAnsi="Times New Roman" w:cs="Times New Roman"/>
          <w:sz w:val="24"/>
          <w:szCs w:val="24"/>
        </w:rPr>
        <w:t>布洛芬片</w:t>
      </w:r>
      <w:r w:rsidRPr="007E7AE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E7A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7AEA" w:rsidRPr="007E7AEA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7E7AEA">
        <w:rPr>
          <w:rFonts w:ascii="Times New Roman" w:eastAsia="宋体" w:hAnsi="Times New Roman" w:cs="Times New Roman"/>
          <w:sz w:val="24"/>
          <w:szCs w:val="24"/>
        </w:rPr>
        <w:t>g</w:t>
      </w:r>
      <w:r w:rsidRPr="007E7AE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E7AE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AEA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7E7A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1A" w:rsidRDefault="00EE6F1A" w:rsidP="00AE0A9F">
      <w:r>
        <w:separator/>
      </w:r>
    </w:p>
  </w:endnote>
  <w:endnote w:type="continuationSeparator" w:id="0">
    <w:p w:rsidR="00EE6F1A" w:rsidRDefault="00EE6F1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3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E7AEA" w:rsidRPr="007E7AE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1A" w:rsidRDefault="00EE6F1A" w:rsidP="00AE0A9F">
      <w:r>
        <w:separator/>
      </w:r>
    </w:p>
  </w:footnote>
  <w:footnote w:type="continuationSeparator" w:id="0">
    <w:p w:rsidR="00EE6F1A" w:rsidRDefault="00EE6F1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1539"/>
    <w:rsid w:val="002605CE"/>
    <w:rsid w:val="003B2D07"/>
    <w:rsid w:val="003D73D2"/>
    <w:rsid w:val="005939A2"/>
    <w:rsid w:val="005B5EB6"/>
    <w:rsid w:val="006111C0"/>
    <w:rsid w:val="00726918"/>
    <w:rsid w:val="00742846"/>
    <w:rsid w:val="00770545"/>
    <w:rsid w:val="007E7AEA"/>
    <w:rsid w:val="00850921"/>
    <w:rsid w:val="008B37EF"/>
    <w:rsid w:val="008F5C16"/>
    <w:rsid w:val="009433C2"/>
    <w:rsid w:val="009F5577"/>
    <w:rsid w:val="00A64BA0"/>
    <w:rsid w:val="00AD728E"/>
    <w:rsid w:val="00AE0A9F"/>
    <w:rsid w:val="00B155F4"/>
    <w:rsid w:val="00B35E0A"/>
    <w:rsid w:val="00BD3892"/>
    <w:rsid w:val="00C12B77"/>
    <w:rsid w:val="00CC320C"/>
    <w:rsid w:val="00E73FD3"/>
    <w:rsid w:val="00E777B8"/>
    <w:rsid w:val="00EC12E8"/>
    <w:rsid w:val="00ED3CF5"/>
    <w:rsid w:val="00EE6F1A"/>
    <w:rsid w:val="00F52CE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E3F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数字"/>
    <w:basedOn w:val="a"/>
    <w:qFormat/>
    <w:rsid w:val="00ED3CF5"/>
    <w:pPr>
      <w:jc w:val="center"/>
    </w:pPr>
    <w:rPr>
      <w:rFonts w:ascii="Times New Roman" w:eastAsia="Times New Roman" w:hAnsi="Times New Roman" w:cs="Times New Roman"/>
      <w:sz w:val="20"/>
      <w:szCs w:val="21"/>
    </w:rPr>
  </w:style>
  <w:style w:type="character" w:customStyle="1" w:styleId="data1">
    <w:name w:val="data1"/>
    <w:basedOn w:val="a0"/>
    <w:qFormat/>
    <w:rsid w:val="00ED3CF5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李芳</cp:lastModifiedBy>
  <cp:revision>3</cp:revision>
  <dcterms:created xsi:type="dcterms:W3CDTF">2023-05-04T03:40:00Z</dcterms:created>
  <dcterms:modified xsi:type="dcterms:W3CDTF">2023-05-04T06:15:00Z</dcterms:modified>
</cp:coreProperties>
</file>